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9714"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Zamawiający:</w:t>
      </w:r>
    </w:p>
    <w:p w14:paraId="17EBB8AE" w14:textId="77777777" w:rsidR="007561F1" w:rsidRPr="008E2EA6" w:rsidRDefault="007561F1" w:rsidP="007561F1">
      <w:pPr>
        <w:pStyle w:val="Standard"/>
        <w:rPr>
          <w:rFonts w:ascii="Calibri" w:hAnsi="Calibri" w:cs="Arial"/>
          <w:b/>
          <w:color w:val="000000" w:themeColor="text1"/>
          <w:sz w:val="22"/>
          <w:szCs w:val="22"/>
        </w:rPr>
      </w:pPr>
    </w:p>
    <w:p w14:paraId="49189997"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SZPITAL UNIWERSYTECKI NR 1 IM. DR. A. JURASZA</w:t>
      </w:r>
    </w:p>
    <w:p w14:paraId="4FC92067"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W BYDGOSZCZY</w:t>
      </w:r>
    </w:p>
    <w:p w14:paraId="71ECF47E"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85 – 094 BYDGOSZCZ, ul. M. Skłodowskiej – Curie 9; tel. (0-52) 585–40–00,</w:t>
      </w:r>
    </w:p>
    <w:p w14:paraId="2A6C8740"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fax (0-52) 585-40-76</w:t>
      </w:r>
    </w:p>
    <w:p w14:paraId="208D774C"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strona internetowa: www.jurasza.pl</w:t>
      </w:r>
    </w:p>
    <w:p w14:paraId="6E26584D"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SPECYFIKACJA ISTOTNYCH WARUNKÓW ZAMÓWIENIA</w:t>
      </w:r>
    </w:p>
    <w:p w14:paraId="50167CEE" w14:textId="77777777" w:rsidR="007561F1" w:rsidRPr="008E2EA6" w:rsidRDefault="007561F1" w:rsidP="007561F1">
      <w:pPr>
        <w:pStyle w:val="Standard"/>
        <w:jc w:val="center"/>
        <w:rPr>
          <w:rFonts w:ascii="Calibri" w:hAnsi="Calibri" w:cs="Arial"/>
          <w:b/>
          <w:color w:val="000000" w:themeColor="text1"/>
          <w:sz w:val="22"/>
          <w:szCs w:val="22"/>
        </w:rPr>
      </w:pPr>
      <w:r w:rsidRPr="008E2EA6">
        <w:rPr>
          <w:rFonts w:ascii="Calibri" w:hAnsi="Calibri" w:cs="Arial"/>
          <w:b/>
          <w:color w:val="000000" w:themeColor="text1"/>
          <w:sz w:val="22"/>
          <w:szCs w:val="22"/>
        </w:rPr>
        <w:t>NLZ.2019.271.56</w:t>
      </w:r>
    </w:p>
    <w:p w14:paraId="09C39327" w14:textId="77777777" w:rsidR="007561F1" w:rsidRPr="008E2EA6" w:rsidRDefault="007561F1" w:rsidP="007561F1">
      <w:pPr>
        <w:pStyle w:val="Standard"/>
        <w:jc w:val="center"/>
        <w:rPr>
          <w:rFonts w:ascii="Calibri" w:hAnsi="Calibri" w:cs="Arial"/>
          <w:color w:val="000000" w:themeColor="text1"/>
          <w:sz w:val="22"/>
          <w:szCs w:val="22"/>
        </w:rPr>
      </w:pPr>
      <w:r w:rsidRPr="008E2EA6">
        <w:rPr>
          <w:rFonts w:ascii="Calibri" w:hAnsi="Calibri" w:cs="Arial"/>
          <w:color w:val="000000" w:themeColor="text1"/>
          <w:sz w:val="22"/>
          <w:szCs w:val="22"/>
        </w:rPr>
        <w:t>na:</w:t>
      </w:r>
    </w:p>
    <w:p w14:paraId="2EF0E6BB" w14:textId="77777777" w:rsidR="007561F1" w:rsidRDefault="007561F1" w:rsidP="007561F1">
      <w:pPr>
        <w:pStyle w:val="Standard"/>
        <w:jc w:val="center"/>
        <w:rPr>
          <w:rFonts w:ascii="Calibri" w:hAnsi="Calibri"/>
          <w:b/>
          <w:color w:val="000000" w:themeColor="text1"/>
        </w:rPr>
      </w:pPr>
      <w:r w:rsidRPr="0006500D">
        <w:rPr>
          <w:rFonts w:ascii="Calibri" w:hAnsi="Calibri" w:cs="Arial"/>
          <w:b/>
          <w:bCs/>
          <w:i/>
          <w:iCs/>
          <w:color w:val="000000" w:themeColor="text1"/>
          <w:sz w:val="22"/>
          <w:szCs w:val="22"/>
        </w:rPr>
        <w:t>„</w:t>
      </w:r>
      <w:r w:rsidRPr="0006500D">
        <w:rPr>
          <w:rFonts w:ascii="Calibri" w:hAnsi="Calibri"/>
          <w:b/>
          <w:color w:val="000000" w:themeColor="text1"/>
        </w:rPr>
        <w:t>Przygotowanie dokumentacji projektowej dla robót remontowych w Klinice Chirurgii Wątroby i Chirurgii Ogólnej, Klinice Otolaryngologii i Onkologii Laryngologicznej z Pododdziałem Audiologii</w:t>
      </w:r>
      <w:r>
        <w:rPr>
          <w:rFonts w:ascii="Calibri" w:hAnsi="Calibri"/>
          <w:b/>
          <w:color w:val="000000" w:themeColor="text1"/>
        </w:rPr>
        <w:t xml:space="preserve"> i Foniatrii, Klinice Urologii O</w:t>
      </w:r>
      <w:r w:rsidRPr="0006500D">
        <w:rPr>
          <w:rFonts w:ascii="Calibri" w:hAnsi="Calibri"/>
          <w:b/>
          <w:color w:val="000000" w:themeColor="text1"/>
        </w:rPr>
        <w:t>gólnej i Onkologicznej, Zakładzie Radiologii</w:t>
      </w:r>
      <w:r>
        <w:rPr>
          <w:rFonts w:ascii="Calibri" w:hAnsi="Calibri"/>
          <w:b/>
          <w:color w:val="000000" w:themeColor="text1"/>
        </w:rPr>
        <w:t>”</w:t>
      </w:r>
    </w:p>
    <w:p w14:paraId="58861CCF" w14:textId="77777777" w:rsidR="007561F1" w:rsidRPr="008E2EA6" w:rsidRDefault="007561F1" w:rsidP="007561F1">
      <w:pPr>
        <w:pStyle w:val="Standard"/>
        <w:jc w:val="center"/>
        <w:rPr>
          <w:rFonts w:ascii="Calibri" w:hAnsi="Calibri" w:cs="Arial"/>
          <w:b/>
          <w:bCs/>
          <w:i/>
          <w:iCs/>
          <w:color w:val="FF0000"/>
          <w:sz w:val="22"/>
          <w:szCs w:val="22"/>
        </w:rPr>
      </w:pPr>
    </w:p>
    <w:p w14:paraId="2C0C10BC" w14:textId="77777777" w:rsidR="007561F1" w:rsidRPr="0006500D" w:rsidRDefault="007561F1" w:rsidP="007561F1">
      <w:pPr>
        <w:pStyle w:val="Standard"/>
        <w:jc w:val="center"/>
        <w:rPr>
          <w:rFonts w:ascii="Calibri" w:hAnsi="Calibri" w:cs="Arial"/>
          <w:b/>
          <w:bCs/>
          <w:color w:val="000000" w:themeColor="text1"/>
          <w:sz w:val="22"/>
          <w:szCs w:val="22"/>
        </w:rPr>
      </w:pPr>
      <w:r w:rsidRPr="0006500D">
        <w:rPr>
          <w:rFonts w:ascii="Calibri" w:hAnsi="Calibri" w:cs="Calibri"/>
          <w:b/>
          <w:bCs/>
          <w:color w:val="000000" w:themeColor="text1"/>
          <w:sz w:val="22"/>
          <w:szCs w:val="22"/>
        </w:rPr>
        <w:t xml:space="preserve">(Wspólny Słownik Zamówień Publicznych CPV:  </w:t>
      </w:r>
      <w:r w:rsidRPr="0006500D">
        <w:rPr>
          <w:rFonts w:ascii="Calibri" w:hAnsi="Calibri" w:cs="Arial"/>
          <w:b/>
          <w:snapToGrid w:val="0"/>
          <w:color w:val="000000" w:themeColor="text1"/>
          <w:sz w:val="22"/>
          <w:szCs w:val="22"/>
        </w:rPr>
        <w:t>71221000-3 Usługi architektoniczne w zakresie obiektów budowlanych</w:t>
      </w:r>
      <w:r w:rsidRPr="0006500D">
        <w:rPr>
          <w:rFonts w:ascii="Calibri" w:hAnsi="Calibri" w:cs="Calibri"/>
          <w:b/>
          <w:bCs/>
          <w:color w:val="000000" w:themeColor="text1"/>
          <w:sz w:val="22"/>
          <w:szCs w:val="22"/>
        </w:rPr>
        <w:t>)</w:t>
      </w:r>
    </w:p>
    <w:p w14:paraId="65EAC679" w14:textId="77777777" w:rsidR="007561F1" w:rsidRDefault="007561F1" w:rsidP="007561F1">
      <w:pPr>
        <w:pStyle w:val="Standard"/>
        <w:jc w:val="center"/>
        <w:rPr>
          <w:rFonts w:ascii="Calibri" w:hAnsi="Calibri"/>
          <w:b/>
          <w:color w:val="000000" w:themeColor="text1"/>
        </w:rPr>
      </w:pPr>
    </w:p>
    <w:p w14:paraId="7ACD096A" w14:textId="77777777" w:rsidR="007561F1" w:rsidRPr="00EF06D8" w:rsidRDefault="007561F1" w:rsidP="007561F1">
      <w:pPr>
        <w:pStyle w:val="Standard"/>
        <w:jc w:val="both"/>
        <w:rPr>
          <w:rFonts w:ascii="Calibri" w:hAnsi="Calibri" w:cs="Arial"/>
          <w:bCs/>
          <w:i/>
          <w:iCs/>
          <w:color w:val="000000" w:themeColor="text1"/>
          <w:sz w:val="22"/>
          <w:szCs w:val="22"/>
        </w:rPr>
      </w:pPr>
      <w:r w:rsidRPr="00EF06D8">
        <w:rPr>
          <w:rFonts w:ascii="Calibri" w:hAnsi="Calibri"/>
          <w:color w:val="000000" w:themeColor="text1"/>
        </w:rPr>
        <w:t>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w:t>
      </w:r>
      <w:r w:rsidRPr="00EF06D8">
        <w:rPr>
          <w:rFonts w:ascii="Calibri" w:hAnsi="Calibri" w:cs="Arial"/>
          <w:bCs/>
          <w:i/>
          <w:iCs/>
          <w:color w:val="000000" w:themeColor="text1"/>
          <w:sz w:val="22"/>
          <w:szCs w:val="22"/>
        </w:rPr>
        <w:t>”</w:t>
      </w:r>
    </w:p>
    <w:p w14:paraId="74108850" w14:textId="77777777" w:rsidR="00D72771" w:rsidRPr="008E2EA6" w:rsidRDefault="00D72771" w:rsidP="00D72771">
      <w:pPr>
        <w:pStyle w:val="Standard"/>
        <w:rPr>
          <w:rFonts w:ascii="Calibri" w:hAnsi="Calibri" w:cs="Arial"/>
          <w:color w:val="FF0000"/>
          <w:sz w:val="22"/>
          <w:szCs w:val="22"/>
        </w:rPr>
      </w:pPr>
    </w:p>
    <w:p w14:paraId="77550547" w14:textId="2E4EEB49" w:rsidR="00D72771" w:rsidRPr="00D41E49" w:rsidRDefault="0075613B" w:rsidP="00D72771">
      <w:pPr>
        <w:numPr>
          <w:ilvl w:val="0"/>
          <w:numId w:val="26"/>
        </w:numPr>
        <w:rPr>
          <w:rFonts w:ascii="Calibri" w:hAnsi="Calibri" w:cs="Arial"/>
          <w:b/>
          <w:bCs/>
          <w:color w:val="000000" w:themeColor="text1"/>
          <w:sz w:val="22"/>
          <w:szCs w:val="22"/>
        </w:rPr>
      </w:pPr>
      <w:r w:rsidRPr="0006500D">
        <w:rPr>
          <w:rFonts w:ascii="Calibri" w:hAnsi="Calibri" w:cs="Arial"/>
          <w:b/>
          <w:bCs/>
          <w:color w:val="000000" w:themeColor="text1"/>
          <w:sz w:val="22"/>
          <w:szCs w:val="22"/>
        </w:rPr>
        <w:tab/>
      </w:r>
      <w:r w:rsidR="00D72771" w:rsidRPr="0006500D">
        <w:rPr>
          <w:rFonts w:ascii="Calibri" w:hAnsi="Calibri" w:cs="Arial"/>
          <w:b/>
          <w:bCs/>
          <w:color w:val="000000" w:themeColor="text1"/>
          <w:sz w:val="22"/>
          <w:szCs w:val="22"/>
        </w:rPr>
        <w:t>TRYB UDZIELENIA ZAMÓWIENIA</w:t>
      </w:r>
    </w:p>
    <w:p w14:paraId="13B8595A" w14:textId="7A34A366" w:rsidR="004D6881" w:rsidRDefault="00D72771" w:rsidP="00016757">
      <w:pPr>
        <w:pStyle w:val="Akapitzlist"/>
        <w:numPr>
          <w:ilvl w:val="0"/>
          <w:numId w:val="82"/>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Postępowanie prowadzone jest w trybie przetargu nieograniczonego, na podstawie przepisów ustawy z dnia 29 stycznia 2004 r. Prawo zamówień publicznych (Dz. U. z 201</w:t>
      </w:r>
      <w:r w:rsidR="00D57A9D">
        <w:rPr>
          <w:rFonts w:ascii="Calibri" w:hAnsi="Calibri" w:cs="Arial"/>
          <w:color w:val="000000" w:themeColor="text1"/>
          <w:sz w:val="22"/>
          <w:szCs w:val="22"/>
        </w:rPr>
        <w:t>9</w:t>
      </w:r>
      <w:r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4D6881">
        <w:rPr>
          <w:rFonts w:ascii="Calibri" w:hAnsi="Calibri" w:cs="Arial"/>
          <w:color w:val="000000" w:themeColor="text1"/>
          <w:sz w:val="22"/>
          <w:szCs w:val="22"/>
        </w:rPr>
        <w:t>) zwanego dalej ustawą, o wartości szacunkowej nieprzekraczającej wyrażonej w złotych równowartości kwoty w wysokości 1</w:t>
      </w:r>
      <w:r w:rsidR="00C16B8B" w:rsidRPr="004D6881">
        <w:rPr>
          <w:rFonts w:ascii="Calibri" w:hAnsi="Calibri" w:cs="Arial"/>
          <w:color w:val="000000" w:themeColor="text1"/>
          <w:sz w:val="22"/>
          <w:szCs w:val="22"/>
        </w:rPr>
        <w:t>44</w:t>
      </w:r>
      <w:r w:rsidRPr="004D6881">
        <w:rPr>
          <w:rFonts w:ascii="Calibri" w:hAnsi="Calibri" w:cs="Arial"/>
          <w:color w:val="000000" w:themeColor="text1"/>
          <w:sz w:val="22"/>
          <w:szCs w:val="22"/>
        </w:rPr>
        <w:t>.000 euro.</w:t>
      </w:r>
    </w:p>
    <w:p w14:paraId="22487C2F" w14:textId="77777777" w:rsidR="004D6881" w:rsidRPr="004D6881" w:rsidRDefault="004D6881" w:rsidP="00016757">
      <w:pPr>
        <w:pStyle w:val="Akapitzlist"/>
        <w:numPr>
          <w:ilvl w:val="0"/>
          <w:numId w:val="82"/>
        </w:numPr>
        <w:ind w:left="567" w:hanging="567"/>
        <w:jc w:val="both"/>
        <w:rPr>
          <w:rFonts w:ascii="Calibri" w:hAnsi="Calibri" w:cs="Arial"/>
          <w:color w:val="000000" w:themeColor="text1"/>
          <w:sz w:val="22"/>
          <w:szCs w:val="22"/>
        </w:rPr>
      </w:pPr>
      <w:r w:rsidRPr="004D6881">
        <w:rPr>
          <w:rFonts w:ascii="Calibri" w:hAnsi="Calibri" w:cs="Arial"/>
          <w:color w:val="000000" w:themeColor="text1"/>
          <w:sz w:val="22"/>
          <w:szCs w:val="22"/>
        </w:rPr>
        <w:t>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w:t>
      </w:r>
    </w:p>
    <w:p w14:paraId="51D0CA2D" w14:textId="77777777" w:rsidR="00D72771" w:rsidRPr="008E2EA6" w:rsidRDefault="00D72771" w:rsidP="00D72771">
      <w:pPr>
        <w:jc w:val="both"/>
        <w:rPr>
          <w:rFonts w:ascii="Calibri" w:hAnsi="Calibri" w:cs="Arial"/>
          <w:color w:val="FF0000"/>
          <w:sz w:val="22"/>
          <w:szCs w:val="22"/>
        </w:rPr>
      </w:pPr>
    </w:p>
    <w:p w14:paraId="71209D20" w14:textId="60E5153D" w:rsidR="00D72771" w:rsidRPr="00D41E49" w:rsidRDefault="0075613B" w:rsidP="00D72771">
      <w:pPr>
        <w:pStyle w:val="Standard"/>
        <w:numPr>
          <w:ilvl w:val="0"/>
          <w:numId w:val="26"/>
        </w:numPr>
        <w:jc w:val="both"/>
        <w:rPr>
          <w:rFonts w:ascii="Calibri" w:hAnsi="Calibri" w:cs="Arial"/>
          <w:b/>
          <w:color w:val="FF0000"/>
          <w:sz w:val="22"/>
          <w:szCs w:val="22"/>
        </w:rPr>
      </w:pPr>
      <w:r w:rsidRPr="008E2EA6">
        <w:rPr>
          <w:rFonts w:ascii="Calibri" w:hAnsi="Calibri" w:cs="Arial"/>
          <w:b/>
          <w:color w:val="FF0000"/>
          <w:sz w:val="22"/>
          <w:szCs w:val="22"/>
        </w:rPr>
        <w:tab/>
      </w:r>
      <w:r w:rsidR="00D72771" w:rsidRPr="0006500D">
        <w:rPr>
          <w:rFonts w:ascii="Calibri" w:hAnsi="Calibri" w:cs="Arial"/>
          <w:b/>
          <w:color w:val="000000" w:themeColor="text1"/>
          <w:sz w:val="22"/>
          <w:szCs w:val="22"/>
        </w:rPr>
        <w:t>OPIS PRZEDMIOTU ZAMÓWIENIA</w:t>
      </w:r>
    </w:p>
    <w:p w14:paraId="0B38C758" w14:textId="77777777" w:rsidR="00C16B8B" w:rsidRDefault="00D72771" w:rsidP="00C06FD0">
      <w:pPr>
        <w:pStyle w:val="Standard"/>
        <w:numPr>
          <w:ilvl w:val="1"/>
          <w:numId w:val="26"/>
        </w:numPr>
        <w:spacing w:line="276" w:lineRule="auto"/>
        <w:ind w:left="567" w:hanging="567"/>
        <w:jc w:val="both"/>
        <w:rPr>
          <w:rFonts w:ascii="Calibri" w:hAnsi="Calibri" w:cs="Arial"/>
          <w:color w:val="FF0000"/>
          <w:sz w:val="22"/>
          <w:szCs w:val="22"/>
        </w:rPr>
      </w:pPr>
      <w:r w:rsidRPr="008E2EA6">
        <w:rPr>
          <w:rFonts w:ascii="Calibri" w:hAnsi="Calibri" w:cs="Arial"/>
          <w:color w:val="FF0000"/>
          <w:sz w:val="22"/>
          <w:szCs w:val="22"/>
        </w:rPr>
        <w:tab/>
      </w:r>
      <w:r w:rsidR="0006500D" w:rsidRPr="0006500D">
        <w:rPr>
          <w:rFonts w:ascii="Calibri" w:hAnsi="Calibri" w:cs="Arial"/>
          <w:color w:val="000000" w:themeColor="text1"/>
          <w:sz w:val="22"/>
          <w:szCs w:val="22"/>
        </w:rPr>
        <w:t>Przedmiotem zamówienia jest:</w:t>
      </w:r>
    </w:p>
    <w:p w14:paraId="5491789E" w14:textId="77777777" w:rsidR="007561F1" w:rsidRPr="0006500D" w:rsidRDefault="0006500D" w:rsidP="007561F1">
      <w:pPr>
        <w:pStyle w:val="Standard"/>
        <w:numPr>
          <w:ilvl w:val="0"/>
          <w:numId w:val="81"/>
        </w:numPr>
        <w:spacing w:line="276" w:lineRule="auto"/>
        <w:jc w:val="both"/>
        <w:rPr>
          <w:rFonts w:ascii="Calibri" w:hAnsi="Calibri" w:cs="Arial"/>
          <w:color w:val="000000" w:themeColor="text1"/>
          <w:sz w:val="22"/>
          <w:szCs w:val="22"/>
        </w:rPr>
      </w:pPr>
      <w:r w:rsidRPr="0006500D">
        <w:rPr>
          <w:rFonts w:ascii="Calibri" w:hAnsi="Calibri" w:cs="Arial"/>
          <w:color w:val="000000" w:themeColor="text1"/>
          <w:sz w:val="22"/>
          <w:szCs w:val="22"/>
        </w:rPr>
        <w:t xml:space="preserve">Wykonanie projektu budowlano-wykonawczego i technologicznego wielobranżowego z </w:t>
      </w:r>
      <w:r w:rsidR="007561F1" w:rsidRPr="0006500D">
        <w:rPr>
          <w:rFonts w:ascii="Calibri" w:hAnsi="Calibri" w:cs="Arial"/>
          <w:color w:val="000000" w:themeColor="text1"/>
          <w:sz w:val="22"/>
          <w:szCs w:val="22"/>
        </w:rPr>
        <w:t xml:space="preserve">przedmiarami, kosztorysami i specyfikacjami technicznymi </w:t>
      </w:r>
      <w:r w:rsidR="007561F1">
        <w:rPr>
          <w:rFonts w:ascii="Calibri" w:hAnsi="Calibri" w:cs="Arial"/>
          <w:color w:val="000000" w:themeColor="text1"/>
          <w:sz w:val="22"/>
          <w:szCs w:val="22"/>
        </w:rPr>
        <w:t xml:space="preserve">wykonania i odbioru robót dla wykonania </w:t>
      </w:r>
      <w:r w:rsidR="007561F1" w:rsidRPr="0006500D">
        <w:rPr>
          <w:rFonts w:ascii="Calibri" w:hAnsi="Calibri" w:cs="Arial"/>
          <w:color w:val="000000" w:themeColor="text1"/>
          <w:sz w:val="22"/>
          <w:szCs w:val="22"/>
        </w:rPr>
        <w:t>remontu pomieszczeń:</w:t>
      </w:r>
    </w:p>
    <w:p w14:paraId="7F4096E0" w14:textId="77777777" w:rsidR="0006500D" w:rsidRPr="001E53F2" w:rsidRDefault="0006500D" w:rsidP="00C06FD0">
      <w:pPr>
        <w:pStyle w:val="Standard"/>
        <w:spacing w:line="276" w:lineRule="auto"/>
        <w:ind w:left="1134"/>
        <w:jc w:val="both"/>
        <w:rPr>
          <w:rFonts w:ascii="Calibri" w:hAnsi="Calibri" w:cs="Arial"/>
          <w:color w:val="000000" w:themeColor="text1"/>
          <w:sz w:val="22"/>
          <w:szCs w:val="22"/>
        </w:rPr>
      </w:pPr>
      <w:r w:rsidRPr="0006500D">
        <w:rPr>
          <w:rFonts w:ascii="Calibri" w:hAnsi="Calibri" w:cs="Arial"/>
          <w:color w:val="000000" w:themeColor="text1"/>
          <w:sz w:val="22"/>
          <w:szCs w:val="22"/>
        </w:rPr>
        <w:t>- Kliniki Uro</w:t>
      </w:r>
      <w:r w:rsidR="001E53F2">
        <w:rPr>
          <w:rFonts w:ascii="Calibri" w:hAnsi="Calibri" w:cs="Arial"/>
          <w:color w:val="000000" w:themeColor="text1"/>
          <w:sz w:val="22"/>
          <w:szCs w:val="22"/>
        </w:rPr>
        <w:t>logii Ogólnej  i Onkologicznej</w:t>
      </w:r>
      <w:r w:rsidR="00C06FD0">
        <w:rPr>
          <w:rFonts w:ascii="Calibri" w:hAnsi="Calibri" w:cs="Arial"/>
          <w:color w:val="000000" w:themeColor="text1"/>
          <w:sz w:val="22"/>
          <w:szCs w:val="22"/>
        </w:rPr>
        <w:t>, p</w:t>
      </w:r>
      <w:r w:rsidR="00C06FD0" w:rsidRPr="0006500D">
        <w:rPr>
          <w:rFonts w:ascii="Calibri" w:hAnsi="Calibri" w:cs="Arial"/>
          <w:color w:val="000000" w:themeColor="text1"/>
          <w:sz w:val="22"/>
          <w:szCs w:val="22"/>
        </w:rPr>
        <w:t>omieszc</w:t>
      </w:r>
      <w:r w:rsidR="00C06FD0">
        <w:rPr>
          <w:rFonts w:ascii="Calibri" w:hAnsi="Calibri" w:cs="Arial"/>
          <w:color w:val="000000" w:themeColor="text1"/>
          <w:sz w:val="22"/>
          <w:szCs w:val="22"/>
        </w:rPr>
        <w:t xml:space="preserve">zenia znajdują się w budynkach </w:t>
      </w:r>
      <w:r w:rsidR="00C06FD0" w:rsidRPr="0006500D">
        <w:rPr>
          <w:rFonts w:ascii="Calibri" w:hAnsi="Calibri" w:cs="Arial"/>
          <w:color w:val="000000" w:themeColor="text1"/>
          <w:sz w:val="22"/>
          <w:szCs w:val="22"/>
        </w:rPr>
        <w:t>Szpitala Uniwersyteckiego nr 1 im. dr. Antoniego Jurasza przy ul. Marii Skłodowskiej-Curie 9,  85-094 Bydgoszcz</w:t>
      </w:r>
      <w:r w:rsidR="00C06FD0">
        <w:rPr>
          <w:rFonts w:ascii="Calibri" w:hAnsi="Calibri" w:cs="Arial"/>
          <w:color w:val="000000" w:themeColor="text1"/>
          <w:sz w:val="22"/>
          <w:szCs w:val="22"/>
        </w:rPr>
        <w:t xml:space="preserve"> </w:t>
      </w:r>
      <w:r w:rsidR="001E53F2">
        <w:rPr>
          <w:rFonts w:ascii="Calibri" w:hAnsi="Calibri" w:cs="Arial"/>
          <w:color w:val="000000" w:themeColor="text1"/>
          <w:sz w:val="22"/>
          <w:szCs w:val="22"/>
        </w:rPr>
        <w:t xml:space="preserve"> </w:t>
      </w:r>
      <w:r w:rsidRPr="0006500D">
        <w:rPr>
          <w:rFonts w:ascii="Calibri" w:hAnsi="Calibri" w:cs="Arial"/>
          <w:color w:val="000000" w:themeColor="text1"/>
          <w:sz w:val="22"/>
          <w:szCs w:val="22"/>
        </w:rPr>
        <w:t xml:space="preserve">– </w:t>
      </w:r>
      <w:r>
        <w:rPr>
          <w:rFonts w:ascii="Calibri" w:hAnsi="Calibri" w:cs="Arial"/>
          <w:b/>
          <w:color w:val="000000" w:themeColor="text1"/>
          <w:sz w:val="22"/>
          <w:szCs w:val="22"/>
        </w:rPr>
        <w:t>część 1,</w:t>
      </w:r>
    </w:p>
    <w:p w14:paraId="6BE90922" w14:textId="54639E32" w:rsidR="0006500D" w:rsidRPr="0006500D" w:rsidRDefault="0006500D" w:rsidP="00016757">
      <w:pPr>
        <w:pStyle w:val="Standard"/>
        <w:numPr>
          <w:ilvl w:val="0"/>
          <w:numId w:val="81"/>
        </w:numPr>
        <w:spacing w:line="276" w:lineRule="auto"/>
        <w:jc w:val="both"/>
        <w:rPr>
          <w:rFonts w:ascii="Calibri" w:hAnsi="Calibri" w:cs="Arial"/>
          <w:color w:val="000000" w:themeColor="text1"/>
          <w:sz w:val="22"/>
          <w:szCs w:val="22"/>
        </w:rPr>
      </w:pPr>
      <w:r w:rsidRPr="0006500D">
        <w:rPr>
          <w:rFonts w:ascii="Calibri" w:hAnsi="Calibri" w:cs="Arial"/>
          <w:color w:val="000000" w:themeColor="text1"/>
          <w:sz w:val="22"/>
          <w:szCs w:val="22"/>
        </w:rPr>
        <w:t xml:space="preserve">Wykonanie projektu budowlano-wykonawczego i technologicznego wielobranżowego z </w:t>
      </w:r>
      <w:r w:rsidRPr="0006500D">
        <w:rPr>
          <w:rFonts w:ascii="Calibri" w:hAnsi="Calibri" w:cs="Arial"/>
          <w:color w:val="000000" w:themeColor="text1"/>
          <w:sz w:val="22"/>
          <w:szCs w:val="22"/>
        </w:rPr>
        <w:lastRenderedPageBreak/>
        <w:t xml:space="preserve">przedmiarami, kosztorysami i specyfikacjami technicznymi </w:t>
      </w:r>
      <w:r w:rsidR="003B0D60">
        <w:rPr>
          <w:rFonts w:ascii="Calibri" w:hAnsi="Calibri" w:cs="Arial"/>
          <w:color w:val="000000" w:themeColor="text1"/>
          <w:sz w:val="22"/>
          <w:szCs w:val="22"/>
        </w:rPr>
        <w:t xml:space="preserve">dla wykonania </w:t>
      </w:r>
      <w:r w:rsidRPr="0006500D">
        <w:rPr>
          <w:rFonts w:ascii="Calibri" w:hAnsi="Calibri" w:cs="Arial"/>
          <w:color w:val="000000" w:themeColor="text1"/>
          <w:sz w:val="22"/>
          <w:szCs w:val="22"/>
        </w:rPr>
        <w:t>remontu  pomieszczeń:</w:t>
      </w:r>
    </w:p>
    <w:p w14:paraId="66103DA2" w14:textId="77777777" w:rsidR="0006500D" w:rsidRDefault="0006500D" w:rsidP="0006500D">
      <w:pPr>
        <w:pStyle w:val="Standard"/>
        <w:spacing w:line="276" w:lineRule="auto"/>
        <w:ind w:left="1069"/>
        <w:jc w:val="both"/>
        <w:rPr>
          <w:rFonts w:ascii="Calibri" w:hAnsi="Calibri" w:cs="Arial"/>
          <w:color w:val="000000" w:themeColor="text1"/>
          <w:sz w:val="22"/>
          <w:szCs w:val="22"/>
        </w:rPr>
      </w:pPr>
      <w:r w:rsidRPr="0006500D">
        <w:rPr>
          <w:rFonts w:ascii="Calibri" w:hAnsi="Calibri" w:cs="Arial"/>
          <w:color w:val="000000" w:themeColor="text1"/>
          <w:sz w:val="22"/>
          <w:szCs w:val="22"/>
        </w:rPr>
        <w:t>- Kliniki Otolaryngologii i Onkologii Laryngologicznej z Podo</w:t>
      </w:r>
      <w:r w:rsidR="001E53F2">
        <w:rPr>
          <w:rFonts w:ascii="Calibri" w:hAnsi="Calibri" w:cs="Arial"/>
          <w:color w:val="000000" w:themeColor="text1"/>
          <w:sz w:val="22"/>
          <w:szCs w:val="22"/>
        </w:rPr>
        <w:t>ddziałem Audiologii i Foniatrii</w:t>
      </w:r>
      <w:r w:rsidR="00C06FD0">
        <w:rPr>
          <w:rFonts w:ascii="Calibri" w:hAnsi="Calibri" w:cs="Arial"/>
          <w:color w:val="000000" w:themeColor="text1"/>
          <w:sz w:val="22"/>
          <w:szCs w:val="22"/>
        </w:rPr>
        <w:t>, p</w:t>
      </w:r>
      <w:r w:rsidR="00C06FD0" w:rsidRPr="0006500D">
        <w:rPr>
          <w:rFonts w:ascii="Calibri" w:hAnsi="Calibri" w:cs="Arial"/>
          <w:color w:val="000000" w:themeColor="text1"/>
          <w:sz w:val="22"/>
          <w:szCs w:val="22"/>
        </w:rPr>
        <w:t>omieszc</w:t>
      </w:r>
      <w:r w:rsidR="00C06FD0">
        <w:rPr>
          <w:rFonts w:ascii="Calibri" w:hAnsi="Calibri" w:cs="Arial"/>
          <w:color w:val="000000" w:themeColor="text1"/>
          <w:sz w:val="22"/>
          <w:szCs w:val="22"/>
        </w:rPr>
        <w:t xml:space="preserve">zenia znajdują się w budynkach </w:t>
      </w:r>
      <w:r w:rsidR="00C06FD0" w:rsidRPr="0006500D">
        <w:rPr>
          <w:rFonts w:ascii="Calibri" w:hAnsi="Calibri" w:cs="Arial"/>
          <w:color w:val="000000" w:themeColor="text1"/>
          <w:sz w:val="22"/>
          <w:szCs w:val="22"/>
        </w:rPr>
        <w:t>Szpitala Uniwersyteckiego nr 1 im. dr. Antoniego Jurasza przy ul. Marii Skłodowskiej-Curie 9,  85-094 Bydgoszcz</w:t>
      </w:r>
      <w:r w:rsidR="001E53F2">
        <w:rPr>
          <w:rFonts w:ascii="Calibri" w:hAnsi="Calibri" w:cs="Arial"/>
          <w:color w:val="000000" w:themeColor="text1"/>
          <w:sz w:val="22"/>
          <w:szCs w:val="22"/>
        </w:rPr>
        <w:t xml:space="preserve"> </w:t>
      </w:r>
      <w:r w:rsidRPr="0006500D">
        <w:rPr>
          <w:rFonts w:ascii="Calibri" w:hAnsi="Calibri" w:cs="Arial"/>
          <w:color w:val="000000" w:themeColor="text1"/>
          <w:sz w:val="22"/>
          <w:szCs w:val="22"/>
        </w:rPr>
        <w:t xml:space="preserve">– </w:t>
      </w:r>
      <w:r w:rsidRPr="0006500D">
        <w:rPr>
          <w:rFonts w:ascii="Calibri" w:hAnsi="Calibri" w:cs="Arial"/>
          <w:b/>
          <w:color w:val="000000" w:themeColor="text1"/>
          <w:sz w:val="22"/>
          <w:szCs w:val="22"/>
        </w:rPr>
        <w:t>część 2</w:t>
      </w:r>
      <w:r>
        <w:rPr>
          <w:rFonts w:ascii="Calibri" w:hAnsi="Calibri" w:cs="Arial"/>
          <w:color w:val="000000" w:themeColor="text1"/>
          <w:sz w:val="22"/>
          <w:szCs w:val="22"/>
        </w:rPr>
        <w:t>,</w:t>
      </w:r>
    </w:p>
    <w:p w14:paraId="1819596E" w14:textId="0EB8D7F8" w:rsidR="0006500D" w:rsidRPr="0006500D" w:rsidRDefault="0006500D" w:rsidP="00016757">
      <w:pPr>
        <w:pStyle w:val="Standard"/>
        <w:numPr>
          <w:ilvl w:val="0"/>
          <w:numId w:val="81"/>
        </w:numPr>
        <w:spacing w:line="276" w:lineRule="auto"/>
        <w:jc w:val="both"/>
        <w:rPr>
          <w:rFonts w:ascii="Calibri" w:hAnsi="Calibri" w:cs="Arial"/>
          <w:color w:val="000000" w:themeColor="text1"/>
          <w:sz w:val="22"/>
          <w:szCs w:val="22"/>
        </w:rPr>
      </w:pPr>
      <w:r w:rsidRPr="0006500D">
        <w:rPr>
          <w:rFonts w:ascii="Calibri" w:hAnsi="Calibri" w:cs="Arial"/>
          <w:color w:val="000000" w:themeColor="text1"/>
          <w:sz w:val="22"/>
          <w:szCs w:val="22"/>
        </w:rPr>
        <w:t xml:space="preserve">Wykonanie projektu budowlano-wykonawczego i technologicznego wielobranżowego z przedmiarami, kosztorysami i specyfikacjami technicznymi </w:t>
      </w:r>
      <w:r w:rsidR="003B0D60">
        <w:rPr>
          <w:rFonts w:ascii="Calibri" w:hAnsi="Calibri" w:cs="Arial"/>
          <w:color w:val="000000" w:themeColor="text1"/>
          <w:sz w:val="22"/>
          <w:szCs w:val="22"/>
        </w:rPr>
        <w:t xml:space="preserve">dla wykonania </w:t>
      </w:r>
      <w:r w:rsidRPr="0006500D">
        <w:rPr>
          <w:rFonts w:ascii="Calibri" w:hAnsi="Calibri" w:cs="Arial"/>
          <w:color w:val="000000" w:themeColor="text1"/>
          <w:sz w:val="22"/>
          <w:szCs w:val="22"/>
        </w:rPr>
        <w:t>remontu  pomieszczeń:</w:t>
      </w:r>
    </w:p>
    <w:p w14:paraId="1F8881D1" w14:textId="77777777" w:rsidR="0006500D" w:rsidRPr="001E53F2" w:rsidRDefault="0006500D" w:rsidP="001E53F2">
      <w:pPr>
        <w:pStyle w:val="Standard"/>
        <w:spacing w:line="276" w:lineRule="auto"/>
        <w:ind w:left="1069"/>
        <w:jc w:val="both"/>
        <w:rPr>
          <w:rFonts w:ascii="Calibri" w:hAnsi="Calibri" w:cs="Arial"/>
          <w:color w:val="000000" w:themeColor="text1"/>
          <w:sz w:val="22"/>
          <w:szCs w:val="22"/>
        </w:rPr>
      </w:pPr>
      <w:r>
        <w:rPr>
          <w:rFonts w:ascii="Calibri" w:hAnsi="Calibri" w:cs="Arial"/>
          <w:color w:val="000000" w:themeColor="text1"/>
          <w:sz w:val="22"/>
          <w:szCs w:val="22"/>
        </w:rPr>
        <w:t>-</w:t>
      </w:r>
      <w:r w:rsidRPr="0006500D">
        <w:rPr>
          <w:rFonts w:ascii="Calibri" w:hAnsi="Calibri" w:cs="Arial"/>
          <w:color w:val="000000" w:themeColor="text1"/>
          <w:sz w:val="22"/>
          <w:szCs w:val="22"/>
        </w:rPr>
        <w:t xml:space="preserve"> Kliniki Chirur</w:t>
      </w:r>
      <w:r w:rsidR="001E53F2">
        <w:rPr>
          <w:rFonts w:ascii="Calibri" w:hAnsi="Calibri" w:cs="Arial"/>
          <w:color w:val="000000" w:themeColor="text1"/>
          <w:sz w:val="22"/>
          <w:szCs w:val="22"/>
        </w:rPr>
        <w:t>gii Wątroby i Chirurgii Ogólnej</w:t>
      </w:r>
      <w:r w:rsidR="00C06FD0">
        <w:rPr>
          <w:rFonts w:ascii="Calibri" w:hAnsi="Calibri" w:cs="Arial"/>
          <w:color w:val="000000" w:themeColor="text1"/>
          <w:sz w:val="22"/>
          <w:szCs w:val="22"/>
        </w:rPr>
        <w:t>, p</w:t>
      </w:r>
      <w:r w:rsidR="00C06FD0" w:rsidRPr="0006500D">
        <w:rPr>
          <w:rFonts w:ascii="Calibri" w:hAnsi="Calibri" w:cs="Arial"/>
          <w:color w:val="000000" w:themeColor="text1"/>
          <w:sz w:val="22"/>
          <w:szCs w:val="22"/>
        </w:rPr>
        <w:t>omieszc</w:t>
      </w:r>
      <w:r w:rsidR="00C06FD0">
        <w:rPr>
          <w:rFonts w:ascii="Calibri" w:hAnsi="Calibri" w:cs="Arial"/>
          <w:color w:val="000000" w:themeColor="text1"/>
          <w:sz w:val="22"/>
          <w:szCs w:val="22"/>
        </w:rPr>
        <w:t xml:space="preserve">zenia znajdują się w budynkach </w:t>
      </w:r>
      <w:r w:rsidR="00C06FD0" w:rsidRPr="0006500D">
        <w:rPr>
          <w:rFonts w:ascii="Calibri" w:hAnsi="Calibri" w:cs="Arial"/>
          <w:color w:val="000000" w:themeColor="text1"/>
          <w:sz w:val="22"/>
          <w:szCs w:val="22"/>
        </w:rPr>
        <w:t>Szpitala Uniwersyteckiego nr 1 im. dr. Antoniego Jurasza przy ul. Marii Skłodowskiej-Curie 9,  85-094 Bydgoszcz</w:t>
      </w:r>
      <w:r w:rsidR="001E53F2">
        <w:rPr>
          <w:rFonts w:ascii="Calibri" w:hAnsi="Calibri" w:cs="Arial"/>
          <w:color w:val="000000" w:themeColor="text1"/>
          <w:sz w:val="22"/>
          <w:szCs w:val="22"/>
        </w:rPr>
        <w:t xml:space="preserve"> </w:t>
      </w:r>
      <w:r w:rsidRPr="0006500D">
        <w:rPr>
          <w:rFonts w:ascii="Calibri" w:hAnsi="Calibri" w:cs="Arial"/>
          <w:color w:val="000000" w:themeColor="text1"/>
          <w:sz w:val="22"/>
          <w:szCs w:val="22"/>
        </w:rPr>
        <w:t xml:space="preserve">– </w:t>
      </w:r>
      <w:r>
        <w:rPr>
          <w:rFonts w:ascii="Calibri" w:hAnsi="Calibri" w:cs="Arial"/>
          <w:b/>
          <w:color w:val="000000" w:themeColor="text1"/>
          <w:sz w:val="22"/>
          <w:szCs w:val="22"/>
        </w:rPr>
        <w:t>część 3,</w:t>
      </w:r>
    </w:p>
    <w:p w14:paraId="52E8F2E3" w14:textId="64420917" w:rsidR="0006500D" w:rsidRPr="0006500D" w:rsidRDefault="0006500D" w:rsidP="00016757">
      <w:pPr>
        <w:pStyle w:val="Standard"/>
        <w:numPr>
          <w:ilvl w:val="0"/>
          <w:numId w:val="81"/>
        </w:numPr>
        <w:spacing w:line="276" w:lineRule="auto"/>
        <w:jc w:val="both"/>
        <w:rPr>
          <w:rFonts w:ascii="Calibri" w:hAnsi="Calibri" w:cs="Arial"/>
          <w:color w:val="000000" w:themeColor="text1"/>
          <w:sz w:val="22"/>
          <w:szCs w:val="22"/>
        </w:rPr>
      </w:pPr>
      <w:r w:rsidRPr="0006500D">
        <w:rPr>
          <w:rFonts w:ascii="Calibri" w:hAnsi="Calibri" w:cs="Arial"/>
          <w:color w:val="000000" w:themeColor="text1"/>
          <w:sz w:val="22"/>
          <w:szCs w:val="22"/>
        </w:rPr>
        <w:t xml:space="preserve">Wykonanie projektu budowlano-wykonawczego i technologicznego wielobranżowego z przedmiarami, kosztorysami i specyfikacjami technicznymi </w:t>
      </w:r>
      <w:r w:rsidR="003B0D60">
        <w:rPr>
          <w:rFonts w:ascii="Calibri" w:hAnsi="Calibri" w:cs="Arial"/>
          <w:color w:val="000000" w:themeColor="text1"/>
          <w:sz w:val="22"/>
          <w:szCs w:val="22"/>
        </w:rPr>
        <w:t xml:space="preserve">dla wykonania </w:t>
      </w:r>
      <w:r w:rsidRPr="0006500D">
        <w:rPr>
          <w:rFonts w:ascii="Calibri" w:hAnsi="Calibri" w:cs="Arial"/>
          <w:color w:val="000000" w:themeColor="text1"/>
          <w:sz w:val="22"/>
          <w:szCs w:val="22"/>
        </w:rPr>
        <w:t>remontu  pomieszczeń:</w:t>
      </w:r>
    </w:p>
    <w:p w14:paraId="4DBABEA3" w14:textId="77777777" w:rsidR="0006500D" w:rsidRDefault="0006500D" w:rsidP="001E53F2">
      <w:pPr>
        <w:pStyle w:val="Standard"/>
        <w:spacing w:line="276" w:lineRule="auto"/>
        <w:ind w:left="1069"/>
        <w:jc w:val="both"/>
        <w:rPr>
          <w:rFonts w:ascii="Calibri" w:hAnsi="Calibri" w:cs="Arial"/>
          <w:color w:val="000000" w:themeColor="text1"/>
          <w:sz w:val="22"/>
          <w:szCs w:val="22"/>
        </w:rPr>
      </w:pPr>
      <w:r w:rsidRPr="0006500D">
        <w:rPr>
          <w:rFonts w:ascii="Calibri" w:hAnsi="Calibri" w:cs="Arial"/>
          <w:color w:val="000000" w:themeColor="text1"/>
          <w:sz w:val="22"/>
          <w:szCs w:val="22"/>
        </w:rPr>
        <w:t>- Zakładu Rad</w:t>
      </w:r>
      <w:r w:rsidR="001E53F2">
        <w:rPr>
          <w:rFonts w:ascii="Calibri" w:hAnsi="Calibri" w:cs="Arial"/>
          <w:color w:val="000000" w:themeColor="text1"/>
          <w:sz w:val="22"/>
          <w:szCs w:val="22"/>
        </w:rPr>
        <w:t>iologii i Diagnostyki Obrazowej</w:t>
      </w:r>
      <w:r w:rsidR="00C06FD0">
        <w:rPr>
          <w:rFonts w:ascii="Calibri" w:hAnsi="Calibri" w:cs="Arial"/>
          <w:color w:val="000000" w:themeColor="text1"/>
          <w:sz w:val="22"/>
          <w:szCs w:val="22"/>
        </w:rPr>
        <w:t>, p</w:t>
      </w:r>
      <w:r w:rsidR="00C06FD0" w:rsidRPr="0006500D">
        <w:rPr>
          <w:rFonts w:ascii="Calibri" w:hAnsi="Calibri" w:cs="Arial"/>
          <w:color w:val="000000" w:themeColor="text1"/>
          <w:sz w:val="22"/>
          <w:szCs w:val="22"/>
        </w:rPr>
        <w:t>omieszc</w:t>
      </w:r>
      <w:r w:rsidR="00C06FD0">
        <w:rPr>
          <w:rFonts w:ascii="Calibri" w:hAnsi="Calibri" w:cs="Arial"/>
          <w:color w:val="000000" w:themeColor="text1"/>
          <w:sz w:val="22"/>
          <w:szCs w:val="22"/>
        </w:rPr>
        <w:t xml:space="preserve">zenia znajdują się w budynkach </w:t>
      </w:r>
      <w:r w:rsidR="00C06FD0" w:rsidRPr="0006500D">
        <w:rPr>
          <w:rFonts w:ascii="Calibri" w:hAnsi="Calibri" w:cs="Arial"/>
          <w:color w:val="000000" w:themeColor="text1"/>
          <w:sz w:val="22"/>
          <w:szCs w:val="22"/>
        </w:rPr>
        <w:t>Szpitala Uniwersyteckiego nr 1 im. dr. Antoniego Jurasza przy ul. Marii Skłodowskiej-Curie 9,  85-094 Bydgoszcz</w:t>
      </w:r>
      <w:r w:rsidR="001E53F2">
        <w:rPr>
          <w:rFonts w:ascii="Calibri" w:hAnsi="Calibri" w:cs="Arial"/>
          <w:color w:val="000000" w:themeColor="text1"/>
          <w:sz w:val="22"/>
          <w:szCs w:val="22"/>
        </w:rPr>
        <w:t xml:space="preserve"> </w:t>
      </w:r>
      <w:r w:rsidRPr="0006500D">
        <w:rPr>
          <w:rFonts w:ascii="Calibri" w:hAnsi="Calibri" w:cs="Arial"/>
          <w:color w:val="000000" w:themeColor="text1"/>
          <w:sz w:val="22"/>
          <w:szCs w:val="22"/>
        </w:rPr>
        <w:t xml:space="preserve">– </w:t>
      </w:r>
      <w:r w:rsidRPr="0006500D">
        <w:rPr>
          <w:rFonts w:ascii="Calibri" w:hAnsi="Calibri" w:cs="Arial"/>
          <w:b/>
          <w:color w:val="000000" w:themeColor="text1"/>
          <w:sz w:val="22"/>
          <w:szCs w:val="22"/>
        </w:rPr>
        <w:t>część 4</w:t>
      </w:r>
      <w:r w:rsidR="00C06FD0">
        <w:rPr>
          <w:rFonts w:ascii="Calibri" w:hAnsi="Calibri" w:cs="Arial"/>
          <w:color w:val="000000" w:themeColor="text1"/>
          <w:sz w:val="22"/>
          <w:szCs w:val="22"/>
        </w:rPr>
        <w:t>.</w:t>
      </w:r>
    </w:p>
    <w:p w14:paraId="10305AB2" w14:textId="77777777" w:rsidR="0006500D" w:rsidRPr="001E53F2" w:rsidRDefault="00C06FD0" w:rsidP="00C06FD0">
      <w:pPr>
        <w:widowControl w:val="0"/>
        <w:suppressAutoHyphens/>
        <w:autoSpaceDE w:val="0"/>
        <w:spacing w:line="276" w:lineRule="auto"/>
        <w:ind w:left="567"/>
        <w:jc w:val="both"/>
        <w:rPr>
          <w:rFonts w:ascii="Calibri" w:hAnsi="Calibri" w:cs="Calibri"/>
          <w:color w:val="000000" w:themeColor="text1"/>
          <w:sz w:val="22"/>
          <w:szCs w:val="22"/>
        </w:rPr>
      </w:pPr>
      <w:r>
        <w:rPr>
          <w:rFonts w:ascii="Calibri" w:hAnsi="Calibri" w:cs="Calibri"/>
          <w:color w:val="000000" w:themeColor="text1"/>
          <w:sz w:val="22"/>
          <w:szCs w:val="22"/>
        </w:rPr>
        <w:t xml:space="preserve">Przedmiot zamówienia został szczegółowo określony w </w:t>
      </w:r>
      <w:r w:rsidR="0006500D" w:rsidRPr="00D57A9D">
        <w:rPr>
          <w:rFonts w:ascii="Calibri" w:hAnsi="Calibri" w:cs="Calibri"/>
          <w:b/>
          <w:color w:val="000000" w:themeColor="text1"/>
          <w:sz w:val="22"/>
          <w:szCs w:val="22"/>
        </w:rPr>
        <w:t>załączniku nr 1a i załączniku nr 2</w:t>
      </w:r>
      <w:r w:rsidR="0006500D" w:rsidRPr="00D57A9D">
        <w:rPr>
          <w:rFonts w:ascii="Calibri" w:hAnsi="Calibri" w:cs="Calibri"/>
          <w:color w:val="000000" w:themeColor="text1"/>
          <w:sz w:val="22"/>
          <w:szCs w:val="22"/>
        </w:rPr>
        <w:t xml:space="preserve"> do niniejszej specyfikacji istotnych warunków zamówienia</w:t>
      </w:r>
      <w:r w:rsidRPr="00D57A9D">
        <w:rPr>
          <w:rFonts w:ascii="Calibri" w:hAnsi="Calibri" w:cs="Calibri"/>
          <w:color w:val="000000" w:themeColor="text1"/>
          <w:sz w:val="22"/>
          <w:szCs w:val="22"/>
        </w:rPr>
        <w:t xml:space="preserve"> oraz w </w:t>
      </w:r>
      <w:r w:rsidRPr="00D57A9D">
        <w:rPr>
          <w:rFonts w:ascii="Calibri" w:hAnsi="Calibri" w:cs="Calibri"/>
          <w:b/>
          <w:color w:val="000000" w:themeColor="text1"/>
          <w:sz w:val="22"/>
          <w:szCs w:val="22"/>
        </w:rPr>
        <w:t>pkt. 3</w:t>
      </w:r>
      <w:r w:rsidRPr="00D57A9D">
        <w:rPr>
          <w:rFonts w:ascii="Calibri" w:hAnsi="Calibri" w:cs="Calibri"/>
          <w:color w:val="000000" w:themeColor="text1"/>
          <w:sz w:val="22"/>
          <w:szCs w:val="22"/>
        </w:rPr>
        <w:t xml:space="preserve"> SIWZ</w:t>
      </w:r>
      <w:r w:rsidR="0006500D" w:rsidRPr="00D57A9D">
        <w:rPr>
          <w:rFonts w:ascii="Calibri" w:hAnsi="Calibri" w:cs="Calibri"/>
          <w:color w:val="000000" w:themeColor="text1"/>
          <w:sz w:val="22"/>
          <w:szCs w:val="22"/>
        </w:rPr>
        <w:t>,</w:t>
      </w:r>
      <w:r w:rsidR="0006500D" w:rsidRPr="000E3DF6">
        <w:rPr>
          <w:rFonts w:ascii="Calibri" w:hAnsi="Calibri" w:cs="Calibri"/>
          <w:color w:val="000000" w:themeColor="text1"/>
          <w:sz w:val="22"/>
          <w:szCs w:val="22"/>
        </w:rPr>
        <w:t xml:space="preserve"> zwanej dalej SIWZ.</w:t>
      </w:r>
    </w:p>
    <w:p w14:paraId="2A140C39" w14:textId="77777777" w:rsidR="001E53F2" w:rsidRDefault="00C16B8B" w:rsidP="00C06FD0">
      <w:pPr>
        <w:widowControl w:val="0"/>
        <w:numPr>
          <w:ilvl w:val="1"/>
          <w:numId w:val="26"/>
        </w:numPr>
        <w:suppressAutoHyphens/>
        <w:autoSpaceDE w:val="0"/>
        <w:spacing w:line="276" w:lineRule="auto"/>
        <w:ind w:left="567" w:hanging="567"/>
        <w:jc w:val="both"/>
        <w:rPr>
          <w:rFonts w:ascii="Calibri" w:hAnsi="Calibri" w:cs="Calibri"/>
          <w:color w:val="000000" w:themeColor="text1"/>
          <w:sz w:val="22"/>
          <w:szCs w:val="22"/>
        </w:rPr>
      </w:pPr>
      <w:r w:rsidRPr="001E53F2">
        <w:rPr>
          <w:rFonts w:ascii="Calibri" w:hAnsi="Calibri" w:cs="Arial"/>
          <w:color w:val="000000" w:themeColor="text1"/>
          <w:sz w:val="22"/>
          <w:szCs w:val="22"/>
        </w:rPr>
        <w:tab/>
      </w:r>
      <w:r w:rsidR="00BD7A52" w:rsidRPr="001E53F2">
        <w:rPr>
          <w:rFonts w:ascii="Calibri" w:hAnsi="Calibri" w:cs="Arial"/>
          <w:color w:val="000000" w:themeColor="text1"/>
          <w:sz w:val="22"/>
          <w:szCs w:val="22"/>
        </w:rPr>
        <w:t xml:space="preserve">Przedmiot zamówienia obejmuje </w:t>
      </w:r>
      <w:r w:rsidR="0006500D" w:rsidRPr="001E53F2">
        <w:rPr>
          <w:rFonts w:ascii="Calibri" w:hAnsi="Calibri" w:cs="Arial"/>
          <w:b/>
          <w:color w:val="000000" w:themeColor="text1"/>
          <w:sz w:val="22"/>
          <w:szCs w:val="22"/>
        </w:rPr>
        <w:t xml:space="preserve">4 </w:t>
      </w:r>
      <w:r w:rsidR="00BD7A52" w:rsidRPr="001E53F2">
        <w:rPr>
          <w:rFonts w:ascii="Calibri" w:hAnsi="Calibri" w:cs="Arial"/>
          <w:b/>
          <w:color w:val="000000" w:themeColor="text1"/>
          <w:sz w:val="22"/>
          <w:szCs w:val="22"/>
        </w:rPr>
        <w:t>niepodziel</w:t>
      </w:r>
      <w:r w:rsidR="003818DD" w:rsidRPr="001E53F2">
        <w:rPr>
          <w:rFonts w:ascii="Calibri" w:hAnsi="Calibri" w:cs="Arial"/>
          <w:b/>
          <w:color w:val="000000" w:themeColor="text1"/>
          <w:sz w:val="22"/>
          <w:szCs w:val="22"/>
        </w:rPr>
        <w:t>n</w:t>
      </w:r>
      <w:r w:rsidR="001E53F2" w:rsidRPr="001E53F2">
        <w:rPr>
          <w:rFonts w:ascii="Calibri" w:hAnsi="Calibri" w:cs="Arial"/>
          <w:b/>
          <w:color w:val="000000" w:themeColor="text1"/>
          <w:sz w:val="22"/>
          <w:szCs w:val="22"/>
        </w:rPr>
        <w:t>e</w:t>
      </w:r>
      <w:r w:rsidR="00BD7A52" w:rsidRPr="001E53F2">
        <w:rPr>
          <w:rFonts w:ascii="Calibri" w:hAnsi="Calibri" w:cs="Arial"/>
          <w:b/>
          <w:color w:val="000000" w:themeColor="text1"/>
          <w:sz w:val="22"/>
          <w:szCs w:val="22"/>
        </w:rPr>
        <w:t xml:space="preserve"> częś</w:t>
      </w:r>
      <w:r w:rsidR="001E53F2" w:rsidRPr="001E53F2">
        <w:rPr>
          <w:rFonts w:ascii="Calibri" w:hAnsi="Calibri" w:cs="Arial"/>
          <w:b/>
          <w:color w:val="000000" w:themeColor="text1"/>
          <w:sz w:val="22"/>
          <w:szCs w:val="22"/>
        </w:rPr>
        <w:t>ci</w:t>
      </w:r>
      <w:r w:rsidR="00BD7A52" w:rsidRPr="001E53F2">
        <w:rPr>
          <w:rFonts w:ascii="Calibri" w:hAnsi="Calibri" w:cs="Arial"/>
          <w:color w:val="000000" w:themeColor="text1"/>
          <w:sz w:val="22"/>
          <w:szCs w:val="22"/>
        </w:rPr>
        <w:t xml:space="preserve">, </w:t>
      </w:r>
      <w:r w:rsidR="001E53F2" w:rsidRPr="000E3DF6">
        <w:rPr>
          <w:rFonts w:ascii="Calibri" w:hAnsi="Calibri" w:cs="Arial"/>
          <w:color w:val="000000" w:themeColor="text1"/>
          <w:sz w:val="22"/>
          <w:szCs w:val="22"/>
        </w:rPr>
        <w:t xml:space="preserve">dla których Zamawiający dopuszcza możliwość składania ofert częściowych, z zastrzeżeniem, iż oferta w każdej z nich winna być pełna i powinna spełniać szczegółowe wymagania określone w formularzach cenowych, stanowiących załącznik nr 2 do niniejszej specyfikacji istotnych warunków zamówienia, jak i wymagania zawarte w punkcie 3 niniejszej specyfikacji oraz w </w:t>
      </w:r>
      <w:r w:rsidR="001E53F2" w:rsidRPr="00D57A9D">
        <w:rPr>
          <w:rFonts w:ascii="Calibri" w:hAnsi="Calibri" w:cs="Arial"/>
          <w:sz w:val="22"/>
          <w:szCs w:val="22"/>
        </w:rPr>
        <w:t>załączniku nr 1a do SIWZ, stanowiącym szczegółowy opis przedmiotu zamówienia dla poszczególnych części.</w:t>
      </w:r>
    </w:p>
    <w:p w14:paraId="5E25AAF7" w14:textId="77777777" w:rsidR="001E53F2" w:rsidRDefault="001E53F2" w:rsidP="00C06FD0">
      <w:pPr>
        <w:widowControl w:val="0"/>
        <w:numPr>
          <w:ilvl w:val="1"/>
          <w:numId w:val="26"/>
        </w:numPr>
        <w:suppressAutoHyphens/>
        <w:autoSpaceDE w:val="0"/>
        <w:spacing w:line="276" w:lineRule="auto"/>
        <w:ind w:left="567" w:hanging="567"/>
        <w:jc w:val="both"/>
        <w:rPr>
          <w:rFonts w:ascii="Calibri" w:hAnsi="Calibri" w:cs="Calibri"/>
          <w:color w:val="000000" w:themeColor="text1"/>
          <w:sz w:val="22"/>
          <w:szCs w:val="22"/>
        </w:rPr>
      </w:pPr>
      <w:r>
        <w:rPr>
          <w:rFonts w:ascii="Calibri" w:hAnsi="Calibri" w:cs="Calibri"/>
          <w:color w:val="000000" w:themeColor="text1"/>
          <w:sz w:val="22"/>
          <w:szCs w:val="22"/>
        </w:rPr>
        <w:tab/>
      </w:r>
      <w:r w:rsidRPr="001E53F2">
        <w:rPr>
          <w:rFonts w:ascii="Calibri" w:hAnsi="Calibri" w:cs="Calibri"/>
          <w:color w:val="000000" w:themeColor="text1"/>
          <w:sz w:val="22"/>
          <w:szCs w:val="22"/>
        </w:rPr>
        <w:t xml:space="preserve">Przedmiot zamówienia zostanie zrealizowany w ramach Projektu nr POIS.09.02.00-00-149/18 pn. „Poprawa dostępności i jakości usług w zakresie  leczenia i diagnostyki chorób nowotworowych  poprzez remont i doposażenie Kliniki i Zakładów Szpitala Uniwersyteckiego nr 1 im. dr. A. Jurasza w Bydgoszczy” realizowana jest w ramach Programu Operacyjnego Infrastruktura i Środowisko na lata 2014-2020, Działanie 9.2 Infrastruktura ponadregionalnych podmiotów leczniczych”. </w:t>
      </w:r>
    </w:p>
    <w:p w14:paraId="661CB1C6" w14:textId="77777777" w:rsidR="001E53F2" w:rsidRPr="001E53F2" w:rsidRDefault="001E53F2" w:rsidP="00C06FD0">
      <w:pPr>
        <w:widowControl w:val="0"/>
        <w:numPr>
          <w:ilvl w:val="1"/>
          <w:numId w:val="26"/>
        </w:numPr>
        <w:suppressAutoHyphens/>
        <w:autoSpaceDE w:val="0"/>
        <w:spacing w:line="276" w:lineRule="auto"/>
        <w:ind w:left="567" w:hanging="567"/>
        <w:jc w:val="both"/>
        <w:rPr>
          <w:rFonts w:ascii="Calibri" w:hAnsi="Calibri" w:cs="Calibri"/>
          <w:color w:val="000000" w:themeColor="text1"/>
          <w:sz w:val="22"/>
          <w:szCs w:val="22"/>
        </w:rPr>
      </w:pPr>
      <w:r>
        <w:rPr>
          <w:rFonts w:ascii="Calibri" w:hAnsi="Calibri" w:cs="Calibri"/>
          <w:color w:val="000000" w:themeColor="text1"/>
          <w:sz w:val="22"/>
          <w:szCs w:val="22"/>
        </w:rPr>
        <w:tab/>
      </w:r>
      <w:r w:rsidRPr="000E3DF6">
        <w:rPr>
          <w:rFonts w:ascii="Calibri" w:hAnsi="Calibri" w:cs="Arial"/>
          <w:color w:val="000000" w:themeColor="text1"/>
          <w:sz w:val="22"/>
          <w:szCs w:val="22"/>
        </w:rPr>
        <w:t xml:space="preserve">Wartość projektu wynosi </w:t>
      </w:r>
      <w:r w:rsidR="00916228">
        <w:rPr>
          <w:rFonts w:ascii="Calibri" w:hAnsi="Calibri" w:cs="Arial"/>
          <w:color w:val="000000" w:themeColor="text1"/>
          <w:sz w:val="22"/>
          <w:szCs w:val="22"/>
          <w:u w:val="single"/>
        </w:rPr>
        <w:t xml:space="preserve">20 000 000,00 </w:t>
      </w:r>
      <w:r>
        <w:rPr>
          <w:rFonts w:ascii="Calibri" w:hAnsi="Calibri" w:cs="Arial"/>
          <w:color w:val="000000" w:themeColor="text1"/>
          <w:sz w:val="22"/>
          <w:szCs w:val="22"/>
          <w:u w:val="single"/>
        </w:rPr>
        <w:t>PLN</w:t>
      </w:r>
      <w:r w:rsidRPr="000E3DF6">
        <w:rPr>
          <w:rFonts w:ascii="Calibri" w:hAnsi="Calibri" w:cs="Arial"/>
          <w:color w:val="000000" w:themeColor="text1"/>
          <w:sz w:val="22"/>
          <w:szCs w:val="22"/>
          <w:u w:val="single"/>
        </w:rPr>
        <w:t xml:space="preserve">, wartość szacunkowa dla przedmiotowego postępowania:  </w:t>
      </w:r>
      <w:r>
        <w:rPr>
          <w:rFonts w:ascii="Calibri" w:hAnsi="Calibri" w:cs="Arial"/>
          <w:color w:val="000000" w:themeColor="text1"/>
          <w:sz w:val="22"/>
          <w:szCs w:val="22"/>
          <w:u w:val="single"/>
        </w:rPr>
        <w:t>200 000,00</w:t>
      </w:r>
      <w:r w:rsidRPr="000E3DF6">
        <w:rPr>
          <w:rFonts w:ascii="Calibri" w:hAnsi="Calibri" w:cs="Arial"/>
          <w:color w:val="000000" w:themeColor="text1"/>
          <w:sz w:val="22"/>
          <w:szCs w:val="22"/>
          <w:u w:val="single"/>
        </w:rPr>
        <w:t xml:space="preserve"> zł netto.</w:t>
      </w:r>
    </w:p>
    <w:p w14:paraId="75DCF648" w14:textId="15C82FFC" w:rsidR="001E53F2" w:rsidRPr="001E53F2" w:rsidRDefault="001E53F2" w:rsidP="00C06FD0">
      <w:pPr>
        <w:widowControl w:val="0"/>
        <w:numPr>
          <w:ilvl w:val="1"/>
          <w:numId w:val="26"/>
        </w:numPr>
        <w:suppressAutoHyphens/>
        <w:autoSpaceDE w:val="0"/>
        <w:spacing w:line="276" w:lineRule="auto"/>
        <w:ind w:left="567" w:hanging="567"/>
        <w:jc w:val="both"/>
        <w:rPr>
          <w:rFonts w:ascii="Calibri" w:hAnsi="Calibri" w:cs="Calibri"/>
          <w:color w:val="000000" w:themeColor="text1"/>
          <w:sz w:val="22"/>
          <w:szCs w:val="22"/>
        </w:rPr>
      </w:pPr>
      <w:r>
        <w:rPr>
          <w:rFonts w:ascii="Calibri" w:hAnsi="Calibri"/>
          <w:color w:val="000000" w:themeColor="text1"/>
          <w:sz w:val="22"/>
          <w:szCs w:val="22"/>
        </w:rPr>
        <w:tab/>
      </w:r>
      <w:r w:rsidRPr="000E3DF6">
        <w:rPr>
          <w:rFonts w:ascii="Calibri" w:hAnsi="Calibri"/>
          <w:color w:val="000000" w:themeColor="text1"/>
          <w:sz w:val="22"/>
          <w:szCs w:val="22"/>
        </w:rPr>
        <w:t xml:space="preserve">Zgodnie z art. 93 ust. 1a ustawy z dnia 29 stycznia 2004 r. - Prawo zamówień publicznych </w:t>
      </w:r>
      <w:r w:rsidRPr="000E3DF6">
        <w:rPr>
          <w:rStyle w:val="st"/>
          <w:rFonts w:ascii="Calibri" w:eastAsia="Corbel" w:hAnsi="Calibri"/>
          <w:color w:val="000000" w:themeColor="text1"/>
          <w:sz w:val="22"/>
          <w:szCs w:val="22"/>
        </w:rPr>
        <w:t xml:space="preserve">(tj. </w:t>
      </w:r>
      <w:r w:rsidR="00D57A9D" w:rsidRPr="004D6881">
        <w:rPr>
          <w:rFonts w:ascii="Calibri" w:hAnsi="Calibri" w:cs="Arial"/>
          <w:color w:val="000000" w:themeColor="text1"/>
          <w:sz w:val="22"/>
          <w:szCs w:val="22"/>
        </w:rPr>
        <w:t>Dz. U. z 201</w:t>
      </w:r>
      <w:r w:rsidR="00D57A9D">
        <w:rPr>
          <w:rFonts w:ascii="Calibri" w:hAnsi="Calibri" w:cs="Arial"/>
          <w:color w:val="000000" w:themeColor="text1"/>
          <w:sz w:val="22"/>
          <w:szCs w:val="22"/>
        </w:rPr>
        <w:t>9</w:t>
      </w:r>
      <w:r w:rsidR="00D57A9D" w:rsidRPr="004D6881">
        <w:rPr>
          <w:rFonts w:ascii="Calibri" w:hAnsi="Calibri" w:cs="Arial"/>
          <w:color w:val="000000" w:themeColor="text1"/>
          <w:sz w:val="22"/>
          <w:szCs w:val="22"/>
        </w:rPr>
        <w:t xml:space="preserve"> r. poz. </w:t>
      </w:r>
      <w:r w:rsidR="00D57A9D">
        <w:rPr>
          <w:rFonts w:ascii="Calibri" w:hAnsi="Calibri" w:cs="Arial"/>
          <w:color w:val="000000" w:themeColor="text1"/>
          <w:sz w:val="22"/>
          <w:szCs w:val="22"/>
        </w:rPr>
        <w:t>1843</w:t>
      </w:r>
      <w:r w:rsidRPr="000E3DF6">
        <w:rPr>
          <w:rStyle w:val="st"/>
          <w:rFonts w:ascii="Calibri" w:eastAsia="Corbel" w:hAnsi="Calibri"/>
          <w:color w:val="000000" w:themeColor="text1"/>
          <w:sz w:val="22"/>
          <w:szCs w:val="22"/>
        </w:rPr>
        <w:t xml:space="preserve">) </w:t>
      </w:r>
      <w:r w:rsidRPr="000E3DF6">
        <w:rPr>
          <w:rFonts w:ascii="Calibri" w:hAnsi="Calibri"/>
          <w:color w:val="000000" w:themeColor="text1"/>
          <w:sz w:val="22"/>
          <w:szCs w:val="22"/>
        </w:rPr>
        <w:t>Zamawiający może unieważnić postępowanie o udzielenie zamówienia, jeżeli środki, które zamawiający zamierzał przeznaczyć na sfinansowanie całości lub części zamówienia, nie zostały mu przyznane.</w:t>
      </w:r>
    </w:p>
    <w:p w14:paraId="38E123F0" w14:textId="77777777" w:rsidR="00D72771" w:rsidRPr="008E2EA6" w:rsidRDefault="00D72771" w:rsidP="00D41E49">
      <w:pPr>
        <w:pStyle w:val="Standard"/>
        <w:spacing w:line="276" w:lineRule="auto"/>
        <w:jc w:val="both"/>
        <w:rPr>
          <w:rFonts w:ascii="Calibri" w:hAnsi="Calibri" w:cs="Arial"/>
          <w:bCs/>
          <w:iCs/>
          <w:color w:val="FF0000"/>
          <w:sz w:val="22"/>
          <w:szCs w:val="22"/>
        </w:rPr>
      </w:pPr>
    </w:p>
    <w:p w14:paraId="37D2C18F" w14:textId="191608C2" w:rsidR="00D72771" w:rsidRPr="00D41E49" w:rsidRDefault="00D72771" w:rsidP="00D72771">
      <w:pPr>
        <w:pStyle w:val="Standard"/>
        <w:numPr>
          <w:ilvl w:val="0"/>
          <w:numId w:val="26"/>
        </w:numPr>
        <w:tabs>
          <w:tab w:val="left" w:pos="540"/>
        </w:tabs>
        <w:jc w:val="both"/>
        <w:rPr>
          <w:rFonts w:ascii="Calibri" w:hAnsi="Calibri" w:cs="Arial"/>
          <w:b/>
          <w:color w:val="FF0000"/>
          <w:sz w:val="22"/>
          <w:szCs w:val="22"/>
        </w:rPr>
      </w:pPr>
      <w:r w:rsidRPr="008E2EA6">
        <w:rPr>
          <w:rFonts w:ascii="Calibri" w:hAnsi="Calibri" w:cs="Arial"/>
          <w:color w:val="FF0000"/>
          <w:sz w:val="22"/>
          <w:szCs w:val="22"/>
        </w:rPr>
        <w:tab/>
      </w:r>
      <w:r w:rsidRPr="00C06FD0">
        <w:rPr>
          <w:rFonts w:ascii="Calibri" w:hAnsi="Calibri" w:cs="Arial"/>
          <w:b/>
          <w:color w:val="000000" w:themeColor="text1"/>
          <w:sz w:val="22"/>
          <w:szCs w:val="22"/>
        </w:rPr>
        <w:t>WYMAGANIA DOTYCZĄCE PRZEDMIOTU ZAMÓWIENIA</w:t>
      </w:r>
    </w:p>
    <w:p w14:paraId="2B58696F" w14:textId="77777777" w:rsidR="004D6881" w:rsidRPr="00D57A9D" w:rsidRDefault="0011797B" w:rsidP="00016757">
      <w:pPr>
        <w:pStyle w:val="Akapitzlist"/>
        <w:numPr>
          <w:ilvl w:val="0"/>
          <w:numId w:val="67"/>
        </w:numPr>
        <w:tabs>
          <w:tab w:val="left" w:pos="851"/>
        </w:tabs>
        <w:spacing w:line="276" w:lineRule="auto"/>
        <w:jc w:val="both"/>
        <w:rPr>
          <w:rFonts w:ascii="Calibri" w:hAnsi="Calibri"/>
          <w:color w:val="000000" w:themeColor="text1"/>
          <w:sz w:val="22"/>
          <w:szCs w:val="22"/>
        </w:rPr>
      </w:pPr>
      <w:r>
        <w:rPr>
          <w:rFonts w:ascii="Calibri" w:hAnsi="Calibri"/>
          <w:color w:val="000000" w:themeColor="text1"/>
          <w:sz w:val="22"/>
          <w:szCs w:val="22"/>
        </w:rPr>
        <w:t xml:space="preserve">Szczegółowe wymagania dotyczące przedmiotu zamówienia dla poszczególnych części zostały określone w </w:t>
      </w:r>
      <w:r w:rsidRPr="00D57A9D">
        <w:rPr>
          <w:rFonts w:ascii="Calibri" w:hAnsi="Calibri"/>
          <w:color w:val="000000" w:themeColor="text1"/>
          <w:sz w:val="22"/>
          <w:szCs w:val="22"/>
        </w:rPr>
        <w:t>załączniku nr 1a do SIWZ.</w:t>
      </w:r>
    </w:p>
    <w:p w14:paraId="79D1A309" w14:textId="77777777" w:rsidR="00527D97" w:rsidRPr="00527D97" w:rsidRDefault="00527D97" w:rsidP="00527D97">
      <w:pPr>
        <w:widowControl w:val="0"/>
        <w:suppressAutoHyphens/>
        <w:autoSpaceDE w:val="0"/>
        <w:adjustRightInd w:val="0"/>
        <w:ind w:left="709"/>
        <w:jc w:val="both"/>
        <w:textAlignment w:val="baseline"/>
        <w:rPr>
          <w:rFonts w:ascii="Calibri" w:hAnsi="Calibri" w:cs="Arial"/>
          <w:b/>
          <w:color w:val="000000" w:themeColor="text1"/>
          <w:sz w:val="22"/>
          <w:szCs w:val="22"/>
        </w:rPr>
      </w:pPr>
      <w:r w:rsidRPr="00D57A9D">
        <w:rPr>
          <w:rFonts w:ascii="Calibri" w:hAnsi="Calibri" w:cs="Arial"/>
          <w:b/>
          <w:color w:val="000000" w:themeColor="text1"/>
          <w:sz w:val="22"/>
          <w:szCs w:val="22"/>
        </w:rPr>
        <w:t>UWAGA WAŻNE: Formularz ofertowy (załącznik nr 1 do SIWZ) winien zawierać informacje dotyczące ceny oraz kryteriów oceny ofert.</w:t>
      </w:r>
    </w:p>
    <w:p w14:paraId="7A6876B1" w14:textId="099CD658" w:rsidR="00527D97" w:rsidRPr="00527D97" w:rsidRDefault="00527D97" w:rsidP="00016757">
      <w:pPr>
        <w:pStyle w:val="Akapitzlist"/>
        <w:numPr>
          <w:ilvl w:val="0"/>
          <w:numId w:val="67"/>
        </w:numPr>
        <w:tabs>
          <w:tab w:val="left" w:pos="851"/>
        </w:tabs>
        <w:spacing w:line="276" w:lineRule="auto"/>
        <w:jc w:val="both"/>
        <w:rPr>
          <w:rFonts w:ascii="Calibri" w:hAnsi="Calibri"/>
          <w:color w:val="000000" w:themeColor="text1"/>
          <w:sz w:val="22"/>
          <w:szCs w:val="22"/>
        </w:rPr>
      </w:pPr>
      <w:r w:rsidRPr="00E408DC">
        <w:rPr>
          <w:rFonts w:ascii="Calibri" w:hAnsi="Calibri"/>
          <w:sz w:val="22"/>
          <w:szCs w:val="22"/>
        </w:rPr>
        <w:t xml:space="preserve">Zamawiający zorganizuje w dniu  </w:t>
      </w:r>
      <w:r w:rsidR="00526A19" w:rsidRPr="00526A19">
        <w:rPr>
          <w:rFonts w:ascii="Calibri" w:hAnsi="Calibri"/>
          <w:b/>
          <w:sz w:val="22"/>
          <w:szCs w:val="22"/>
        </w:rPr>
        <w:t>23.12.</w:t>
      </w:r>
      <w:r w:rsidRPr="00526A19">
        <w:rPr>
          <w:rFonts w:ascii="Calibri" w:hAnsi="Calibri"/>
          <w:b/>
          <w:sz w:val="22"/>
          <w:szCs w:val="22"/>
        </w:rPr>
        <w:t>2019 r. o godz. 10:00</w:t>
      </w:r>
      <w:r w:rsidRPr="00E408DC">
        <w:rPr>
          <w:rFonts w:ascii="Calibri" w:hAnsi="Calibri"/>
          <w:b/>
          <w:sz w:val="22"/>
          <w:szCs w:val="22"/>
        </w:rPr>
        <w:t xml:space="preserve"> </w:t>
      </w:r>
      <w:r w:rsidRPr="00E408DC">
        <w:rPr>
          <w:rFonts w:ascii="Calibri" w:hAnsi="Calibri"/>
          <w:sz w:val="22"/>
          <w:szCs w:val="22"/>
        </w:rPr>
        <w:t>wizję lokalną (</w:t>
      </w:r>
      <w:r w:rsidRPr="00E408DC">
        <w:rPr>
          <w:rFonts w:ascii="Calibri" w:hAnsi="Calibri" w:cs="Calibri"/>
          <w:sz w:val="22"/>
          <w:szCs w:val="22"/>
        </w:rPr>
        <w:t>zbiórka - Budynek Techniczny A, pok. nr 24, wjazd od ul. Curie-Skłodowskiej)</w:t>
      </w:r>
      <w:r w:rsidRPr="00E408DC">
        <w:rPr>
          <w:rFonts w:ascii="Calibri" w:hAnsi="Calibri"/>
          <w:b/>
          <w:sz w:val="22"/>
          <w:szCs w:val="22"/>
        </w:rPr>
        <w:t xml:space="preserve"> </w:t>
      </w:r>
      <w:r w:rsidRPr="00E408DC">
        <w:rPr>
          <w:rFonts w:ascii="Calibri" w:hAnsi="Calibri"/>
          <w:sz w:val="22"/>
          <w:szCs w:val="22"/>
        </w:rPr>
        <w:t xml:space="preserve">aby umożliwić Wykonawcom dostęp do obiektu. Dla pozostałych Wykonawców, którzy nie będą mogli uczestniczyć w ww. spotkaniu sporządzony zostanie protokół, w którym przedstawione zostaną wszystkie pytania wraz z odpowiedziami udzielonymi przez Zamawiającego. Protokół zostanie udostępniony na </w:t>
      </w:r>
      <w:r w:rsidRPr="00E408DC">
        <w:rPr>
          <w:rFonts w:ascii="Calibri" w:hAnsi="Calibri"/>
          <w:sz w:val="22"/>
          <w:szCs w:val="22"/>
        </w:rPr>
        <w:lastRenderedPageBreak/>
        <w:t>stronie internetowej Zamawiającego na zasadach udzielania odpowiedzi na pytania</w:t>
      </w:r>
      <w:r w:rsidRPr="00E408DC">
        <w:rPr>
          <w:rFonts w:ascii="Calibri" w:hAnsi="Calibri" w:cs="Arial"/>
          <w:sz w:val="22"/>
          <w:szCs w:val="22"/>
        </w:rPr>
        <w:t xml:space="preserve"> </w:t>
      </w:r>
      <w:r w:rsidRPr="00E408DC">
        <w:rPr>
          <w:rFonts w:ascii="Calibri" w:hAnsi="Calibri"/>
          <w:sz w:val="22"/>
          <w:szCs w:val="22"/>
        </w:rPr>
        <w:t xml:space="preserve">zadawane przez Wykonawców. Wykonawcy, którzy wyrażą chęć uczestnictwa w wizji lokalnej proszeni są o potwierdzenie przybycia przed planowanym terminem wizji lokalnej, </w:t>
      </w:r>
      <w:r w:rsidRPr="00E408DC">
        <w:rPr>
          <w:rFonts w:ascii="Calibri" w:hAnsi="Calibri" w:cs="Arial"/>
          <w:sz w:val="22"/>
          <w:szCs w:val="22"/>
        </w:rPr>
        <w:t xml:space="preserve">na adres e-mail: </w:t>
      </w:r>
      <w:hyperlink r:id="rId9" w:history="1">
        <w:r w:rsidRPr="00E408DC">
          <w:rPr>
            <w:rStyle w:val="Hipercze"/>
            <w:rFonts w:ascii="Calibri" w:eastAsia="HG Mincho Light J" w:hAnsi="Calibri" w:cs="Arial"/>
            <w:sz w:val="22"/>
            <w:szCs w:val="22"/>
          </w:rPr>
          <w:t>m.wachowska@jurasza.pl</w:t>
        </w:r>
      </w:hyperlink>
      <w:r w:rsidRPr="00E408DC">
        <w:rPr>
          <w:rFonts w:ascii="Calibri" w:hAnsi="Calibri"/>
          <w:sz w:val="22"/>
          <w:szCs w:val="22"/>
        </w:rPr>
        <w:t>.</w:t>
      </w:r>
    </w:p>
    <w:p w14:paraId="0F8EED16" w14:textId="77777777" w:rsidR="00C32C09" w:rsidRPr="004D6881" w:rsidRDefault="00C32C09" w:rsidP="00C32C09">
      <w:pPr>
        <w:pStyle w:val="Akapitzlist"/>
        <w:numPr>
          <w:ilvl w:val="0"/>
          <w:numId w:val="67"/>
        </w:numPr>
        <w:tabs>
          <w:tab w:val="left" w:pos="851"/>
        </w:tabs>
        <w:spacing w:line="276" w:lineRule="auto"/>
        <w:jc w:val="both"/>
        <w:rPr>
          <w:rFonts w:ascii="Calibri" w:hAnsi="Calibri"/>
          <w:color w:val="000000" w:themeColor="text1"/>
          <w:sz w:val="22"/>
          <w:szCs w:val="22"/>
        </w:rPr>
      </w:pPr>
      <w:r w:rsidRPr="004D6881">
        <w:rPr>
          <w:rFonts w:ascii="Calibri" w:hAnsi="Calibri" w:cs="Arial"/>
          <w:color w:val="000000" w:themeColor="text1"/>
          <w:sz w:val="22"/>
          <w:szCs w:val="22"/>
        </w:rPr>
        <w:t xml:space="preserve">Wykonawca przez cały okres trwania umowy musi posiadać ubezpieczenie z tytułu odpowiedzialności cywilnej w zakresie prowadzonej działalności gospodarczej obejmującą przedmiot realizacji umowy na kwotę nie mniejszą niż </w:t>
      </w:r>
      <w:r>
        <w:rPr>
          <w:rFonts w:ascii="Calibri" w:hAnsi="Calibri" w:cs="Arial"/>
          <w:color w:val="000000" w:themeColor="text1"/>
          <w:sz w:val="22"/>
          <w:szCs w:val="22"/>
        </w:rPr>
        <w:t>25</w:t>
      </w:r>
      <w:r w:rsidRPr="004D6881">
        <w:rPr>
          <w:rFonts w:ascii="Calibri" w:hAnsi="Calibri" w:cs="Arial"/>
          <w:color w:val="000000" w:themeColor="text1"/>
          <w:sz w:val="22"/>
          <w:szCs w:val="22"/>
        </w:rPr>
        <w:t>0 000,00 zł</w:t>
      </w:r>
      <w:r>
        <w:rPr>
          <w:rFonts w:ascii="Calibri" w:hAnsi="Calibri" w:cs="Arial"/>
          <w:color w:val="000000" w:themeColor="text1"/>
          <w:sz w:val="22"/>
          <w:szCs w:val="22"/>
        </w:rPr>
        <w:t xml:space="preserve"> </w:t>
      </w:r>
      <w:r w:rsidRPr="00097C6A">
        <w:rPr>
          <w:rFonts w:ascii="Calibri" w:hAnsi="Calibri" w:cs="Arial"/>
          <w:color w:val="000000" w:themeColor="text1"/>
          <w:sz w:val="22"/>
          <w:szCs w:val="22"/>
        </w:rPr>
        <w:t>dla każdej z części</w:t>
      </w:r>
      <w:r>
        <w:rPr>
          <w:rFonts w:ascii="Calibri" w:hAnsi="Calibri" w:cs="Arial"/>
          <w:color w:val="000000" w:themeColor="text1"/>
          <w:sz w:val="22"/>
          <w:szCs w:val="22"/>
        </w:rPr>
        <w:t xml:space="preserve"> (w przypadku oferty na więcej niż jedną cześć  suma ubezpieczenia winna być nie mniejsza niż kwota 250 000,00 zł pomnożona przez ilość części objętych umową)</w:t>
      </w:r>
      <w:r w:rsidRPr="004D6881">
        <w:rPr>
          <w:rFonts w:ascii="Calibri" w:hAnsi="Calibri" w:cs="Arial"/>
          <w:color w:val="000000" w:themeColor="text1"/>
          <w:sz w:val="22"/>
          <w:szCs w:val="22"/>
        </w:rPr>
        <w:t>, przy czym wartość ubezpieczenia nie może ulegać zmniejszeniu przez</w:t>
      </w:r>
      <w:r>
        <w:rPr>
          <w:rFonts w:ascii="Calibri" w:hAnsi="Calibri" w:cs="Arial"/>
          <w:color w:val="000000" w:themeColor="text1"/>
          <w:sz w:val="22"/>
          <w:szCs w:val="22"/>
        </w:rPr>
        <w:t xml:space="preserve"> cały okres obowiązywania Umowy - </w:t>
      </w:r>
      <w:r w:rsidRPr="00D57A9D">
        <w:rPr>
          <w:rFonts w:ascii="Calibri" w:hAnsi="Calibri" w:cs="Arial"/>
          <w:color w:val="000000" w:themeColor="text1"/>
          <w:sz w:val="22"/>
          <w:szCs w:val="22"/>
        </w:rPr>
        <w:t>szczegółowe wytyczne zamieszczono w pkt. 15 SIWZ.</w:t>
      </w:r>
    </w:p>
    <w:p w14:paraId="1D42E670" w14:textId="77777777" w:rsidR="007131DE" w:rsidRPr="007131DE" w:rsidRDefault="007131DE" w:rsidP="00016757">
      <w:pPr>
        <w:pStyle w:val="Akapitzlist"/>
        <w:numPr>
          <w:ilvl w:val="0"/>
          <w:numId w:val="67"/>
        </w:numPr>
        <w:tabs>
          <w:tab w:val="left" w:pos="851"/>
        </w:tabs>
        <w:spacing w:line="276" w:lineRule="auto"/>
        <w:jc w:val="both"/>
        <w:rPr>
          <w:rFonts w:ascii="Calibri" w:hAnsi="Calibri" w:cs="Arial"/>
          <w:color w:val="000000" w:themeColor="text1"/>
          <w:sz w:val="22"/>
          <w:szCs w:val="22"/>
        </w:rPr>
      </w:pPr>
      <w:r w:rsidRPr="007131DE">
        <w:rPr>
          <w:rFonts w:ascii="Calibri" w:hAnsi="Calibri" w:cs="Arial"/>
          <w:color w:val="000000" w:themeColor="text1"/>
          <w:sz w:val="22"/>
          <w:szCs w:val="22"/>
        </w:rPr>
        <w:t xml:space="preserve">Zamawiający nie zastrzega obowiązku osobistego wykonania zamówienia przez Wykonawcę. </w:t>
      </w:r>
    </w:p>
    <w:p w14:paraId="2A8F19FA" w14:textId="77777777" w:rsidR="00FE71CF" w:rsidRPr="0011797B" w:rsidRDefault="00DD1EC2" w:rsidP="00016757">
      <w:pPr>
        <w:pStyle w:val="Akapitzlist"/>
        <w:numPr>
          <w:ilvl w:val="0"/>
          <w:numId w:val="67"/>
        </w:numPr>
        <w:tabs>
          <w:tab w:val="left" w:pos="851"/>
        </w:tabs>
        <w:spacing w:line="276" w:lineRule="auto"/>
        <w:jc w:val="both"/>
        <w:rPr>
          <w:rFonts w:ascii="Calibri" w:hAnsi="Calibri"/>
          <w:color w:val="000000" w:themeColor="text1"/>
          <w:sz w:val="22"/>
          <w:szCs w:val="22"/>
        </w:rPr>
      </w:pPr>
      <w:r w:rsidRPr="0011797B">
        <w:rPr>
          <w:rFonts w:ascii="Calibri" w:hAnsi="Calibri" w:cs="Calibri"/>
          <w:color w:val="000000" w:themeColor="text1"/>
          <w:sz w:val="22"/>
          <w:szCs w:val="22"/>
        </w:rPr>
        <w:t xml:space="preserve">Zamawiający wymaga aby Wykonawcy zapoznali się i stosowali zasady określone w </w:t>
      </w:r>
      <w:r w:rsidRPr="0011797B">
        <w:rPr>
          <w:rFonts w:ascii="Calibri" w:hAnsi="Calibri" w:cs="Calibri"/>
          <w:bCs/>
          <w:color w:val="000000" w:themeColor="text1"/>
          <w:sz w:val="22"/>
          <w:szCs w:val="22"/>
        </w:rPr>
        <w:t>załączni</w:t>
      </w:r>
      <w:r w:rsidR="00E243DA" w:rsidRPr="0011797B">
        <w:rPr>
          <w:rFonts w:ascii="Calibri" w:hAnsi="Calibri" w:cs="Calibri"/>
          <w:bCs/>
          <w:color w:val="000000" w:themeColor="text1"/>
          <w:sz w:val="22"/>
          <w:szCs w:val="22"/>
        </w:rPr>
        <w:t xml:space="preserve">kach nr 1, 2, 3, 4, </w:t>
      </w:r>
      <w:r w:rsidRPr="0011797B">
        <w:rPr>
          <w:rFonts w:ascii="Calibri" w:hAnsi="Calibri" w:cs="Calibri"/>
          <w:bCs/>
          <w:color w:val="000000" w:themeColor="text1"/>
          <w:sz w:val="22"/>
          <w:szCs w:val="22"/>
        </w:rPr>
        <w:t xml:space="preserve">5 </w:t>
      </w:r>
      <w:r w:rsidR="00E243DA" w:rsidRPr="0011797B">
        <w:rPr>
          <w:rFonts w:ascii="Calibri" w:hAnsi="Calibri" w:cs="Calibri"/>
          <w:bCs/>
          <w:color w:val="000000" w:themeColor="text1"/>
          <w:sz w:val="22"/>
          <w:szCs w:val="22"/>
        </w:rPr>
        <w:t xml:space="preserve">i 6 </w:t>
      </w:r>
      <w:r w:rsidRPr="0011797B">
        <w:rPr>
          <w:rFonts w:ascii="Calibri" w:hAnsi="Calibri" w:cs="Calibri"/>
          <w:color w:val="000000" w:themeColor="text1"/>
          <w:sz w:val="22"/>
          <w:szCs w:val="22"/>
        </w:rPr>
        <w:t>stanowiących załączniki do głównych postanowień umowy (</w:t>
      </w:r>
      <w:r w:rsidRPr="00D57A9D">
        <w:rPr>
          <w:rFonts w:ascii="Calibri" w:hAnsi="Calibri" w:cs="Calibri"/>
          <w:color w:val="000000" w:themeColor="text1"/>
          <w:sz w:val="22"/>
          <w:szCs w:val="22"/>
        </w:rPr>
        <w:t xml:space="preserve">załącznik nr </w:t>
      </w:r>
      <w:r w:rsidR="0040637A" w:rsidRPr="00D57A9D">
        <w:rPr>
          <w:rFonts w:ascii="Calibri" w:hAnsi="Calibri" w:cs="Calibri"/>
          <w:color w:val="000000" w:themeColor="text1"/>
          <w:sz w:val="22"/>
          <w:szCs w:val="22"/>
        </w:rPr>
        <w:t>7</w:t>
      </w:r>
      <w:r w:rsidRPr="00D57A9D">
        <w:rPr>
          <w:rFonts w:ascii="Calibri" w:hAnsi="Calibri" w:cs="Calibri"/>
          <w:color w:val="000000" w:themeColor="text1"/>
          <w:sz w:val="22"/>
          <w:szCs w:val="22"/>
        </w:rPr>
        <w:t xml:space="preserve"> do SIWZ),</w:t>
      </w:r>
      <w:r w:rsidRPr="0011797B">
        <w:rPr>
          <w:rFonts w:ascii="Calibri" w:hAnsi="Calibri" w:cs="Calibri"/>
          <w:color w:val="000000" w:themeColor="text1"/>
          <w:sz w:val="22"/>
          <w:szCs w:val="22"/>
        </w:rPr>
        <w:t xml:space="preserve"> a mianowicie: „Zasady środowiskowe dla firm zewnętrznych” obowiązujące na terenie Zamawiającego”</w:t>
      </w:r>
      <w:r w:rsidRPr="0011797B">
        <w:rPr>
          <w:rFonts w:ascii="Calibri" w:hAnsi="Calibri" w:cs="Calibri"/>
          <w:bCs/>
          <w:color w:val="000000" w:themeColor="text1"/>
          <w:sz w:val="22"/>
          <w:szCs w:val="22"/>
        </w:rPr>
        <w:t>,  „Zobowiązanie do zachowania poufności”, „Wymaganiami w zakresie bezpieczeństwa i higieny pracy przy zakupach”, „Zasady postępowania firm zewnęt</w:t>
      </w:r>
      <w:r w:rsidR="00E243DA" w:rsidRPr="0011797B">
        <w:rPr>
          <w:rFonts w:ascii="Calibri" w:hAnsi="Calibri" w:cs="Calibri"/>
          <w:bCs/>
          <w:color w:val="000000" w:themeColor="text1"/>
          <w:sz w:val="22"/>
          <w:szCs w:val="22"/>
        </w:rPr>
        <w:t>rznych na terenie szpitala”,</w:t>
      </w:r>
      <w:r w:rsidRPr="0011797B">
        <w:rPr>
          <w:rFonts w:ascii="Calibri" w:hAnsi="Calibri" w:cs="Calibri"/>
          <w:bCs/>
          <w:color w:val="000000" w:themeColor="text1"/>
          <w:sz w:val="22"/>
          <w:szCs w:val="22"/>
        </w:rPr>
        <w:t xml:space="preserve"> „Zasady bezpieczeństwa i higieny pracy dla firm zewnętrznych”</w:t>
      </w:r>
      <w:r w:rsidR="00E243DA" w:rsidRPr="0011797B">
        <w:rPr>
          <w:rFonts w:ascii="Calibri" w:hAnsi="Calibri" w:cs="Calibri"/>
          <w:bCs/>
          <w:color w:val="000000" w:themeColor="text1"/>
          <w:sz w:val="22"/>
          <w:szCs w:val="22"/>
        </w:rPr>
        <w:t xml:space="preserve"> oraz „klauzula informacyjna”</w:t>
      </w:r>
      <w:r w:rsidRPr="0011797B">
        <w:rPr>
          <w:rFonts w:ascii="Calibri" w:hAnsi="Calibri" w:cs="Calibri"/>
          <w:bCs/>
          <w:color w:val="000000" w:themeColor="text1"/>
          <w:sz w:val="22"/>
          <w:szCs w:val="22"/>
        </w:rPr>
        <w:t>. Powyższe załączniki do umowy powinny być przez wykonawcę odpowiednio wypełnione zgodnie z treścią w nich zawartą oraz podpisane przez osoby do tego upoważnione.</w:t>
      </w:r>
    </w:p>
    <w:p w14:paraId="56A4F999" w14:textId="77777777" w:rsidR="00D939F7" w:rsidRPr="0088312C" w:rsidRDefault="00D939F7" w:rsidP="00D939F7">
      <w:pPr>
        <w:pStyle w:val="Akapitzlist"/>
        <w:numPr>
          <w:ilvl w:val="0"/>
          <w:numId w:val="67"/>
        </w:numPr>
        <w:tabs>
          <w:tab w:val="left" w:pos="851"/>
        </w:tabs>
        <w:spacing w:line="276" w:lineRule="auto"/>
        <w:jc w:val="both"/>
        <w:rPr>
          <w:rFonts w:ascii="Calibri" w:hAnsi="Calibri" w:cs="Calibri"/>
          <w:bCs/>
          <w:color w:val="000000" w:themeColor="text1"/>
          <w:sz w:val="22"/>
          <w:szCs w:val="22"/>
        </w:rPr>
      </w:pPr>
      <w:r w:rsidRPr="0088312C">
        <w:rPr>
          <w:rFonts w:ascii="Calibri" w:hAnsi="Calibri" w:cs="Calibri"/>
          <w:bCs/>
          <w:color w:val="000000" w:themeColor="text1"/>
          <w:sz w:val="22"/>
          <w:szCs w:val="22"/>
        </w:rPr>
        <w:t>Wykonawca i jego pracownicy lub przedstawiciele są zobowiązani do przestrzegania poniższych zasad:</w:t>
      </w:r>
    </w:p>
    <w:p w14:paraId="12084B69" w14:textId="77777777" w:rsidR="00D939F7" w:rsidRPr="0088312C" w:rsidRDefault="00D939F7" w:rsidP="00D939F7">
      <w:pPr>
        <w:pStyle w:val="Akapitzlist"/>
        <w:spacing w:line="276" w:lineRule="auto"/>
        <w:ind w:left="567"/>
        <w:jc w:val="both"/>
        <w:rPr>
          <w:rFonts w:ascii="Calibri" w:hAnsi="Calibri" w:cs="Calibri"/>
          <w:bCs/>
          <w:color w:val="000000" w:themeColor="text1"/>
          <w:sz w:val="22"/>
          <w:szCs w:val="22"/>
        </w:rPr>
      </w:pPr>
      <w:r w:rsidRPr="0088312C">
        <w:rPr>
          <w:rFonts w:ascii="Calibri" w:hAnsi="Calibri" w:cs="Calibri"/>
          <w:bCs/>
          <w:color w:val="000000" w:themeColor="text1"/>
          <w:sz w:val="22"/>
          <w:szCs w:val="22"/>
        </w:rPr>
        <w:t>• 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14:paraId="6341B30A" w14:textId="77777777" w:rsidR="00D939F7" w:rsidRPr="0088312C" w:rsidRDefault="00D939F7" w:rsidP="00D939F7">
      <w:pPr>
        <w:pStyle w:val="Akapitzlist"/>
        <w:spacing w:line="276" w:lineRule="auto"/>
        <w:ind w:left="567"/>
        <w:jc w:val="both"/>
        <w:rPr>
          <w:rFonts w:ascii="Calibri" w:hAnsi="Calibri" w:cs="Calibri"/>
          <w:bCs/>
          <w:color w:val="000000" w:themeColor="text1"/>
          <w:sz w:val="22"/>
          <w:szCs w:val="22"/>
        </w:rPr>
      </w:pPr>
      <w:r w:rsidRPr="0088312C">
        <w:rPr>
          <w:rFonts w:ascii="Calibri" w:hAnsi="Calibri" w:cs="Calibri"/>
          <w:bCs/>
          <w:color w:val="000000" w:themeColor="text1"/>
          <w:sz w:val="22"/>
          <w:szCs w:val="22"/>
        </w:rPr>
        <w:t>• będą stosować się do wszelkich regulacji antykorupcyjnych.</w:t>
      </w:r>
    </w:p>
    <w:p w14:paraId="2603D0C8" w14:textId="77777777" w:rsidR="00D72771" w:rsidRPr="00527D97" w:rsidRDefault="00D72771" w:rsidP="00527D97">
      <w:pPr>
        <w:jc w:val="both"/>
        <w:rPr>
          <w:rFonts w:ascii="Calibri" w:hAnsi="Calibri" w:cs="Arial"/>
          <w:color w:val="000000" w:themeColor="text1"/>
          <w:sz w:val="22"/>
          <w:szCs w:val="22"/>
        </w:rPr>
      </w:pPr>
    </w:p>
    <w:p w14:paraId="7B6D5933" w14:textId="77777777" w:rsidR="00D72771" w:rsidRPr="00527D97" w:rsidRDefault="0075613B" w:rsidP="00C06FD0">
      <w:pPr>
        <w:pStyle w:val="Nagwek2"/>
        <w:numPr>
          <w:ilvl w:val="0"/>
          <w:numId w:val="26"/>
        </w:numPr>
        <w:ind w:left="709" w:hanging="709"/>
        <w:jc w:val="both"/>
        <w:rPr>
          <w:rFonts w:ascii="Calibri" w:hAnsi="Calibri" w:cs="Arial"/>
          <w:color w:val="000000" w:themeColor="text1"/>
          <w:szCs w:val="22"/>
        </w:rPr>
      </w:pPr>
      <w:r w:rsidRPr="00527D97">
        <w:rPr>
          <w:rFonts w:ascii="Calibri" w:hAnsi="Calibri" w:cs="Arial"/>
          <w:color w:val="000000" w:themeColor="text1"/>
          <w:szCs w:val="22"/>
        </w:rPr>
        <w:tab/>
      </w:r>
      <w:r w:rsidR="00D72771" w:rsidRPr="00527D97">
        <w:rPr>
          <w:rFonts w:ascii="Calibri" w:hAnsi="Calibri" w:cs="Arial"/>
          <w:color w:val="000000" w:themeColor="text1"/>
          <w:szCs w:val="22"/>
        </w:rPr>
        <w:t xml:space="preserve">OFERTY WARIANTOWE I CZĘŚCIOWE ORAZ INFORMACJA O ZAMÓWIENIACH, O KTÓRYCH MOWA W ART. 67 UST. 1 PKT. </w:t>
      </w:r>
      <w:r w:rsidR="00527D97" w:rsidRPr="00527D97">
        <w:rPr>
          <w:rFonts w:ascii="Calibri" w:hAnsi="Calibri" w:cs="Arial"/>
          <w:color w:val="000000" w:themeColor="text1"/>
          <w:szCs w:val="22"/>
        </w:rPr>
        <w:t>6</w:t>
      </w:r>
      <w:r w:rsidR="00D72771" w:rsidRPr="00527D97">
        <w:rPr>
          <w:rFonts w:ascii="Calibri" w:hAnsi="Calibri" w:cs="Arial"/>
          <w:color w:val="000000" w:themeColor="text1"/>
          <w:szCs w:val="22"/>
        </w:rPr>
        <w:t>) USTAWY PZP UMOWIE RAMOWEJ, DYNAMICZNYM SYSTEMIE ZAKUPÓW I AUKCJI ELEKTRONICZNEJ.</w:t>
      </w:r>
    </w:p>
    <w:p w14:paraId="2D0403D9" w14:textId="77777777" w:rsidR="00D72771" w:rsidRPr="008E2EA6" w:rsidRDefault="00D72771" w:rsidP="00D72771">
      <w:pPr>
        <w:rPr>
          <w:rFonts w:ascii="Calibri" w:hAnsi="Calibri" w:cs="Arial"/>
          <w:color w:val="FF0000"/>
          <w:sz w:val="22"/>
          <w:szCs w:val="22"/>
        </w:rPr>
      </w:pPr>
    </w:p>
    <w:p w14:paraId="0E145B4D" w14:textId="77777777" w:rsidR="00527D97" w:rsidRPr="001A4450" w:rsidRDefault="00D72771" w:rsidP="00016757">
      <w:pPr>
        <w:widowControl w:val="0"/>
        <w:numPr>
          <w:ilvl w:val="1"/>
          <w:numId w:val="83"/>
        </w:numPr>
        <w:autoSpaceDE w:val="0"/>
        <w:autoSpaceDN w:val="0"/>
        <w:ind w:left="567" w:hanging="567"/>
        <w:jc w:val="both"/>
        <w:rPr>
          <w:rFonts w:ascii="Calibri" w:hAnsi="Calibri" w:cs="Arial"/>
          <w:color w:val="000000" w:themeColor="text1"/>
          <w:sz w:val="22"/>
          <w:szCs w:val="22"/>
        </w:rPr>
      </w:pPr>
      <w:r w:rsidRPr="008E2EA6">
        <w:rPr>
          <w:rFonts w:ascii="Calibri" w:hAnsi="Calibri" w:cs="Arial"/>
          <w:color w:val="FF0000"/>
          <w:sz w:val="22"/>
          <w:szCs w:val="22"/>
        </w:rPr>
        <w:tab/>
      </w:r>
      <w:r w:rsidR="00527D97" w:rsidRPr="001A4450">
        <w:rPr>
          <w:rFonts w:ascii="Calibri" w:hAnsi="Calibri" w:cs="Arial"/>
          <w:color w:val="000000" w:themeColor="text1"/>
          <w:sz w:val="22"/>
          <w:szCs w:val="22"/>
        </w:rPr>
        <w:t xml:space="preserve">Zamawiający </w:t>
      </w:r>
      <w:r w:rsidR="00527D97" w:rsidRPr="001A4450">
        <w:rPr>
          <w:rFonts w:ascii="Calibri" w:hAnsi="Calibri" w:cs="Arial"/>
          <w:b/>
          <w:color w:val="000000" w:themeColor="text1"/>
          <w:sz w:val="22"/>
          <w:szCs w:val="22"/>
        </w:rPr>
        <w:t>nie dopuszcza</w:t>
      </w:r>
      <w:r w:rsidR="00527D97" w:rsidRPr="001A4450">
        <w:rPr>
          <w:rFonts w:ascii="Calibri" w:hAnsi="Calibri" w:cs="Arial"/>
          <w:color w:val="000000" w:themeColor="text1"/>
          <w:sz w:val="22"/>
          <w:szCs w:val="22"/>
        </w:rPr>
        <w:t xml:space="preserve"> możliwości składania oferty wariantowej w rozumieniu art. 83 ustawy.</w:t>
      </w:r>
    </w:p>
    <w:p w14:paraId="3DFF46AE" w14:textId="77777777" w:rsidR="00527D97" w:rsidRPr="001A4450" w:rsidRDefault="00527D97" w:rsidP="00016757">
      <w:pPr>
        <w:widowControl w:val="0"/>
        <w:numPr>
          <w:ilvl w:val="1"/>
          <w:numId w:val="83"/>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 xml:space="preserve"> </w:t>
      </w: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Pr="001A4450">
        <w:rPr>
          <w:rFonts w:ascii="Calibri" w:hAnsi="Calibri" w:cs="Arial"/>
          <w:b/>
          <w:color w:val="000000" w:themeColor="text1"/>
          <w:sz w:val="22"/>
          <w:szCs w:val="22"/>
        </w:rPr>
        <w:t>dopuszcza</w:t>
      </w:r>
      <w:r w:rsidRPr="001A4450">
        <w:rPr>
          <w:rFonts w:ascii="Calibri" w:hAnsi="Calibri" w:cs="Arial"/>
          <w:color w:val="000000" w:themeColor="text1"/>
          <w:sz w:val="22"/>
          <w:szCs w:val="22"/>
        </w:rPr>
        <w:t xml:space="preserve"> możliwość składania ofert częściowych, z zastrzeżeniem, iż ofer</w:t>
      </w:r>
      <w:r w:rsidRPr="001A4450">
        <w:rPr>
          <w:rFonts w:ascii="Calibri" w:hAnsi="Calibri"/>
          <w:color w:val="000000" w:themeColor="text1"/>
          <w:sz w:val="22"/>
          <w:szCs w:val="22"/>
        </w:rPr>
        <w:t xml:space="preserve">ta w każdej części winna być pełna. Wykonawca może złożyć ofertę na jedną lub więcej części. </w:t>
      </w:r>
    </w:p>
    <w:p w14:paraId="05475369" w14:textId="6ED32686" w:rsidR="00527D97" w:rsidRPr="001A4450" w:rsidRDefault="00527D97" w:rsidP="00016757">
      <w:pPr>
        <w:widowControl w:val="0"/>
        <w:numPr>
          <w:ilvl w:val="1"/>
          <w:numId w:val="83"/>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s="Arial"/>
          <w:color w:val="000000" w:themeColor="text1"/>
          <w:sz w:val="22"/>
          <w:szCs w:val="22"/>
        </w:rPr>
        <w:t xml:space="preserve">Zamawiający </w:t>
      </w:r>
      <w:r w:rsidRPr="001A4450">
        <w:rPr>
          <w:rFonts w:ascii="Calibri" w:hAnsi="Calibri" w:cs="Arial"/>
          <w:b/>
          <w:color w:val="000000" w:themeColor="text1"/>
          <w:sz w:val="22"/>
          <w:szCs w:val="22"/>
        </w:rPr>
        <w:t>nie przewiduje</w:t>
      </w:r>
      <w:r w:rsidRPr="001A4450">
        <w:rPr>
          <w:rFonts w:ascii="Calibri" w:hAnsi="Calibri" w:cs="Arial"/>
          <w:color w:val="000000" w:themeColor="text1"/>
          <w:sz w:val="22"/>
          <w:szCs w:val="22"/>
        </w:rPr>
        <w:t xml:space="preserve"> udzielenia zamówień w rozumieniu art. 67 ust. 1 pkt. </w:t>
      </w:r>
      <w:r w:rsidR="00D57A9D">
        <w:rPr>
          <w:rFonts w:ascii="Calibri" w:hAnsi="Calibri" w:cs="Arial"/>
          <w:color w:val="000000" w:themeColor="text1"/>
          <w:sz w:val="22"/>
          <w:szCs w:val="22"/>
        </w:rPr>
        <w:t>6</w:t>
      </w:r>
      <w:r w:rsidRPr="001A4450">
        <w:rPr>
          <w:rFonts w:ascii="Calibri" w:hAnsi="Calibri" w:cs="Arial"/>
          <w:color w:val="000000" w:themeColor="text1"/>
          <w:sz w:val="22"/>
          <w:szCs w:val="22"/>
        </w:rPr>
        <w:t xml:space="preserve"> ustawy.</w:t>
      </w:r>
    </w:p>
    <w:p w14:paraId="1C57A097" w14:textId="77777777" w:rsidR="00527D97" w:rsidRPr="001A4450" w:rsidRDefault="00527D97" w:rsidP="00016757">
      <w:pPr>
        <w:widowControl w:val="0"/>
        <w:numPr>
          <w:ilvl w:val="1"/>
          <w:numId w:val="83"/>
        </w:numPr>
        <w:autoSpaceDE w:val="0"/>
        <w:autoSpaceDN w:val="0"/>
        <w:ind w:left="567" w:hanging="567"/>
        <w:jc w:val="both"/>
        <w:rPr>
          <w:rFonts w:ascii="Calibri" w:hAnsi="Calibri" w:cs="Arial"/>
          <w:color w:val="000000" w:themeColor="text1"/>
          <w:sz w:val="22"/>
          <w:szCs w:val="22"/>
        </w:rPr>
      </w:pPr>
      <w:r w:rsidRPr="00193C19">
        <w:rPr>
          <w:rFonts w:ascii="Calibri" w:hAnsi="Calibri" w:cs="Arial"/>
          <w:color w:val="FF0000"/>
          <w:sz w:val="22"/>
          <w:szCs w:val="22"/>
        </w:rPr>
        <w:tab/>
      </w:r>
      <w:r w:rsidRPr="001A4450">
        <w:rPr>
          <w:rFonts w:ascii="Calibri" w:hAnsi="Calibri"/>
          <w:color w:val="000000" w:themeColor="text1"/>
          <w:sz w:val="22"/>
          <w:szCs w:val="22"/>
        </w:rPr>
        <w:t xml:space="preserve">Zamawiający </w:t>
      </w:r>
      <w:r w:rsidRPr="001A4450">
        <w:rPr>
          <w:rFonts w:ascii="Calibri" w:hAnsi="Calibri"/>
          <w:b/>
          <w:color w:val="000000" w:themeColor="text1"/>
          <w:sz w:val="22"/>
          <w:szCs w:val="22"/>
        </w:rPr>
        <w:t>nie zamierza</w:t>
      </w:r>
      <w:r w:rsidRPr="001A4450">
        <w:rPr>
          <w:rFonts w:ascii="Calibri" w:hAnsi="Calibri"/>
          <w:color w:val="000000" w:themeColor="text1"/>
          <w:sz w:val="22"/>
          <w:szCs w:val="22"/>
        </w:rPr>
        <w:t xml:space="preserve"> zawierać umowy ramowej, ustanowić dynamicznego systemu zakupów, ani zastosować aukcji elektronicznej dla wyboru oferty.</w:t>
      </w:r>
      <w:r w:rsidRPr="001A4450">
        <w:rPr>
          <w:rFonts w:ascii="Calibri" w:hAnsi="Calibri"/>
          <w:color w:val="000000" w:themeColor="text1"/>
          <w:sz w:val="22"/>
          <w:szCs w:val="22"/>
        </w:rPr>
        <w:tab/>
      </w:r>
    </w:p>
    <w:p w14:paraId="68B8723B" w14:textId="77777777" w:rsidR="00527D97" w:rsidRPr="001A4450" w:rsidRDefault="00527D97" w:rsidP="00016757">
      <w:pPr>
        <w:widowControl w:val="0"/>
        <w:numPr>
          <w:ilvl w:val="1"/>
          <w:numId w:val="83"/>
        </w:numPr>
        <w:autoSpaceDE w:val="0"/>
        <w:autoSpaceDN w:val="0"/>
        <w:ind w:left="567" w:hanging="567"/>
        <w:jc w:val="both"/>
        <w:rPr>
          <w:rFonts w:ascii="Calibri" w:hAnsi="Calibri" w:cs="Arial"/>
          <w:color w:val="000000" w:themeColor="text1"/>
          <w:sz w:val="22"/>
          <w:szCs w:val="22"/>
        </w:rPr>
      </w:pPr>
      <w:r w:rsidRPr="00193C19">
        <w:rPr>
          <w:rFonts w:ascii="Calibri" w:hAnsi="Calibri"/>
          <w:color w:val="FF0000"/>
          <w:sz w:val="22"/>
          <w:szCs w:val="22"/>
        </w:rPr>
        <w:t xml:space="preserve"> </w:t>
      </w:r>
      <w:r w:rsidRPr="00193C19">
        <w:rPr>
          <w:rFonts w:ascii="Calibri" w:hAnsi="Calibri"/>
          <w:color w:val="FF0000"/>
          <w:sz w:val="22"/>
          <w:szCs w:val="22"/>
        </w:rPr>
        <w:tab/>
      </w:r>
      <w:r w:rsidRPr="001A4450">
        <w:rPr>
          <w:rFonts w:ascii="Calibri" w:hAnsi="Calibri"/>
          <w:color w:val="000000" w:themeColor="text1"/>
          <w:sz w:val="22"/>
          <w:szCs w:val="22"/>
        </w:rPr>
        <w:t>Zamawiający nie określa minimalnej ani maksymalnej liczby części zamówienia, na którą wykonawca może złożyć ofertę. Oferta tego Wykonawcy, który otrzyma największą liczbę punktów w danej części zostanie oceniona, jako najkorzystniejsza.</w:t>
      </w:r>
    </w:p>
    <w:p w14:paraId="0703362D" w14:textId="77777777" w:rsidR="00D72771" w:rsidRPr="008E2EA6" w:rsidRDefault="00D72771" w:rsidP="00527D97">
      <w:pPr>
        <w:pStyle w:val="Standard"/>
        <w:suppressAutoHyphens w:val="0"/>
        <w:autoSpaceDN w:val="0"/>
        <w:ind w:left="720"/>
        <w:jc w:val="both"/>
        <w:rPr>
          <w:rFonts w:ascii="Calibri" w:hAnsi="Calibri" w:cs="Arial"/>
          <w:color w:val="FF0000"/>
          <w:sz w:val="22"/>
          <w:szCs w:val="22"/>
        </w:rPr>
      </w:pPr>
    </w:p>
    <w:p w14:paraId="21420FAD" w14:textId="77777777" w:rsidR="00D72771" w:rsidRPr="00541A29" w:rsidRDefault="0075613B" w:rsidP="00C06FD0">
      <w:pPr>
        <w:pStyle w:val="Standard"/>
        <w:numPr>
          <w:ilvl w:val="0"/>
          <w:numId w:val="26"/>
        </w:numPr>
        <w:jc w:val="both"/>
        <w:rPr>
          <w:rFonts w:ascii="Calibri" w:hAnsi="Calibri" w:cs="Arial"/>
          <w:b/>
          <w:color w:val="000000" w:themeColor="text1"/>
          <w:sz w:val="22"/>
          <w:szCs w:val="22"/>
        </w:rPr>
      </w:pPr>
      <w:r w:rsidRPr="00541A29">
        <w:rPr>
          <w:rFonts w:ascii="Calibri" w:hAnsi="Calibri" w:cs="Arial"/>
          <w:b/>
          <w:color w:val="000000" w:themeColor="text1"/>
          <w:sz w:val="22"/>
          <w:szCs w:val="22"/>
        </w:rPr>
        <w:tab/>
      </w:r>
      <w:r w:rsidR="00D72771" w:rsidRPr="00541A29">
        <w:rPr>
          <w:rFonts w:ascii="Calibri" w:hAnsi="Calibri" w:cs="Arial"/>
          <w:b/>
          <w:color w:val="000000" w:themeColor="text1"/>
          <w:sz w:val="22"/>
          <w:szCs w:val="22"/>
        </w:rPr>
        <w:t>TERMIN WYKONANIA ZAMÓWIENIA I WARUNKI PŁATNOŚCI</w:t>
      </w:r>
    </w:p>
    <w:p w14:paraId="7E602394" w14:textId="77777777" w:rsidR="00D72771" w:rsidRPr="008E2EA6" w:rsidRDefault="00D72771" w:rsidP="00D72771">
      <w:pPr>
        <w:pStyle w:val="Standard"/>
        <w:jc w:val="both"/>
        <w:rPr>
          <w:rFonts w:ascii="Calibri" w:hAnsi="Calibri" w:cs="Arial"/>
          <w:color w:val="FF0000"/>
          <w:sz w:val="22"/>
          <w:szCs w:val="22"/>
        </w:rPr>
      </w:pPr>
    </w:p>
    <w:p w14:paraId="1B50B2C9" w14:textId="77777777" w:rsidR="003E241A" w:rsidRPr="0054413F" w:rsidRDefault="00D72771" w:rsidP="003E241A">
      <w:pPr>
        <w:numPr>
          <w:ilvl w:val="1"/>
          <w:numId w:val="33"/>
        </w:numPr>
        <w:ind w:left="720" w:hanging="720"/>
        <w:jc w:val="both"/>
        <w:rPr>
          <w:rFonts w:ascii="Calibri" w:hAnsi="Calibri" w:cs="Arial"/>
          <w:color w:val="000000" w:themeColor="text1"/>
          <w:sz w:val="22"/>
          <w:szCs w:val="22"/>
        </w:rPr>
      </w:pPr>
      <w:r w:rsidRPr="0054413F">
        <w:rPr>
          <w:rFonts w:ascii="Calibri" w:hAnsi="Calibri" w:cs="Arial"/>
          <w:color w:val="FF0000"/>
          <w:sz w:val="22"/>
          <w:szCs w:val="22"/>
        </w:rPr>
        <w:tab/>
      </w:r>
      <w:r w:rsidR="003E241A" w:rsidRPr="0054413F">
        <w:rPr>
          <w:rFonts w:ascii="Calibri" w:hAnsi="Calibri" w:cs="Arial"/>
          <w:color w:val="000000" w:themeColor="text1"/>
          <w:sz w:val="22"/>
          <w:szCs w:val="22"/>
        </w:rPr>
        <w:t xml:space="preserve">Wymagany termin realizacji zamówienia (dotyczy </w:t>
      </w:r>
      <w:r w:rsidR="003E241A">
        <w:rPr>
          <w:rFonts w:ascii="Calibri" w:hAnsi="Calibri" w:cs="Arial"/>
          <w:color w:val="000000" w:themeColor="text1"/>
          <w:sz w:val="22"/>
          <w:szCs w:val="22"/>
        </w:rPr>
        <w:t xml:space="preserve">każdej </w:t>
      </w:r>
      <w:r w:rsidR="003E241A" w:rsidRPr="0054413F">
        <w:rPr>
          <w:rFonts w:ascii="Calibri" w:hAnsi="Calibri" w:cs="Arial"/>
          <w:color w:val="000000" w:themeColor="text1"/>
          <w:sz w:val="22"/>
          <w:szCs w:val="22"/>
        </w:rPr>
        <w:t>części):</w:t>
      </w:r>
    </w:p>
    <w:p w14:paraId="01E77DEC" w14:textId="24D360AD" w:rsidR="003E241A" w:rsidRPr="0054413F" w:rsidRDefault="003E241A" w:rsidP="003E241A">
      <w:pPr>
        <w:ind w:left="720"/>
        <w:jc w:val="both"/>
        <w:rPr>
          <w:rFonts w:ascii="Calibri" w:hAnsi="Calibri" w:cs="Arial"/>
          <w:color w:val="000000" w:themeColor="text1"/>
          <w:sz w:val="22"/>
          <w:szCs w:val="22"/>
        </w:rPr>
      </w:pPr>
      <w:r w:rsidRPr="0054413F">
        <w:rPr>
          <w:rFonts w:ascii="Calibri" w:hAnsi="Calibri" w:cs="Arial"/>
          <w:color w:val="000000" w:themeColor="text1"/>
          <w:sz w:val="22"/>
          <w:szCs w:val="22"/>
        </w:rPr>
        <w:lastRenderedPageBreak/>
        <w:t xml:space="preserve">- na wykonanie dokumentacji projektowej maksymalnie </w:t>
      </w:r>
      <w:r>
        <w:rPr>
          <w:rFonts w:ascii="Calibri" w:hAnsi="Calibri" w:cs="Arial"/>
          <w:b/>
          <w:color w:val="000000" w:themeColor="text1"/>
          <w:sz w:val="22"/>
          <w:szCs w:val="22"/>
        </w:rPr>
        <w:t xml:space="preserve">152 dni </w:t>
      </w:r>
      <w:r w:rsidRPr="00D57A9D">
        <w:rPr>
          <w:rFonts w:ascii="Calibri" w:hAnsi="Calibri" w:cs="Arial"/>
          <w:b/>
          <w:color w:val="000000" w:themeColor="text1"/>
          <w:sz w:val="22"/>
          <w:szCs w:val="22"/>
        </w:rPr>
        <w:t>kalendarzowe</w:t>
      </w:r>
      <w:r w:rsidRPr="0054413F">
        <w:rPr>
          <w:rFonts w:ascii="Calibri" w:hAnsi="Calibri" w:cs="Arial"/>
          <w:color w:val="000000" w:themeColor="text1"/>
          <w:sz w:val="22"/>
          <w:szCs w:val="22"/>
        </w:rPr>
        <w:t xml:space="preserve"> </w:t>
      </w:r>
      <w:r w:rsidR="00B92239" w:rsidRPr="0035098C">
        <w:rPr>
          <w:rFonts w:ascii="Calibri" w:hAnsi="Calibri" w:cs="Arial"/>
          <w:color w:val="000000" w:themeColor="text1"/>
          <w:sz w:val="22"/>
          <w:szCs w:val="22"/>
        </w:rPr>
        <w:t>od daty wejścia w życie umowy</w:t>
      </w:r>
      <w:r>
        <w:rPr>
          <w:rFonts w:ascii="Calibri" w:hAnsi="Calibri" w:cs="Arial"/>
          <w:color w:val="000000" w:themeColor="text1"/>
          <w:sz w:val="22"/>
          <w:szCs w:val="22"/>
        </w:rPr>
        <w:t xml:space="preserve"> </w:t>
      </w:r>
      <w:r w:rsidRPr="0054413F">
        <w:rPr>
          <w:rFonts w:ascii="Calibri" w:hAnsi="Calibri" w:cs="Arial"/>
          <w:color w:val="000000" w:themeColor="text1"/>
          <w:sz w:val="22"/>
          <w:szCs w:val="22"/>
        </w:rPr>
        <w:t>(</w:t>
      </w:r>
      <w:r>
        <w:rPr>
          <w:rFonts w:ascii="Calibri" w:hAnsi="Calibri" w:cs="Arial"/>
          <w:color w:val="000000" w:themeColor="text1"/>
          <w:sz w:val="22"/>
          <w:szCs w:val="22"/>
        </w:rPr>
        <w:t xml:space="preserve">w przypadku zaoferowania krótszego terminu zostanie przyjęty termin </w:t>
      </w:r>
      <w:r w:rsidRPr="0054413F">
        <w:rPr>
          <w:rFonts w:ascii="Calibri" w:hAnsi="Calibri" w:cs="Arial"/>
          <w:color w:val="000000" w:themeColor="text1"/>
          <w:sz w:val="22"/>
          <w:szCs w:val="22"/>
        </w:rPr>
        <w:t>zgodn</w:t>
      </w:r>
      <w:r>
        <w:rPr>
          <w:rFonts w:ascii="Calibri" w:hAnsi="Calibri" w:cs="Arial"/>
          <w:color w:val="000000" w:themeColor="text1"/>
          <w:sz w:val="22"/>
          <w:szCs w:val="22"/>
        </w:rPr>
        <w:t>y</w:t>
      </w:r>
      <w:r w:rsidRPr="0054413F">
        <w:rPr>
          <w:rFonts w:ascii="Calibri" w:hAnsi="Calibri" w:cs="Arial"/>
          <w:color w:val="000000" w:themeColor="text1"/>
          <w:sz w:val="22"/>
          <w:szCs w:val="22"/>
        </w:rPr>
        <w:t xml:space="preserve"> z ofertą Wykonawcy);</w:t>
      </w:r>
    </w:p>
    <w:p w14:paraId="28D6835A" w14:textId="77777777" w:rsidR="003E241A" w:rsidRPr="0054413F" w:rsidRDefault="003E241A" w:rsidP="003E241A">
      <w:pPr>
        <w:ind w:left="720"/>
        <w:jc w:val="both"/>
        <w:rPr>
          <w:rFonts w:ascii="Calibri" w:hAnsi="Calibri" w:cs="Arial"/>
          <w:color w:val="FF0000"/>
          <w:sz w:val="22"/>
          <w:szCs w:val="22"/>
        </w:rPr>
      </w:pPr>
      <w:r w:rsidRPr="0054413F">
        <w:rPr>
          <w:rFonts w:ascii="Calibri" w:hAnsi="Calibri" w:cs="Arial"/>
          <w:color w:val="000000" w:themeColor="text1"/>
          <w:sz w:val="22"/>
          <w:szCs w:val="22"/>
        </w:rPr>
        <w:t xml:space="preserve">- na </w:t>
      </w:r>
      <w:r>
        <w:rPr>
          <w:rFonts w:ascii="Calibri" w:hAnsi="Calibri" w:cs="Arial"/>
          <w:color w:val="000000" w:themeColor="text1"/>
          <w:sz w:val="22"/>
          <w:szCs w:val="22"/>
        </w:rPr>
        <w:t xml:space="preserve">wykonywanie czynności </w:t>
      </w:r>
      <w:r w:rsidRPr="0054413F">
        <w:rPr>
          <w:rFonts w:ascii="Calibri" w:hAnsi="Calibri" w:cs="Arial"/>
          <w:color w:val="000000" w:themeColor="text1"/>
          <w:sz w:val="22"/>
          <w:szCs w:val="22"/>
        </w:rPr>
        <w:t>nadz</w:t>
      </w:r>
      <w:r>
        <w:rPr>
          <w:rFonts w:ascii="Calibri" w:hAnsi="Calibri" w:cs="Arial"/>
          <w:color w:val="000000" w:themeColor="text1"/>
          <w:sz w:val="22"/>
          <w:szCs w:val="22"/>
        </w:rPr>
        <w:t>oru</w:t>
      </w:r>
      <w:r w:rsidRPr="0054413F">
        <w:rPr>
          <w:rFonts w:ascii="Calibri" w:hAnsi="Calibri" w:cs="Arial"/>
          <w:color w:val="000000" w:themeColor="text1"/>
          <w:sz w:val="22"/>
          <w:szCs w:val="22"/>
        </w:rPr>
        <w:t xml:space="preserve"> autorski</w:t>
      </w:r>
      <w:r>
        <w:rPr>
          <w:rFonts w:ascii="Calibri" w:hAnsi="Calibri" w:cs="Arial"/>
          <w:color w:val="000000" w:themeColor="text1"/>
          <w:sz w:val="22"/>
          <w:szCs w:val="22"/>
        </w:rPr>
        <w:t xml:space="preserve">ego: </w:t>
      </w:r>
      <w:r w:rsidRPr="0054413F">
        <w:rPr>
          <w:rFonts w:ascii="Calibri" w:hAnsi="Calibri" w:cs="Arial"/>
          <w:b/>
          <w:color w:val="000000" w:themeColor="text1"/>
          <w:sz w:val="22"/>
          <w:szCs w:val="22"/>
        </w:rPr>
        <w:t>do dnia 31.12.2021 r</w:t>
      </w:r>
      <w:r w:rsidRPr="0054413F">
        <w:rPr>
          <w:rFonts w:ascii="Calibri" w:hAnsi="Calibri" w:cs="Arial"/>
          <w:color w:val="000000" w:themeColor="text1"/>
          <w:sz w:val="22"/>
          <w:szCs w:val="22"/>
        </w:rPr>
        <w:t>.</w:t>
      </w:r>
    </w:p>
    <w:p w14:paraId="3A61B251" w14:textId="77777777" w:rsidR="00A67784" w:rsidRPr="002870D2" w:rsidRDefault="00D72771" w:rsidP="00A67784">
      <w:pPr>
        <w:numPr>
          <w:ilvl w:val="1"/>
          <w:numId w:val="33"/>
        </w:numPr>
        <w:ind w:left="720" w:hanging="720"/>
        <w:jc w:val="both"/>
        <w:rPr>
          <w:rFonts w:ascii="Calibri" w:hAnsi="Calibri" w:cs="Arial"/>
          <w:color w:val="FF0000"/>
          <w:sz w:val="22"/>
          <w:szCs w:val="22"/>
        </w:rPr>
      </w:pPr>
      <w:r w:rsidRPr="008E2EA6">
        <w:rPr>
          <w:rFonts w:ascii="Calibri" w:hAnsi="Calibri"/>
          <w:color w:val="FF0000"/>
          <w:sz w:val="22"/>
          <w:szCs w:val="22"/>
        </w:rPr>
        <w:tab/>
      </w:r>
      <w:r w:rsidR="00A67784" w:rsidRPr="002870D2">
        <w:rPr>
          <w:rFonts w:ascii="Calibri" w:hAnsi="Calibri" w:cs="Arial"/>
          <w:color w:val="000000" w:themeColor="text1"/>
          <w:sz w:val="22"/>
          <w:szCs w:val="22"/>
        </w:rPr>
        <w:t>D</w:t>
      </w:r>
      <w:r w:rsidR="00A67784" w:rsidRPr="002870D2">
        <w:rPr>
          <w:rFonts w:ascii="Calibri" w:hAnsi="Calibri" w:cs="Arial"/>
          <w:bCs/>
          <w:color w:val="000000" w:themeColor="text1"/>
          <w:sz w:val="22"/>
          <w:szCs w:val="22"/>
        </w:rPr>
        <w:t>okonanie płatności nastąpi przelewem w terminie do 60 dni, licząc od dnia prawidłowo wystawionej faktury, potwierdzonej przez osoby do tego upoważnione przez Zamawiającego., z zastrzeżeniem, iż:</w:t>
      </w:r>
    </w:p>
    <w:p w14:paraId="51028DF0" w14:textId="77777777" w:rsidR="00A67784" w:rsidRPr="002870D2" w:rsidRDefault="00A67784" w:rsidP="00A67784">
      <w:pPr>
        <w:ind w:left="720"/>
        <w:jc w:val="both"/>
        <w:rPr>
          <w:rFonts w:ascii="Calibri" w:hAnsi="Calibri" w:cs="Arial"/>
          <w:bCs/>
          <w:color w:val="000000" w:themeColor="text1"/>
          <w:sz w:val="22"/>
          <w:szCs w:val="22"/>
        </w:rPr>
      </w:pPr>
      <w:r w:rsidRPr="002870D2">
        <w:rPr>
          <w:rFonts w:ascii="Calibri" w:hAnsi="Calibri" w:cs="Arial"/>
          <w:bCs/>
          <w:color w:val="000000" w:themeColor="text1"/>
          <w:sz w:val="22"/>
          <w:szCs w:val="22"/>
        </w:rPr>
        <w:t>- wynagrodzenie z tytułu wykonania dokumentacji projektowej będzie wynosiło 90% zaoferowanej ceny,</w:t>
      </w:r>
    </w:p>
    <w:p w14:paraId="6A0C1916" w14:textId="77777777" w:rsidR="00A67784" w:rsidRPr="002870D2" w:rsidRDefault="00A67784" w:rsidP="00A67784">
      <w:pPr>
        <w:ind w:left="720"/>
        <w:jc w:val="both"/>
        <w:rPr>
          <w:rFonts w:ascii="Calibri" w:hAnsi="Calibri" w:cs="Arial"/>
          <w:bCs/>
          <w:color w:val="000000" w:themeColor="text1"/>
          <w:sz w:val="22"/>
          <w:szCs w:val="22"/>
        </w:rPr>
      </w:pPr>
      <w:r w:rsidRPr="002870D2">
        <w:rPr>
          <w:rFonts w:ascii="Calibri" w:hAnsi="Calibri" w:cs="Arial"/>
          <w:bCs/>
          <w:color w:val="000000" w:themeColor="text1"/>
          <w:sz w:val="22"/>
          <w:szCs w:val="22"/>
        </w:rPr>
        <w:t>- wynagrodzenie z tytułu nadzoru autorskiego będzie wynosiło  10% zaoferowanej ceny.</w:t>
      </w:r>
    </w:p>
    <w:p w14:paraId="6D2B4638" w14:textId="77777777" w:rsidR="00A67784" w:rsidRPr="008E2EA6" w:rsidRDefault="00A67784" w:rsidP="00A67784">
      <w:pPr>
        <w:ind w:left="720"/>
        <w:jc w:val="both"/>
        <w:rPr>
          <w:rFonts w:ascii="Calibri" w:hAnsi="Calibri" w:cs="Arial"/>
          <w:color w:val="FF0000"/>
          <w:sz w:val="22"/>
          <w:szCs w:val="22"/>
        </w:rPr>
      </w:pPr>
      <w:r w:rsidRPr="002870D2">
        <w:rPr>
          <w:rFonts w:ascii="Calibri" w:hAnsi="Calibri" w:cs="Arial"/>
          <w:bCs/>
          <w:color w:val="000000" w:themeColor="text1"/>
          <w:sz w:val="22"/>
          <w:szCs w:val="22"/>
        </w:rPr>
        <w:t>Szczegóły zostały określone we wzorze umowy.</w:t>
      </w:r>
    </w:p>
    <w:p w14:paraId="7F9A547C" w14:textId="17C9F8FD" w:rsidR="00D72771" w:rsidRPr="008E2EA6" w:rsidRDefault="00D72771" w:rsidP="00A67784">
      <w:pPr>
        <w:ind w:left="720"/>
        <w:jc w:val="both"/>
        <w:rPr>
          <w:rFonts w:ascii="Calibri" w:hAnsi="Calibri" w:cs="Arial"/>
          <w:color w:val="FF0000"/>
          <w:sz w:val="22"/>
          <w:szCs w:val="22"/>
        </w:rPr>
      </w:pPr>
    </w:p>
    <w:p w14:paraId="5EA82456" w14:textId="77777777" w:rsidR="00D72771" w:rsidRPr="00541A29" w:rsidRDefault="0075613B" w:rsidP="00C06FD0">
      <w:pPr>
        <w:pStyle w:val="Standard"/>
        <w:numPr>
          <w:ilvl w:val="0"/>
          <w:numId w:val="26"/>
        </w:numPr>
        <w:jc w:val="both"/>
        <w:rPr>
          <w:rFonts w:ascii="Calibri" w:hAnsi="Calibri" w:cs="Arial"/>
          <w:b/>
          <w:bCs/>
          <w:color w:val="000000" w:themeColor="text1"/>
          <w:sz w:val="22"/>
          <w:szCs w:val="22"/>
        </w:rPr>
      </w:pPr>
      <w:r w:rsidRPr="00541A29">
        <w:rPr>
          <w:rFonts w:ascii="Calibri" w:hAnsi="Calibri" w:cs="Arial"/>
          <w:b/>
          <w:bCs/>
          <w:color w:val="000000" w:themeColor="text1"/>
          <w:sz w:val="22"/>
          <w:szCs w:val="22"/>
        </w:rPr>
        <w:tab/>
      </w:r>
      <w:r w:rsidR="00D72771" w:rsidRPr="00541A29">
        <w:rPr>
          <w:rFonts w:ascii="Calibri" w:hAnsi="Calibri" w:cs="Arial"/>
          <w:b/>
          <w:bCs/>
          <w:color w:val="000000" w:themeColor="text1"/>
          <w:sz w:val="22"/>
          <w:szCs w:val="22"/>
        </w:rPr>
        <w:t xml:space="preserve">WARUNKI UDZIAŁU W POSTĘPOWANIU ORAZ PODSTAWY WYKLUCZENIA </w:t>
      </w:r>
    </w:p>
    <w:p w14:paraId="7386EADB" w14:textId="77777777" w:rsidR="005D500C" w:rsidRPr="008E2EA6" w:rsidRDefault="005D500C" w:rsidP="005D500C">
      <w:pPr>
        <w:pStyle w:val="Standard"/>
        <w:jc w:val="both"/>
        <w:rPr>
          <w:rFonts w:ascii="Calibri" w:hAnsi="Calibri" w:cs="Arial"/>
          <w:b/>
          <w:bCs/>
          <w:color w:val="FF0000"/>
          <w:sz w:val="22"/>
          <w:szCs w:val="22"/>
        </w:rPr>
      </w:pPr>
    </w:p>
    <w:p w14:paraId="19ECB7D1" w14:textId="77777777" w:rsidR="00D72771" w:rsidRPr="00541A29" w:rsidRDefault="00D72771" w:rsidP="00C06FD0">
      <w:pPr>
        <w:pStyle w:val="Standard"/>
        <w:numPr>
          <w:ilvl w:val="1"/>
          <w:numId w:val="34"/>
        </w:numPr>
        <w:suppressAutoHyphens w:val="0"/>
        <w:autoSpaceDN w:val="0"/>
        <w:jc w:val="both"/>
        <w:rPr>
          <w:rFonts w:ascii="Calibri" w:hAnsi="Calibri" w:cs="Arial"/>
          <w:color w:val="000000" w:themeColor="text1"/>
          <w:sz w:val="22"/>
          <w:szCs w:val="22"/>
        </w:rPr>
      </w:pPr>
      <w:r w:rsidRPr="00541A29">
        <w:rPr>
          <w:rFonts w:ascii="Calibri" w:hAnsi="Calibri" w:cs="Arial"/>
          <w:color w:val="000000" w:themeColor="text1"/>
          <w:sz w:val="22"/>
          <w:szCs w:val="22"/>
        </w:rPr>
        <w:t>O udzielenie zamówienia mogą ubiegać się wykonawcy, którzy:</w:t>
      </w:r>
    </w:p>
    <w:p w14:paraId="295481E7" w14:textId="77777777" w:rsidR="0075613B" w:rsidRPr="00541A29" w:rsidRDefault="00D72771" w:rsidP="00C06FD0">
      <w:pPr>
        <w:pStyle w:val="Standard"/>
        <w:numPr>
          <w:ilvl w:val="0"/>
          <w:numId w:val="41"/>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 xml:space="preserve">nie podlegają wykluczeniu z postępowania na podstawie art. 24 ust. 1 pkt. 12) – 23) ustawy </w:t>
      </w:r>
      <w:proofErr w:type="spellStart"/>
      <w:r w:rsidRPr="00541A29">
        <w:rPr>
          <w:rFonts w:ascii="Calibri" w:hAnsi="Calibri" w:cs="Arial"/>
          <w:b/>
          <w:color w:val="000000" w:themeColor="text1"/>
          <w:sz w:val="22"/>
          <w:szCs w:val="22"/>
        </w:rPr>
        <w:t>Pzp</w:t>
      </w:r>
      <w:proofErr w:type="spellEnd"/>
      <w:r w:rsidR="00541A29">
        <w:rPr>
          <w:rFonts w:ascii="Calibri" w:hAnsi="Calibri" w:cs="Arial"/>
          <w:b/>
          <w:color w:val="000000" w:themeColor="text1"/>
          <w:sz w:val="22"/>
          <w:szCs w:val="22"/>
        </w:rPr>
        <w:t>;</w:t>
      </w:r>
    </w:p>
    <w:p w14:paraId="2A083E81" w14:textId="77777777" w:rsidR="0075613B" w:rsidRPr="00541A29" w:rsidRDefault="00D72771" w:rsidP="00C06FD0">
      <w:pPr>
        <w:pStyle w:val="Standard"/>
        <w:numPr>
          <w:ilvl w:val="0"/>
          <w:numId w:val="41"/>
        </w:numPr>
        <w:autoSpaceDN w:val="0"/>
        <w:jc w:val="both"/>
        <w:rPr>
          <w:rFonts w:ascii="Calibri" w:hAnsi="Calibri" w:cs="Arial"/>
          <w:color w:val="FF0000"/>
          <w:sz w:val="22"/>
          <w:szCs w:val="22"/>
        </w:rPr>
      </w:pPr>
      <w:r w:rsidRPr="00541A29">
        <w:rPr>
          <w:rFonts w:ascii="Calibri" w:hAnsi="Calibri" w:cs="Arial"/>
          <w:b/>
          <w:color w:val="000000" w:themeColor="text1"/>
          <w:sz w:val="22"/>
          <w:szCs w:val="22"/>
        </w:rPr>
        <w:t xml:space="preserve">nie podlegają wykluczeniu z postępowania na podstawie przytoczonego poniżej art. 24 ust. 5 pkt. 1) ustawy </w:t>
      </w:r>
      <w:proofErr w:type="spellStart"/>
      <w:r w:rsidRPr="00541A29">
        <w:rPr>
          <w:rFonts w:ascii="Calibri" w:hAnsi="Calibri" w:cs="Arial"/>
          <w:b/>
          <w:color w:val="000000" w:themeColor="text1"/>
          <w:sz w:val="22"/>
          <w:szCs w:val="22"/>
        </w:rPr>
        <w:t>Pzp</w:t>
      </w:r>
      <w:proofErr w:type="spellEnd"/>
      <w:r w:rsidRPr="00541A29">
        <w:rPr>
          <w:rFonts w:ascii="Calibri" w:hAnsi="Calibri" w:cs="Arial"/>
          <w:b/>
          <w:color w:val="000000" w:themeColor="text1"/>
          <w:sz w:val="22"/>
          <w:szCs w:val="22"/>
        </w:rPr>
        <w:t>:</w:t>
      </w:r>
      <w:r w:rsidRPr="00541A29">
        <w:rPr>
          <w:rFonts w:ascii="Calibri" w:hAnsi="Calibri" w:cs="Arial"/>
          <w:color w:val="000000" w:themeColor="text1"/>
          <w:sz w:val="22"/>
          <w:szCs w:val="22"/>
        </w:rPr>
        <w:t xml:space="preserve"> </w:t>
      </w:r>
      <w:r w:rsidRPr="00541A29">
        <w:rPr>
          <w:rFonts w:ascii="Calibri" w:hAnsi="Calibri" w:cs="Arial"/>
          <w:i/>
          <w:color w:val="000000" w:themeColor="text1"/>
          <w:sz w:val="22"/>
          <w:szCs w:val="22"/>
        </w:rPr>
        <w:t>„</w:t>
      </w:r>
      <w:r w:rsidR="00541A29" w:rsidRPr="00541A29">
        <w:rPr>
          <w:rFonts w:ascii="Calibri" w:hAnsi="Calibri"/>
          <w:i/>
          <w:color w:val="000000" w:themeColor="text1"/>
          <w:sz w:val="22"/>
          <w:szCs w:val="22"/>
        </w:rPr>
        <w:t>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w:t>
      </w:r>
      <w:r w:rsidR="00541A29">
        <w:rPr>
          <w:rFonts w:ascii="Calibri" w:hAnsi="Calibri"/>
          <w:i/>
          <w:color w:val="000000" w:themeColor="text1"/>
          <w:sz w:val="22"/>
          <w:szCs w:val="22"/>
        </w:rPr>
        <w:t>;</w:t>
      </w:r>
    </w:p>
    <w:p w14:paraId="1952AE90" w14:textId="77777777" w:rsidR="00D72771" w:rsidRPr="00541A29" w:rsidRDefault="00D72771" w:rsidP="00C06FD0">
      <w:pPr>
        <w:pStyle w:val="Standard"/>
        <w:numPr>
          <w:ilvl w:val="0"/>
          <w:numId w:val="41"/>
        </w:numPr>
        <w:autoSpaceDN w:val="0"/>
        <w:jc w:val="both"/>
        <w:rPr>
          <w:rFonts w:ascii="Calibri" w:hAnsi="Calibri" w:cs="Arial"/>
          <w:b/>
          <w:color w:val="000000" w:themeColor="text1"/>
          <w:sz w:val="22"/>
          <w:szCs w:val="22"/>
        </w:rPr>
      </w:pPr>
      <w:r w:rsidRPr="00541A29">
        <w:rPr>
          <w:rFonts w:ascii="Calibri" w:hAnsi="Calibri" w:cs="Arial"/>
          <w:b/>
          <w:color w:val="000000" w:themeColor="text1"/>
          <w:sz w:val="22"/>
          <w:szCs w:val="22"/>
        </w:rPr>
        <w:t>speł</w:t>
      </w:r>
      <w:r w:rsidR="0075613B" w:rsidRPr="00541A29">
        <w:rPr>
          <w:rFonts w:ascii="Calibri" w:hAnsi="Calibri" w:cs="Arial"/>
          <w:b/>
          <w:color w:val="000000" w:themeColor="text1"/>
          <w:sz w:val="22"/>
          <w:szCs w:val="22"/>
        </w:rPr>
        <w:t xml:space="preserve">niają warunki określone </w:t>
      </w:r>
      <w:r w:rsidRPr="00541A29">
        <w:rPr>
          <w:rFonts w:ascii="Calibri" w:hAnsi="Calibri" w:cs="Arial"/>
          <w:b/>
          <w:color w:val="000000" w:themeColor="text1"/>
          <w:sz w:val="22"/>
          <w:szCs w:val="22"/>
        </w:rPr>
        <w:t>w art. 22, ust. 1b ustawy, dotyczące:</w:t>
      </w:r>
    </w:p>
    <w:p w14:paraId="13FF79AC" w14:textId="77777777" w:rsidR="000B0C0D" w:rsidRPr="00541A29" w:rsidRDefault="00D72771" w:rsidP="00C06FD0">
      <w:pPr>
        <w:numPr>
          <w:ilvl w:val="0"/>
          <w:numId w:val="42"/>
        </w:numPr>
        <w:jc w:val="both"/>
        <w:rPr>
          <w:rFonts w:ascii="Calibri" w:hAnsi="Calibri" w:cs="Arial"/>
          <w:color w:val="000000" w:themeColor="text1"/>
          <w:sz w:val="22"/>
          <w:szCs w:val="22"/>
        </w:rPr>
      </w:pPr>
      <w:r w:rsidRPr="00541A29">
        <w:rPr>
          <w:rFonts w:ascii="Calibri" w:hAnsi="Calibri" w:cs="Arial"/>
          <w:color w:val="000000" w:themeColor="text1"/>
          <w:sz w:val="22"/>
          <w:szCs w:val="22"/>
        </w:rPr>
        <w:t>kompetencji lub uprawnień do prowadzenia określonej działalności zawodowej, o ile w</w:t>
      </w:r>
      <w:r w:rsidR="000B0C0D" w:rsidRPr="00541A29">
        <w:rPr>
          <w:rFonts w:ascii="Calibri" w:hAnsi="Calibri" w:cs="Arial"/>
          <w:color w:val="000000" w:themeColor="text1"/>
          <w:sz w:val="22"/>
          <w:szCs w:val="22"/>
        </w:rPr>
        <w:t>ynika to z odrębnych przepisów:</w:t>
      </w:r>
    </w:p>
    <w:p w14:paraId="4AEB672B" w14:textId="77777777" w:rsidR="007A155F" w:rsidRPr="00541A29" w:rsidRDefault="00EF4064"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p>
    <w:p w14:paraId="43E1B27D" w14:textId="77777777" w:rsidR="000B0C0D" w:rsidRPr="00541A29" w:rsidRDefault="00D72771" w:rsidP="00C06FD0">
      <w:pPr>
        <w:numPr>
          <w:ilvl w:val="0"/>
          <w:numId w:val="42"/>
        </w:numPr>
        <w:jc w:val="both"/>
        <w:rPr>
          <w:rFonts w:ascii="Calibri" w:hAnsi="Calibri" w:cs="Arial"/>
          <w:color w:val="000000" w:themeColor="text1"/>
          <w:sz w:val="22"/>
          <w:szCs w:val="22"/>
        </w:rPr>
      </w:pPr>
      <w:r w:rsidRPr="00541A29">
        <w:rPr>
          <w:rFonts w:ascii="Calibri" w:hAnsi="Calibri" w:cs="Arial"/>
          <w:color w:val="000000" w:themeColor="text1"/>
          <w:sz w:val="22"/>
          <w:szCs w:val="22"/>
        </w:rPr>
        <w:t>sytua</w:t>
      </w:r>
      <w:r w:rsidR="000B0C0D" w:rsidRPr="00541A29">
        <w:rPr>
          <w:rFonts w:ascii="Calibri" w:hAnsi="Calibri" w:cs="Arial"/>
          <w:color w:val="000000" w:themeColor="text1"/>
          <w:sz w:val="22"/>
          <w:szCs w:val="22"/>
        </w:rPr>
        <w:t>cji ekonomicznej lub finansowej:</w:t>
      </w:r>
    </w:p>
    <w:p w14:paraId="44894565" w14:textId="77777777" w:rsidR="0075613B" w:rsidRPr="00541A29" w:rsidRDefault="00D72771" w:rsidP="000B0C0D">
      <w:pPr>
        <w:ind w:left="1798"/>
        <w:jc w:val="both"/>
        <w:rPr>
          <w:rFonts w:ascii="Calibri" w:hAnsi="Calibri" w:cs="Arial"/>
          <w:color w:val="000000" w:themeColor="text1"/>
          <w:sz w:val="22"/>
          <w:szCs w:val="22"/>
        </w:rPr>
      </w:pPr>
      <w:r w:rsidRPr="00541A29">
        <w:rPr>
          <w:rFonts w:ascii="Calibri" w:hAnsi="Calibri" w:cs="Arial"/>
          <w:color w:val="000000" w:themeColor="text1"/>
          <w:sz w:val="22"/>
          <w:szCs w:val="22"/>
        </w:rPr>
        <w:t>Zamawiający nie stawia w tym zakresie żadnych warunków</w:t>
      </w:r>
      <w:r w:rsidR="0075613B" w:rsidRPr="00541A29">
        <w:rPr>
          <w:rFonts w:ascii="Calibri" w:hAnsi="Calibri" w:cs="Arial"/>
          <w:color w:val="000000" w:themeColor="text1"/>
          <w:sz w:val="22"/>
          <w:szCs w:val="22"/>
        </w:rPr>
        <w:t>,</w:t>
      </w:r>
    </w:p>
    <w:p w14:paraId="61380151" w14:textId="77777777" w:rsidR="00C5096C" w:rsidRPr="00541E10" w:rsidRDefault="00D72771" w:rsidP="002D4CDD">
      <w:pPr>
        <w:numPr>
          <w:ilvl w:val="0"/>
          <w:numId w:val="42"/>
        </w:numPr>
        <w:jc w:val="both"/>
        <w:rPr>
          <w:rFonts w:ascii="Calibri" w:hAnsi="Calibri" w:cs="Arial"/>
          <w:color w:val="000000" w:themeColor="text1"/>
          <w:sz w:val="22"/>
          <w:szCs w:val="22"/>
        </w:rPr>
      </w:pPr>
      <w:r w:rsidRPr="00541A29">
        <w:rPr>
          <w:rFonts w:ascii="Calibri" w:hAnsi="Calibri" w:cs="Arial"/>
          <w:color w:val="000000" w:themeColor="text1"/>
          <w:sz w:val="22"/>
          <w:szCs w:val="22"/>
        </w:rPr>
        <w:t>zdolności</w:t>
      </w:r>
      <w:r w:rsidRPr="00541A29">
        <w:rPr>
          <w:rFonts w:ascii="Calibri" w:hAnsi="Calibri" w:cs="Arial"/>
          <w:i/>
          <w:color w:val="000000" w:themeColor="text1"/>
          <w:sz w:val="22"/>
          <w:szCs w:val="22"/>
        </w:rPr>
        <w:t xml:space="preserve"> </w:t>
      </w:r>
      <w:r w:rsidRPr="00541A29">
        <w:rPr>
          <w:rFonts w:ascii="Calibri" w:hAnsi="Calibri" w:cs="Arial"/>
          <w:color w:val="000000" w:themeColor="text1"/>
          <w:sz w:val="22"/>
          <w:szCs w:val="22"/>
        </w:rPr>
        <w:t>technicznej lub zawodowej</w:t>
      </w:r>
      <w:r w:rsidR="000B0C0D" w:rsidRPr="00541A29">
        <w:rPr>
          <w:rFonts w:ascii="Calibri" w:hAnsi="Calibri" w:cs="Arial"/>
          <w:color w:val="000000" w:themeColor="text1"/>
          <w:sz w:val="22"/>
          <w:szCs w:val="22"/>
        </w:rPr>
        <w:t>:</w:t>
      </w:r>
    </w:p>
    <w:p w14:paraId="3C976129" w14:textId="77777777" w:rsidR="00D77800" w:rsidRPr="002D4CDD" w:rsidRDefault="00D77800" w:rsidP="002D4CDD">
      <w:pPr>
        <w:jc w:val="both"/>
        <w:rPr>
          <w:rFonts w:ascii="Calibri" w:hAnsi="Calibri" w:cs="Arial"/>
          <w:b/>
          <w:color w:val="000000" w:themeColor="text1"/>
          <w:sz w:val="22"/>
          <w:szCs w:val="22"/>
        </w:rPr>
      </w:pPr>
    </w:p>
    <w:p w14:paraId="1677287B" w14:textId="77777777" w:rsidR="00541E10" w:rsidRDefault="004E4EED" w:rsidP="00016757">
      <w:pPr>
        <w:pStyle w:val="Akapitzlist"/>
        <w:numPr>
          <w:ilvl w:val="0"/>
          <w:numId w:val="84"/>
        </w:numPr>
        <w:ind w:left="567" w:hanging="283"/>
        <w:jc w:val="both"/>
        <w:rPr>
          <w:rFonts w:ascii="Calibri" w:hAnsi="Calibri"/>
          <w:sz w:val="22"/>
          <w:szCs w:val="22"/>
        </w:rPr>
      </w:pPr>
      <w:r w:rsidRPr="00DC50B8">
        <w:rPr>
          <w:rFonts w:ascii="Calibri" w:hAnsi="Calibri"/>
          <w:sz w:val="22"/>
          <w:szCs w:val="22"/>
        </w:rPr>
        <w:t xml:space="preserve">w </w:t>
      </w:r>
      <w:r w:rsidR="0054413F">
        <w:rPr>
          <w:rFonts w:ascii="Calibri" w:hAnsi="Calibri"/>
          <w:sz w:val="22"/>
          <w:szCs w:val="22"/>
        </w:rPr>
        <w:t>ciągu</w:t>
      </w:r>
      <w:r w:rsidR="00966780">
        <w:rPr>
          <w:rFonts w:ascii="Calibri" w:hAnsi="Calibri"/>
          <w:sz w:val="22"/>
          <w:szCs w:val="22"/>
        </w:rPr>
        <w:t xml:space="preserve"> </w:t>
      </w:r>
      <w:r w:rsidRPr="00DC50B8">
        <w:rPr>
          <w:rFonts w:ascii="Calibri" w:hAnsi="Calibri"/>
          <w:sz w:val="22"/>
          <w:szCs w:val="22"/>
        </w:rPr>
        <w:t xml:space="preserve">ostatnich 3 lat przed upływem terminu składania ofert, a jeżeli okres prowadzenia działalności jest krótszy – w tym okresie </w:t>
      </w:r>
      <w:r w:rsidRPr="0054413F">
        <w:rPr>
          <w:rFonts w:ascii="Calibri" w:hAnsi="Calibri"/>
          <w:sz w:val="22"/>
          <w:szCs w:val="22"/>
        </w:rPr>
        <w:t>należycie wykonał</w:t>
      </w:r>
      <w:r>
        <w:rPr>
          <w:rFonts w:ascii="Calibri" w:hAnsi="Calibri"/>
          <w:sz w:val="22"/>
          <w:szCs w:val="22"/>
        </w:rPr>
        <w:t xml:space="preserve"> </w:t>
      </w:r>
      <w:r w:rsidRPr="00DC50B8">
        <w:rPr>
          <w:rFonts w:ascii="Calibri" w:hAnsi="Calibri"/>
          <w:sz w:val="22"/>
          <w:szCs w:val="22"/>
        </w:rPr>
        <w:t>co najmniej 1 usługę polegającą na opracowaniu dokumentacji projektowej na realizację robót budowlanych związanych z wykonaniem budowy, przebudowy lub remontu powierzchni użytkowej bud</w:t>
      </w:r>
      <w:r>
        <w:rPr>
          <w:rFonts w:ascii="Calibri" w:hAnsi="Calibri"/>
          <w:sz w:val="22"/>
          <w:szCs w:val="22"/>
        </w:rPr>
        <w:t xml:space="preserve">ynku użyteczności publicznej o </w:t>
      </w:r>
      <w:r w:rsidRPr="00DC50B8">
        <w:rPr>
          <w:rFonts w:ascii="Calibri" w:hAnsi="Calibri"/>
          <w:sz w:val="22"/>
          <w:szCs w:val="22"/>
        </w:rPr>
        <w:t>wartości robót budowlanych</w:t>
      </w:r>
      <w:r w:rsidR="00541E10">
        <w:rPr>
          <w:rFonts w:ascii="Calibri" w:hAnsi="Calibri"/>
          <w:sz w:val="22"/>
          <w:szCs w:val="22"/>
        </w:rPr>
        <w:t>:</w:t>
      </w:r>
    </w:p>
    <w:p w14:paraId="7458AE34" w14:textId="77777777" w:rsidR="00D77800" w:rsidRPr="0054413F" w:rsidRDefault="00541E10" w:rsidP="00016757">
      <w:pPr>
        <w:pStyle w:val="Akapitzlist"/>
        <w:numPr>
          <w:ilvl w:val="0"/>
          <w:numId w:val="85"/>
        </w:numPr>
        <w:jc w:val="both"/>
        <w:rPr>
          <w:rFonts w:ascii="Calibri" w:hAnsi="Calibri"/>
          <w:sz w:val="22"/>
          <w:szCs w:val="22"/>
        </w:rPr>
      </w:pPr>
      <w:r w:rsidRPr="0054413F">
        <w:rPr>
          <w:rFonts w:ascii="Calibri" w:hAnsi="Calibri"/>
          <w:sz w:val="22"/>
          <w:szCs w:val="22"/>
        </w:rPr>
        <w:t xml:space="preserve">dla części nr 1 na kwotę </w:t>
      </w:r>
      <w:r w:rsidR="004E4EED" w:rsidRPr="0054413F">
        <w:rPr>
          <w:rFonts w:ascii="Calibri" w:hAnsi="Calibri"/>
          <w:sz w:val="22"/>
          <w:szCs w:val="22"/>
        </w:rPr>
        <w:t xml:space="preserve">min </w:t>
      </w:r>
      <w:r w:rsidR="0054413F" w:rsidRPr="0054413F">
        <w:rPr>
          <w:rFonts w:ascii="Calibri" w:hAnsi="Calibri"/>
          <w:sz w:val="22"/>
          <w:szCs w:val="22"/>
        </w:rPr>
        <w:t xml:space="preserve">1 500 000,00 </w:t>
      </w:r>
      <w:r w:rsidR="004E4EED" w:rsidRPr="0054413F">
        <w:rPr>
          <w:rFonts w:ascii="Calibri" w:hAnsi="Calibri"/>
          <w:sz w:val="22"/>
          <w:szCs w:val="22"/>
        </w:rPr>
        <w:t>zł brutto;</w:t>
      </w:r>
    </w:p>
    <w:p w14:paraId="091FF196" w14:textId="77777777" w:rsidR="00541E10" w:rsidRPr="0054413F" w:rsidRDefault="00541E10" w:rsidP="00016757">
      <w:pPr>
        <w:pStyle w:val="Akapitzlist"/>
        <w:numPr>
          <w:ilvl w:val="0"/>
          <w:numId w:val="85"/>
        </w:numPr>
        <w:jc w:val="both"/>
        <w:rPr>
          <w:rFonts w:ascii="Calibri" w:hAnsi="Calibri"/>
          <w:sz w:val="22"/>
          <w:szCs w:val="22"/>
        </w:rPr>
      </w:pPr>
      <w:r w:rsidRPr="0054413F">
        <w:rPr>
          <w:rFonts w:ascii="Calibri" w:hAnsi="Calibri"/>
          <w:sz w:val="22"/>
          <w:szCs w:val="22"/>
        </w:rPr>
        <w:t xml:space="preserve">dla części nr 2 </w:t>
      </w:r>
      <w:r w:rsidR="0054413F" w:rsidRPr="0054413F">
        <w:rPr>
          <w:rFonts w:ascii="Calibri" w:hAnsi="Calibri"/>
          <w:sz w:val="22"/>
          <w:szCs w:val="22"/>
        </w:rPr>
        <w:t>na kwotę min 1 500 000,00 zł brutto;</w:t>
      </w:r>
    </w:p>
    <w:p w14:paraId="2983C22A" w14:textId="77777777" w:rsidR="00541E10" w:rsidRPr="0054413F" w:rsidRDefault="00541E10"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3</w:t>
      </w:r>
      <w:r w:rsidR="0054413F" w:rsidRPr="0054413F">
        <w:rPr>
          <w:rFonts w:ascii="Calibri" w:hAnsi="Calibri"/>
          <w:sz w:val="22"/>
          <w:szCs w:val="22"/>
        </w:rPr>
        <w:t xml:space="preserve"> na kwotę min 1 000 000,00 zł brutto;</w:t>
      </w:r>
    </w:p>
    <w:p w14:paraId="3EBC815A" w14:textId="77777777" w:rsidR="00541E10" w:rsidRPr="0054413F" w:rsidRDefault="00541E10"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4</w:t>
      </w:r>
      <w:r w:rsidR="0054413F" w:rsidRPr="0054413F">
        <w:rPr>
          <w:rFonts w:ascii="Calibri" w:hAnsi="Calibri"/>
          <w:sz w:val="22"/>
          <w:szCs w:val="22"/>
        </w:rPr>
        <w:t xml:space="preserve"> na kwotę min 1 500 000,00 zł brutto;</w:t>
      </w:r>
    </w:p>
    <w:p w14:paraId="60BB2718" w14:textId="77777777" w:rsidR="0054413F" w:rsidRPr="0054413F" w:rsidRDefault="0054413F" w:rsidP="0054413F">
      <w:pPr>
        <w:ind w:left="360"/>
        <w:jc w:val="both"/>
        <w:rPr>
          <w:rFonts w:ascii="Calibri" w:hAnsi="Calibri"/>
          <w:sz w:val="22"/>
          <w:szCs w:val="22"/>
        </w:rPr>
      </w:pPr>
      <w:r w:rsidRPr="0054413F">
        <w:rPr>
          <w:rFonts w:ascii="Calibri" w:hAnsi="Calibri"/>
          <w:sz w:val="22"/>
          <w:szCs w:val="22"/>
        </w:rPr>
        <w:t>*Zamawiający dopuszcza, aby wykonawca w celu wykazania spełnienia warunków udziału w postępowaniu posłużył się tym samym doświadczeniem dla części nr 1, 2, 3, 4, pod warunkiem, że doświadczenie to spełnia warunki określone odrębnie dla każdej z tych części.</w:t>
      </w:r>
    </w:p>
    <w:p w14:paraId="06D7B5EA" w14:textId="77777777" w:rsidR="00D77800" w:rsidRDefault="00D77800" w:rsidP="00D77800">
      <w:pPr>
        <w:pStyle w:val="Akapitzlist"/>
        <w:ind w:left="567"/>
        <w:jc w:val="both"/>
        <w:rPr>
          <w:rFonts w:ascii="Calibri" w:hAnsi="Calibri"/>
          <w:sz w:val="22"/>
          <w:szCs w:val="22"/>
        </w:rPr>
      </w:pPr>
    </w:p>
    <w:p w14:paraId="550B0EF8" w14:textId="0CB8B670" w:rsidR="00586901" w:rsidRPr="0054413F" w:rsidRDefault="00586901" w:rsidP="00586901">
      <w:pPr>
        <w:pStyle w:val="Akapitzlist"/>
        <w:numPr>
          <w:ilvl w:val="0"/>
          <w:numId w:val="84"/>
        </w:numPr>
        <w:jc w:val="both"/>
        <w:rPr>
          <w:rFonts w:ascii="Calibri" w:hAnsi="Calibri"/>
          <w:sz w:val="22"/>
          <w:szCs w:val="22"/>
        </w:rPr>
      </w:pPr>
      <w:r w:rsidRPr="0054413F">
        <w:rPr>
          <w:rFonts w:ascii="Calibri" w:hAnsi="Calibri" w:cs="Tahoma"/>
          <w:sz w:val="22"/>
          <w:szCs w:val="22"/>
        </w:rPr>
        <w:t>dotyczy części nr 1, 2, 3, 4</w:t>
      </w:r>
      <w:r>
        <w:rPr>
          <w:rFonts w:ascii="Calibri" w:hAnsi="Calibri" w:cs="Tahoma"/>
          <w:sz w:val="22"/>
          <w:szCs w:val="22"/>
        </w:rPr>
        <w:t xml:space="preserve"> - </w:t>
      </w:r>
      <w:r w:rsidRPr="00D77800">
        <w:rPr>
          <w:rFonts w:ascii="Calibri" w:hAnsi="Calibri" w:cs="Tahoma"/>
          <w:sz w:val="22"/>
          <w:szCs w:val="22"/>
        </w:rPr>
        <w:t>wykaże, że dysponuje lub będzie dysponował osobami zdolnymi do wykonania zamówienia</w:t>
      </w:r>
      <w:r>
        <w:rPr>
          <w:rFonts w:ascii="Calibri" w:hAnsi="Calibri" w:cs="Tahoma"/>
          <w:sz w:val="22"/>
          <w:szCs w:val="22"/>
        </w:rPr>
        <w:t>, tj</w:t>
      </w:r>
      <w:r w:rsidR="003B0D60">
        <w:rPr>
          <w:rFonts w:ascii="Calibri" w:hAnsi="Calibri" w:cs="Tahoma"/>
          <w:sz w:val="22"/>
          <w:szCs w:val="22"/>
        </w:rPr>
        <w:t>.</w:t>
      </w:r>
      <w:r>
        <w:rPr>
          <w:rFonts w:ascii="Calibri" w:hAnsi="Calibri" w:cs="Tahoma"/>
          <w:sz w:val="22"/>
          <w:szCs w:val="22"/>
        </w:rPr>
        <w:t xml:space="preserve"> co najmniej</w:t>
      </w:r>
      <w:r w:rsidRPr="00D77800">
        <w:rPr>
          <w:rFonts w:ascii="Calibri" w:hAnsi="Calibri" w:cs="Tahoma"/>
          <w:sz w:val="22"/>
          <w:szCs w:val="22"/>
        </w:rPr>
        <w:t>:</w:t>
      </w:r>
    </w:p>
    <w:p w14:paraId="244A1092" w14:textId="77777777" w:rsidR="00586901" w:rsidRDefault="00586901" w:rsidP="00586901">
      <w:pPr>
        <w:pStyle w:val="Akapitzlist"/>
        <w:numPr>
          <w:ilvl w:val="0"/>
          <w:numId w:val="86"/>
        </w:numPr>
        <w:jc w:val="both"/>
        <w:rPr>
          <w:rFonts w:ascii="Calibri" w:hAnsi="Calibri"/>
          <w:sz w:val="22"/>
          <w:szCs w:val="22"/>
        </w:rPr>
      </w:pPr>
      <w:r>
        <w:rPr>
          <w:rFonts w:ascii="Calibri" w:hAnsi="Calibri"/>
          <w:sz w:val="22"/>
          <w:szCs w:val="22"/>
        </w:rPr>
        <w:t xml:space="preserve">projektantem posiadającego uprawnienia budowlane do projektowania w specjalności </w:t>
      </w:r>
      <w:proofErr w:type="spellStart"/>
      <w:r>
        <w:rPr>
          <w:rFonts w:ascii="Calibri" w:hAnsi="Calibri"/>
          <w:sz w:val="22"/>
          <w:szCs w:val="22"/>
        </w:rPr>
        <w:t>konstrukcyjno</w:t>
      </w:r>
      <w:proofErr w:type="spellEnd"/>
      <w:r>
        <w:rPr>
          <w:rFonts w:ascii="Calibri" w:hAnsi="Calibri"/>
          <w:sz w:val="22"/>
          <w:szCs w:val="22"/>
        </w:rPr>
        <w:t xml:space="preserve"> – budowlanej (bez ograniczeń) – 1 osoba,</w:t>
      </w:r>
    </w:p>
    <w:p w14:paraId="486A67A9" w14:textId="77777777" w:rsidR="00586901" w:rsidRDefault="00586901" w:rsidP="00586901">
      <w:pPr>
        <w:pStyle w:val="Akapitzlist"/>
        <w:numPr>
          <w:ilvl w:val="0"/>
          <w:numId w:val="86"/>
        </w:numPr>
        <w:jc w:val="both"/>
        <w:rPr>
          <w:rFonts w:ascii="Calibri" w:hAnsi="Calibri"/>
          <w:sz w:val="22"/>
          <w:szCs w:val="22"/>
        </w:rPr>
      </w:pPr>
      <w:r>
        <w:rPr>
          <w:rFonts w:ascii="Calibri" w:hAnsi="Calibri"/>
          <w:sz w:val="22"/>
          <w:szCs w:val="22"/>
        </w:rPr>
        <w:lastRenderedPageBreak/>
        <w:t>projektantem posiadającego uprawnienia budowlane do projektowania w specjalności architektonicznej (bez ograniczeń) – 1 osoba,</w:t>
      </w:r>
    </w:p>
    <w:p w14:paraId="3517A832" w14:textId="77777777" w:rsidR="00586901" w:rsidRDefault="00586901" w:rsidP="00586901">
      <w:pPr>
        <w:pStyle w:val="Akapitzlist"/>
        <w:numPr>
          <w:ilvl w:val="0"/>
          <w:numId w:val="86"/>
        </w:numPr>
        <w:jc w:val="both"/>
        <w:rPr>
          <w:rFonts w:ascii="Calibri" w:hAnsi="Calibri"/>
          <w:sz w:val="22"/>
          <w:szCs w:val="22"/>
        </w:rPr>
      </w:pPr>
      <w:r>
        <w:rPr>
          <w:rFonts w:ascii="Calibri" w:hAnsi="Calibri"/>
          <w:sz w:val="22"/>
          <w:szCs w:val="22"/>
        </w:rPr>
        <w:t>projektantem posiadającego uprawnienia budowlane do projektowania w specjalności instalacyjnej w zakresie sieci instalacji i urządzeń elektrycznych i elektroenergetycznych (bez ograniczeń) – 1 osoba,</w:t>
      </w:r>
    </w:p>
    <w:p w14:paraId="679C4BEC" w14:textId="77777777" w:rsidR="00586901" w:rsidRPr="00D77800" w:rsidRDefault="00586901" w:rsidP="00586901">
      <w:pPr>
        <w:pStyle w:val="Akapitzlist"/>
        <w:numPr>
          <w:ilvl w:val="0"/>
          <w:numId w:val="86"/>
        </w:numPr>
        <w:jc w:val="both"/>
        <w:rPr>
          <w:rFonts w:ascii="Calibri" w:hAnsi="Calibri"/>
          <w:sz w:val="22"/>
          <w:szCs w:val="22"/>
        </w:rPr>
      </w:pPr>
      <w:r>
        <w:rPr>
          <w:rFonts w:ascii="Calibri" w:hAnsi="Calibri"/>
          <w:sz w:val="22"/>
          <w:szCs w:val="22"/>
        </w:rPr>
        <w:t>projektantem branży sanitarnej z uprawnieniami o specjalności instalacyjnej w zakresie sieci instalacji i urządzeń cieplnych wentylacyjnych, gazowych, wodociągowych i kanalizacyjnych (bez ograniczeń) – 1 osoba;</w:t>
      </w:r>
    </w:p>
    <w:p w14:paraId="17888D69" w14:textId="77777777" w:rsidR="00541E10" w:rsidRDefault="00541E10" w:rsidP="00541E10">
      <w:pPr>
        <w:ind w:left="709"/>
        <w:jc w:val="both"/>
        <w:rPr>
          <w:rFonts w:ascii="Calibri" w:hAnsi="Calibri"/>
          <w:sz w:val="22"/>
          <w:szCs w:val="22"/>
        </w:rPr>
      </w:pPr>
      <w:r w:rsidRPr="00705928">
        <w:rPr>
          <w:rFonts w:ascii="Calibri" w:hAnsi="Calibri"/>
          <w:sz w:val="22"/>
          <w:szCs w:val="22"/>
        </w:rPr>
        <w:t>Zamawiający dopuszcza łączenie przez jedną i tę samą osobę ww. funkcji.</w:t>
      </w:r>
    </w:p>
    <w:p w14:paraId="6CA5C324" w14:textId="77777777" w:rsidR="00705928" w:rsidRPr="00541E10" w:rsidRDefault="00705928" w:rsidP="00705928">
      <w:pPr>
        <w:jc w:val="both"/>
        <w:rPr>
          <w:rFonts w:ascii="Calibri" w:hAnsi="Calibri"/>
          <w:sz w:val="22"/>
          <w:szCs w:val="22"/>
        </w:rPr>
      </w:pPr>
      <w:r>
        <w:rPr>
          <w:rFonts w:ascii="Calibri" w:hAnsi="Calibri"/>
          <w:sz w:val="22"/>
          <w:szCs w:val="22"/>
        </w:rPr>
        <w:t>Zamawiający dopuszcza aby wykonawca w celu wykazania spełnienia warunków udziału w postępowaniu posłużył się tymi samymi osobami (posiadającymi poszczególne uprawnienia budowlane ww.) zdolnymi do wykonania zamówienia we wszystkich częściach.</w:t>
      </w:r>
    </w:p>
    <w:p w14:paraId="2E3C3FA7" w14:textId="77777777" w:rsidR="002D4CDD" w:rsidRPr="002D4CDD" w:rsidRDefault="002D4CDD" w:rsidP="002D4CDD">
      <w:pPr>
        <w:autoSpaceDE w:val="0"/>
        <w:autoSpaceDN w:val="0"/>
        <w:adjustRightInd w:val="0"/>
        <w:jc w:val="both"/>
        <w:rPr>
          <w:rFonts w:ascii="Calibri" w:hAnsi="Calibri" w:cs="Tahoma"/>
          <w:sz w:val="22"/>
          <w:szCs w:val="22"/>
        </w:rPr>
      </w:pPr>
      <w:r w:rsidRPr="002D4CDD">
        <w:rPr>
          <w:rFonts w:ascii="Calibri" w:hAnsi="Calibri" w:cs="Tahoma"/>
          <w:sz w:val="22"/>
          <w:szCs w:val="22"/>
        </w:rPr>
        <w:t>UWAGA :</w:t>
      </w:r>
    </w:p>
    <w:p w14:paraId="2C910597" w14:textId="77777777" w:rsidR="00586901" w:rsidRDefault="00586901" w:rsidP="00586901">
      <w:pPr>
        <w:autoSpaceDE w:val="0"/>
        <w:autoSpaceDN w:val="0"/>
        <w:adjustRightInd w:val="0"/>
        <w:jc w:val="both"/>
        <w:rPr>
          <w:rFonts w:ascii="Calibri" w:hAnsi="Calibri" w:cs="Tahoma"/>
          <w:sz w:val="22"/>
          <w:szCs w:val="22"/>
        </w:rPr>
      </w:pPr>
      <w:r w:rsidRPr="002D4CDD">
        <w:rPr>
          <w:rFonts w:ascii="Calibri" w:hAnsi="Calibri" w:cs="Tahoma"/>
          <w:sz w:val="22"/>
          <w:szCs w:val="22"/>
        </w:rPr>
        <w:t xml:space="preserve">* wskazane osoby </w:t>
      </w:r>
      <w:r>
        <w:rPr>
          <w:rFonts w:ascii="Calibri" w:hAnsi="Calibri" w:cs="Tahoma"/>
          <w:sz w:val="22"/>
          <w:szCs w:val="22"/>
        </w:rPr>
        <w:t>muszą</w:t>
      </w:r>
      <w:r w:rsidRPr="002D4CDD">
        <w:rPr>
          <w:rFonts w:ascii="Calibri" w:hAnsi="Calibri" w:cs="Tahoma"/>
          <w:sz w:val="22"/>
          <w:szCs w:val="22"/>
        </w:rPr>
        <w:t xml:space="preserve"> posiadać </w:t>
      </w:r>
      <w:r>
        <w:rPr>
          <w:rFonts w:ascii="Calibri" w:hAnsi="Calibri" w:cs="Tahoma"/>
          <w:sz w:val="22"/>
          <w:szCs w:val="22"/>
        </w:rPr>
        <w:t>odpowiednie</w:t>
      </w:r>
      <w:r w:rsidRPr="002D4CDD">
        <w:rPr>
          <w:rFonts w:ascii="Calibri" w:hAnsi="Calibri" w:cs="Tahoma"/>
          <w:sz w:val="22"/>
          <w:szCs w:val="22"/>
        </w:rPr>
        <w:t xml:space="preserve"> uprawnienia budowlane, zgodnie z ustawą z dnia 7 lipca 1994r. Prawo budowlane (tekst jedn. Dz. U. z 201</w:t>
      </w:r>
      <w:r>
        <w:rPr>
          <w:rFonts w:ascii="Calibri" w:hAnsi="Calibri" w:cs="Tahoma"/>
          <w:sz w:val="22"/>
          <w:szCs w:val="22"/>
        </w:rPr>
        <w:t>9</w:t>
      </w:r>
      <w:r w:rsidRPr="002D4CDD">
        <w:rPr>
          <w:rFonts w:ascii="Calibri" w:hAnsi="Calibri" w:cs="Tahoma"/>
          <w:sz w:val="22"/>
          <w:szCs w:val="22"/>
        </w:rPr>
        <w:t xml:space="preserve">r., poz. </w:t>
      </w:r>
      <w:r>
        <w:rPr>
          <w:rFonts w:ascii="Calibri" w:hAnsi="Calibri" w:cs="Tahoma"/>
          <w:sz w:val="22"/>
          <w:szCs w:val="22"/>
        </w:rPr>
        <w:t>1186 ze zm.</w:t>
      </w:r>
      <w:r w:rsidRPr="002D4CDD">
        <w:rPr>
          <w:rFonts w:ascii="Calibri" w:hAnsi="Calibri" w:cs="Tahoma"/>
          <w:sz w:val="22"/>
          <w:szCs w:val="22"/>
        </w:rPr>
        <w:t xml:space="preserve">) </w:t>
      </w:r>
      <w:r>
        <w:rPr>
          <w:rFonts w:ascii="Calibri" w:hAnsi="Calibri" w:cs="Tahoma"/>
          <w:sz w:val="22"/>
          <w:szCs w:val="22"/>
        </w:rPr>
        <w:t>oraz z</w:t>
      </w:r>
      <w:r w:rsidRPr="00705928">
        <w:rPr>
          <w:rFonts w:ascii="Calibri" w:hAnsi="Calibri" w:cs="Tahoma"/>
          <w:sz w:val="22"/>
          <w:szCs w:val="22"/>
        </w:rPr>
        <w:t>godnie z obowiązującymi aktami wykonawczymi do ustawy Prawo budowlane lub odpowiadające im ważne uprawnienia budowlane, które zostały wydane na podstawie wcześniej obowiązujących przepisów prawa.</w:t>
      </w:r>
    </w:p>
    <w:p w14:paraId="5FB9A67C" w14:textId="77777777" w:rsidR="009719CF" w:rsidRPr="00D77800" w:rsidRDefault="002D4CDD" w:rsidP="00D77800">
      <w:pPr>
        <w:autoSpaceDE w:val="0"/>
        <w:autoSpaceDN w:val="0"/>
        <w:adjustRightInd w:val="0"/>
        <w:jc w:val="both"/>
        <w:rPr>
          <w:rFonts w:ascii="Calibri" w:hAnsi="Calibri" w:cs="Tahoma"/>
          <w:sz w:val="22"/>
          <w:szCs w:val="22"/>
        </w:rPr>
      </w:pPr>
      <w:r w:rsidRPr="00E408DC">
        <w:rPr>
          <w:rFonts w:ascii="Calibri" w:hAnsi="Calibri" w:cs="Tahoma"/>
          <w:sz w:val="22"/>
          <w:szCs w:val="22"/>
        </w:rPr>
        <w:t xml:space="preserve">* Zamawiający określając ww. wymogi dla osób w zakresie posiadania przez nich uprawnień budowlanych w danej specjalności - dopuszcza odpowiadające im uprawnienia (kwalifikacje) wydane obywatelom państw Europejskiego Obszaru Gospodarczego oraz Konfederacji Szwajcarskiej, z zastrzeżeniem art.12a oraz innych przepisów ustawy Prawo budowlane oraz ustawy o zasadach uznawania kwalifikacji zawodowych nabytych w państwach członkowskich Unii Europejskiej </w:t>
      </w:r>
      <w:r w:rsidRPr="002D4CDD">
        <w:rPr>
          <w:rFonts w:ascii="Calibri" w:hAnsi="Calibri" w:cs="Tahoma"/>
          <w:sz w:val="22"/>
          <w:szCs w:val="22"/>
        </w:rPr>
        <w:t>(Dz. U. z 2016 r., poz.65 ze zm.).</w:t>
      </w:r>
    </w:p>
    <w:p w14:paraId="7034C221" w14:textId="77777777" w:rsidR="00C84521" w:rsidRPr="007131DE" w:rsidRDefault="00C84521" w:rsidP="00C84521">
      <w:pPr>
        <w:pStyle w:val="Akapitzlist"/>
        <w:jc w:val="both"/>
        <w:rPr>
          <w:rFonts w:ascii="Calibri" w:hAnsi="Calibri" w:cs="Arial"/>
          <w:b/>
          <w:color w:val="000000" w:themeColor="text1"/>
          <w:sz w:val="22"/>
          <w:szCs w:val="22"/>
        </w:rPr>
      </w:pPr>
    </w:p>
    <w:p w14:paraId="33085916" w14:textId="77777777" w:rsidR="00066002" w:rsidRPr="006F2730" w:rsidRDefault="00D72771" w:rsidP="00C06FD0">
      <w:pPr>
        <w:numPr>
          <w:ilvl w:val="1"/>
          <w:numId w:val="29"/>
        </w:numPr>
        <w:ind w:left="720" w:hanging="720"/>
        <w:jc w:val="both"/>
        <w:rPr>
          <w:rFonts w:ascii="Calibri" w:hAnsi="Calibri" w:cs="Arial"/>
          <w:color w:val="000000" w:themeColor="text1"/>
          <w:sz w:val="22"/>
          <w:szCs w:val="22"/>
        </w:rPr>
      </w:pPr>
      <w:r w:rsidRPr="006F2730">
        <w:rPr>
          <w:rFonts w:ascii="Calibri" w:hAnsi="Calibri" w:cs="Arial"/>
          <w:i/>
          <w:color w:val="000000" w:themeColor="text1"/>
          <w:sz w:val="22"/>
          <w:szCs w:val="22"/>
        </w:rPr>
        <w:tab/>
      </w:r>
      <w:r w:rsidRPr="006F2730">
        <w:rPr>
          <w:rFonts w:ascii="Calibri" w:hAnsi="Calibri" w:cs="Arial"/>
          <w:color w:val="000000" w:themeColor="text1"/>
          <w:sz w:val="22"/>
          <w:szCs w:val="22"/>
        </w:rPr>
        <w:t>Wykonawcy występujący wspólnie:</w:t>
      </w:r>
    </w:p>
    <w:p w14:paraId="624E6673" w14:textId="77777777" w:rsidR="00066002" w:rsidRPr="006F2730" w:rsidRDefault="00D72771" w:rsidP="00C06FD0">
      <w:pPr>
        <w:pStyle w:val="standard0"/>
        <w:numPr>
          <w:ilvl w:val="0"/>
          <w:numId w:val="46"/>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winni ustanowić pełnomocnika (Lidera) do reprezentowania ich w postępowaniu o udzielenie zamówienia albo do reprezentowania w postępowaniu i zawarciu umowy w sprawie zamówienia,</w:t>
      </w:r>
    </w:p>
    <w:p w14:paraId="74BD3239" w14:textId="77777777" w:rsidR="00066002" w:rsidRPr="006F2730" w:rsidRDefault="00D72771" w:rsidP="00C06FD0">
      <w:pPr>
        <w:pStyle w:val="standard0"/>
        <w:numPr>
          <w:ilvl w:val="0"/>
          <w:numId w:val="46"/>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ponoszą solidarną odpowiedzialność za wykonanie umowy,</w:t>
      </w:r>
    </w:p>
    <w:p w14:paraId="193CBCDB" w14:textId="77777777" w:rsidR="00D72771" w:rsidRPr="006F2730" w:rsidRDefault="00D72771" w:rsidP="00C06FD0">
      <w:pPr>
        <w:pStyle w:val="standard0"/>
        <w:numPr>
          <w:ilvl w:val="0"/>
          <w:numId w:val="46"/>
        </w:numPr>
        <w:spacing w:before="0" w:beforeAutospacing="0" w:after="0" w:afterAutospacing="0"/>
        <w:jc w:val="both"/>
        <w:rPr>
          <w:rFonts w:ascii="Calibri" w:hAnsi="Calibri" w:cs="Arial"/>
          <w:color w:val="000000" w:themeColor="text1"/>
          <w:sz w:val="22"/>
          <w:szCs w:val="22"/>
        </w:rPr>
      </w:pPr>
      <w:r w:rsidRPr="006F2730">
        <w:rPr>
          <w:rFonts w:ascii="Calibri" w:hAnsi="Calibri" w:cs="Arial"/>
          <w:color w:val="000000" w:themeColor="text1"/>
          <w:sz w:val="22"/>
          <w:szCs w:val="22"/>
        </w:rPr>
        <w:t>warunki określone przez Zamawiającego muszą spełniać łącznie wszyscy uczestnicy konsorcjum.</w:t>
      </w:r>
    </w:p>
    <w:p w14:paraId="4A25D2AF" w14:textId="77777777" w:rsidR="00D72771" w:rsidRPr="008E2EA6" w:rsidRDefault="00D72771" w:rsidP="00D72771">
      <w:pPr>
        <w:pStyle w:val="Standard"/>
        <w:ind w:left="426" w:hanging="426"/>
        <w:jc w:val="both"/>
        <w:rPr>
          <w:rFonts w:ascii="Calibri" w:hAnsi="Calibri" w:cs="Arial"/>
          <w:color w:val="FF0000"/>
          <w:sz w:val="22"/>
          <w:szCs w:val="22"/>
        </w:rPr>
      </w:pPr>
    </w:p>
    <w:p w14:paraId="28105519" w14:textId="77777777" w:rsidR="00D72771" w:rsidRPr="00916228" w:rsidRDefault="0075613B" w:rsidP="00C06FD0">
      <w:pPr>
        <w:pStyle w:val="Standard"/>
        <w:numPr>
          <w:ilvl w:val="0"/>
          <w:numId w:val="26"/>
        </w:numPr>
        <w:ind w:left="709" w:hanging="709"/>
        <w:jc w:val="both"/>
        <w:rPr>
          <w:rFonts w:ascii="Calibri" w:hAnsi="Calibri" w:cs="Arial"/>
          <w:b/>
          <w:bCs/>
          <w:color w:val="000000" w:themeColor="text1"/>
          <w:sz w:val="22"/>
          <w:szCs w:val="22"/>
        </w:rPr>
      </w:pPr>
      <w:r w:rsidRPr="008E2EA6">
        <w:rPr>
          <w:rFonts w:ascii="Calibri" w:hAnsi="Calibri" w:cs="Arial"/>
          <w:b/>
          <w:bCs/>
          <w:color w:val="FF0000"/>
          <w:sz w:val="22"/>
          <w:szCs w:val="22"/>
        </w:rPr>
        <w:t xml:space="preserve"> </w:t>
      </w:r>
      <w:r w:rsidRPr="008E2EA6">
        <w:rPr>
          <w:rFonts w:ascii="Calibri" w:hAnsi="Calibri" w:cs="Arial"/>
          <w:b/>
          <w:bCs/>
          <w:color w:val="FF0000"/>
          <w:sz w:val="22"/>
          <w:szCs w:val="22"/>
        </w:rPr>
        <w:tab/>
      </w:r>
      <w:r w:rsidR="00D72771" w:rsidRPr="00916228">
        <w:rPr>
          <w:rFonts w:ascii="Calibri" w:hAnsi="Calibri" w:cs="Arial"/>
          <w:b/>
          <w:bCs/>
          <w:color w:val="000000" w:themeColor="text1"/>
          <w:sz w:val="22"/>
          <w:szCs w:val="22"/>
        </w:rPr>
        <w:t>WYKAZ OŚWIADCZEŃ LUB DOKUMEN</w:t>
      </w:r>
      <w:r w:rsidR="00066002" w:rsidRPr="00916228">
        <w:rPr>
          <w:rFonts w:ascii="Calibri" w:hAnsi="Calibri" w:cs="Arial"/>
          <w:b/>
          <w:bCs/>
          <w:color w:val="000000" w:themeColor="text1"/>
          <w:sz w:val="22"/>
          <w:szCs w:val="22"/>
        </w:rPr>
        <w:t xml:space="preserve">TÓW </w:t>
      </w:r>
      <w:r w:rsidR="00D72771" w:rsidRPr="00916228">
        <w:rPr>
          <w:rFonts w:ascii="Calibri" w:hAnsi="Calibri" w:cs="Arial"/>
          <w:b/>
          <w:bCs/>
          <w:color w:val="000000" w:themeColor="text1"/>
          <w:sz w:val="22"/>
          <w:szCs w:val="22"/>
        </w:rPr>
        <w:t>POTWIERDZAJĄCYCH SPEŁNIANIE WARUNKÓW UDZIAŁU W POSTĘPOWANIU ORAZ BRAK PODSTAW WYKLUCZENIA</w:t>
      </w:r>
    </w:p>
    <w:p w14:paraId="159D6B8A" w14:textId="77777777" w:rsidR="00D72771" w:rsidRPr="00916228" w:rsidRDefault="00D72771" w:rsidP="00D72771">
      <w:pPr>
        <w:pStyle w:val="Standard"/>
        <w:jc w:val="both"/>
        <w:rPr>
          <w:rFonts w:ascii="Calibri" w:hAnsi="Calibri" w:cs="Arial"/>
          <w:bCs/>
          <w:color w:val="000000" w:themeColor="text1"/>
          <w:sz w:val="22"/>
          <w:szCs w:val="22"/>
        </w:rPr>
      </w:pPr>
    </w:p>
    <w:p w14:paraId="53333D3C" w14:textId="77777777" w:rsidR="00D72771" w:rsidRPr="00916228" w:rsidRDefault="00D72771" w:rsidP="00C06FD0">
      <w:pPr>
        <w:pStyle w:val="Akapitzlist"/>
        <w:numPr>
          <w:ilvl w:val="0"/>
          <w:numId w:val="34"/>
        </w:numPr>
        <w:contextualSpacing w:val="0"/>
        <w:jc w:val="both"/>
        <w:rPr>
          <w:rFonts w:ascii="Calibri" w:hAnsi="Calibri" w:cs="Arial"/>
          <w:vanish/>
          <w:color w:val="000000" w:themeColor="text1"/>
          <w:sz w:val="22"/>
          <w:szCs w:val="22"/>
        </w:rPr>
      </w:pPr>
      <w:bookmarkStart w:id="0" w:name="_Toc228585900"/>
    </w:p>
    <w:p w14:paraId="6FC11829" w14:textId="77777777" w:rsidR="000B5F7C" w:rsidRPr="00916228" w:rsidRDefault="00D72771" w:rsidP="00C06FD0">
      <w:pPr>
        <w:numPr>
          <w:ilvl w:val="1"/>
          <w:numId w:val="34"/>
        </w:numPr>
        <w:jc w:val="both"/>
        <w:rPr>
          <w:rFonts w:ascii="Calibri" w:hAnsi="Calibri" w:cs="Arial"/>
          <w:color w:val="000000" w:themeColor="text1"/>
          <w:sz w:val="22"/>
          <w:szCs w:val="22"/>
        </w:rPr>
      </w:pPr>
      <w:r w:rsidRPr="00916228">
        <w:rPr>
          <w:rFonts w:ascii="Calibri" w:hAnsi="Calibri" w:cs="Arial"/>
          <w:color w:val="000000" w:themeColor="text1"/>
          <w:sz w:val="22"/>
          <w:szCs w:val="22"/>
        </w:rPr>
        <w:t xml:space="preserve">W celu potwierdzenia braku podstaw wykluczenia, o których mowa w </w:t>
      </w:r>
      <w:r w:rsidR="00941FA1" w:rsidRPr="00916228">
        <w:rPr>
          <w:rFonts w:ascii="Calibri" w:hAnsi="Calibri" w:cs="Arial"/>
          <w:color w:val="000000" w:themeColor="text1"/>
          <w:sz w:val="22"/>
          <w:szCs w:val="22"/>
        </w:rPr>
        <w:t xml:space="preserve">art. 24 ust. 1 pkt. 12) – 23) i art. 24 ust. 5 pkt. 1) ustawy </w:t>
      </w:r>
      <w:proofErr w:type="spellStart"/>
      <w:r w:rsidR="00941FA1" w:rsidRPr="00916228">
        <w:rPr>
          <w:rFonts w:ascii="Calibri" w:hAnsi="Calibri" w:cs="Arial"/>
          <w:color w:val="000000" w:themeColor="text1"/>
          <w:sz w:val="22"/>
          <w:szCs w:val="22"/>
        </w:rPr>
        <w:t>Pzp</w:t>
      </w:r>
      <w:proofErr w:type="spellEnd"/>
      <w:r w:rsidR="00941FA1" w:rsidRPr="00916228">
        <w:rPr>
          <w:rFonts w:ascii="Calibri" w:hAnsi="Calibri" w:cs="Arial"/>
          <w:color w:val="000000" w:themeColor="text1"/>
          <w:sz w:val="22"/>
          <w:szCs w:val="22"/>
        </w:rPr>
        <w:t xml:space="preserve">, których opis został dokonany w </w:t>
      </w:r>
      <w:r w:rsidRPr="00916228">
        <w:rPr>
          <w:rFonts w:ascii="Calibri" w:hAnsi="Calibri" w:cs="Arial"/>
          <w:color w:val="000000" w:themeColor="text1"/>
          <w:sz w:val="22"/>
          <w:szCs w:val="22"/>
        </w:rPr>
        <w:t>pkt. 6.1 1)</w:t>
      </w:r>
      <w:r w:rsidR="00FC4C08" w:rsidRPr="00916228">
        <w:rPr>
          <w:rFonts w:ascii="Calibri" w:hAnsi="Calibri" w:cs="Arial"/>
          <w:color w:val="000000" w:themeColor="text1"/>
          <w:sz w:val="22"/>
          <w:szCs w:val="22"/>
        </w:rPr>
        <w:t xml:space="preserve"> i </w:t>
      </w:r>
      <w:r w:rsidR="0085217B" w:rsidRPr="00916228">
        <w:rPr>
          <w:rFonts w:ascii="Calibri" w:hAnsi="Calibri" w:cs="Arial"/>
          <w:color w:val="000000" w:themeColor="text1"/>
          <w:sz w:val="22"/>
          <w:szCs w:val="22"/>
        </w:rPr>
        <w:t>2)</w:t>
      </w:r>
      <w:r w:rsidRPr="00916228">
        <w:rPr>
          <w:rFonts w:ascii="Calibri" w:hAnsi="Calibri" w:cs="Arial"/>
          <w:color w:val="000000" w:themeColor="text1"/>
          <w:sz w:val="22"/>
          <w:szCs w:val="22"/>
        </w:rPr>
        <w:t xml:space="preserve"> SIWZ, Zamawiający żąda złożenia wraz z ofertą oświadczenia o nie podleganiu wykluczeniu na podstawie, którego wzór stanowi </w:t>
      </w:r>
      <w:r w:rsidRPr="00916228">
        <w:rPr>
          <w:rFonts w:ascii="Calibri" w:hAnsi="Calibri" w:cs="Arial"/>
          <w:b/>
          <w:color w:val="000000" w:themeColor="text1"/>
          <w:sz w:val="22"/>
          <w:szCs w:val="22"/>
        </w:rPr>
        <w:t>załącznik nr 4</w:t>
      </w:r>
      <w:r w:rsidR="0085217B" w:rsidRPr="00916228">
        <w:rPr>
          <w:rFonts w:ascii="Calibri" w:hAnsi="Calibri" w:cs="Arial"/>
          <w:b/>
          <w:color w:val="000000" w:themeColor="text1"/>
          <w:sz w:val="22"/>
          <w:szCs w:val="22"/>
        </w:rPr>
        <w:t xml:space="preserve"> do SIWZ</w:t>
      </w:r>
      <w:r w:rsidR="0075613B" w:rsidRPr="00916228">
        <w:rPr>
          <w:rFonts w:ascii="Calibri" w:hAnsi="Calibri" w:cs="Arial"/>
          <w:b/>
          <w:color w:val="000000" w:themeColor="text1"/>
          <w:sz w:val="22"/>
          <w:szCs w:val="22"/>
        </w:rPr>
        <w:t>.</w:t>
      </w:r>
    </w:p>
    <w:p w14:paraId="5DC8D647" w14:textId="77777777" w:rsidR="00D72771" w:rsidRPr="00916228" w:rsidRDefault="00D72771" w:rsidP="00C06FD0">
      <w:pPr>
        <w:numPr>
          <w:ilvl w:val="1"/>
          <w:numId w:val="34"/>
        </w:numPr>
        <w:jc w:val="both"/>
        <w:rPr>
          <w:rFonts w:ascii="Calibri" w:hAnsi="Calibri" w:cs="Arial"/>
          <w:color w:val="000000" w:themeColor="text1"/>
          <w:sz w:val="22"/>
          <w:szCs w:val="22"/>
        </w:rPr>
      </w:pPr>
      <w:r w:rsidRPr="00916228">
        <w:rPr>
          <w:rFonts w:ascii="Calibri" w:hAnsi="Calibri" w:cs="Arial"/>
          <w:color w:val="000000" w:themeColor="text1"/>
          <w:sz w:val="22"/>
          <w:szCs w:val="22"/>
        </w:rPr>
        <w:t>W celu potwierdzenia spełniania przez Wykonawcę warunków, o których mowa w art. 22 ust. 1b ustawy, których opis został dokonany w pkt. 6</w:t>
      </w:r>
      <w:r w:rsidR="0085217B" w:rsidRPr="00916228">
        <w:rPr>
          <w:rFonts w:ascii="Calibri" w:hAnsi="Calibri" w:cs="Arial"/>
          <w:color w:val="000000" w:themeColor="text1"/>
          <w:sz w:val="22"/>
          <w:szCs w:val="22"/>
        </w:rPr>
        <w:t>.1 3) SIWZ</w:t>
      </w:r>
      <w:r w:rsidRPr="00916228">
        <w:rPr>
          <w:rFonts w:ascii="Calibri" w:hAnsi="Calibri" w:cs="Arial"/>
          <w:color w:val="000000" w:themeColor="text1"/>
          <w:sz w:val="22"/>
          <w:szCs w:val="22"/>
        </w:rPr>
        <w:t xml:space="preserve"> powyżej, Zamawiający żąda złożenia wraz z ofertą</w:t>
      </w:r>
      <w:r w:rsidR="000B5F7C" w:rsidRPr="00916228">
        <w:rPr>
          <w:rFonts w:ascii="Calibri" w:hAnsi="Calibri" w:cs="Arial"/>
          <w:color w:val="000000" w:themeColor="text1"/>
          <w:sz w:val="22"/>
          <w:szCs w:val="22"/>
        </w:rPr>
        <w:t xml:space="preserve"> </w:t>
      </w:r>
      <w:r w:rsidRPr="00916228">
        <w:rPr>
          <w:rFonts w:ascii="Calibri" w:hAnsi="Calibri" w:cs="Arial"/>
          <w:color w:val="000000" w:themeColor="text1"/>
          <w:sz w:val="22"/>
          <w:szCs w:val="22"/>
        </w:rPr>
        <w:t xml:space="preserve">oświadczenia o spełnianiu warunków udziału w postępowaniu określonych w art. 22 ust 1b, którego, wzór stanowi </w:t>
      </w:r>
      <w:r w:rsidRPr="00916228">
        <w:rPr>
          <w:rFonts w:ascii="Calibri" w:hAnsi="Calibri" w:cs="Arial"/>
          <w:b/>
          <w:color w:val="000000" w:themeColor="text1"/>
          <w:sz w:val="22"/>
          <w:szCs w:val="22"/>
        </w:rPr>
        <w:t>załącznik nr 3</w:t>
      </w:r>
      <w:r w:rsidRPr="00916228">
        <w:rPr>
          <w:rFonts w:ascii="Calibri" w:hAnsi="Calibri" w:cs="Arial"/>
          <w:color w:val="000000" w:themeColor="text1"/>
          <w:sz w:val="22"/>
          <w:szCs w:val="22"/>
        </w:rPr>
        <w:t xml:space="preserve"> </w:t>
      </w:r>
      <w:r w:rsidRPr="00916228">
        <w:rPr>
          <w:rFonts w:ascii="Calibri" w:hAnsi="Calibri" w:cs="Arial"/>
          <w:b/>
          <w:color w:val="000000" w:themeColor="text1"/>
          <w:sz w:val="22"/>
          <w:szCs w:val="22"/>
        </w:rPr>
        <w:t>do SIWZ</w:t>
      </w:r>
      <w:r w:rsidR="00D271B6" w:rsidRPr="00916228">
        <w:rPr>
          <w:rFonts w:ascii="Calibri" w:hAnsi="Calibri" w:cs="Arial"/>
          <w:color w:val="000000" w:themeColor="text1"/>
          <w:sz w:val="22"/>
          <w:szCs w:val="22"/>
        </w:rPr>
        <w:t>,</w:t>
      </w:r>
    </w:p>
    <w:p w14:paraId="7CD14585" w14:textId="77777777" w:rsidR="00D72771" w:rsidRPr="00916228" w:rsidRDefault="00D72771" w:rsidP="0068561F">
      <w:pPr>
        <w:jc w:val="both"/>
        <w:rPr>
          <w:rFonts w:ascii="Calibri" w:hAnsi="Calibri" w:cs="Arial"/>
          <w:color w:val="000000" w:themeColor="text1"/>
          <w:sz w:val="22"/>
          <w:szCs w:val="22"/>
        </w:rPr>
      </w:pPr>
    </w:p>
    <w:p w14:paraId="0364F675" w14:textId="77777777" w:rsidR="00D72771" w:rsidRPr="00916228" w:rsidRDefault="00D72771" w:rsidP="0075613B">
      <w:pPr>
        <w:ind w:left="709"/>
        <w:jc w:val="both"/>
        <w:rPr>
          <w:rFonts w:ascii="Calibri" w:hAnsi="Calibri" w:cs="Arial"/>
          <w:color w:val="000000" w:themeColor="text1"/>
          <w:sz w:val="22"/>
          <w:szCs w:val="22"/>
          <w:u w:val="single"/>
        </w:rPr>
      </w:pPr>
      <w:r w:rsidRPr="00916228">
        <w:rPr>
          <w:rFonts w:ascii="Calibri" w:hAnsi="Calibri" w:cs="Arial"/>
          <w:color w:val="000000" w:themeColor="text1"/>
          <w:sz w:val="22"/>
          <w:szCs w:val="22"/>
          <w:u w:val="single"/>
        </w:rPr>
        <w:t>I</w:t>
      </w:r>
      <w:r w:rsidR="00042B93" w:rsidRPr="00916228">
        <w:rPr>
          <w:rFonts w:ascii="Calibri" w:hAnsi="Calibri" w:cs="Arial"/>
          <w:color w:val="000000" w:themeColor="text1"/>
          <w:sz w:val="22"/>
          <w:szCs w:val="22"/>
          <w:u w:val="single"/>
        </w:rPr>
        <w:t>nformacje zawarte w oświadczeniach</w:t>
      </w:r>
      <w:r w:rsidRPr="00916228">
        <w:rPr>
          <w:rFonts w:ascii="Calibri" w:hAnsi="Calibri" w:cs="Arial"/>
          <w:color w:val="000000" w:themeColor="text1"/>
          <w:sz w:val="22"/>
          <w:szCs w:val="22"/>
          <w:u w:val="single"/>
        </w:rPr>
        <w:t xml:space="preserve"> stanowią wstępne potwierdzenie, że wykonawca nie podlega wykluczeniu oraz spełnia warunki udziału w postępowaniu.</w:t>
      </w:r>
    </w:p>
    <w:p w14:paraId="534F92C9" w14:textId="77777777" w:rsidR="00D72771" w:rsidRPr="00916228" w:rsidRDefault="00D72771" w:rsidP="00D72771">
      <w:pPr>
        <w:ind w:left="360"/>
        <w:jc w:val="both"/>
        <w:rPr>
          <w:rFonts w:ascii="Calibri" w:hAnsi="Calibri" w:cs="Arial"/>
          <w:color w:val="000000" w:themeColor="text1"/>
          <w:sz w:val="22"/>
          <w:szCs w:val="22"/>
        </w:rPr>
      </w:pPr>
    </w:p>
    <w:p w14:paraId="2EBF1046" w14:textId="77777777" w:rsidR="003C5842" w:rsidRPr="00916228" w:rsidRDefault="003C5842" w:rsidP="00C06FD0">
      <w:pPr>
        <w:numPr>
          <w:ilvl w:val="1"/>
          <w:numId w:val="34"/>
        </w:numPr>
        <w:jc w:val="both"/>
        <w:rPr>
          <w:rFonts w:ascii="Calibri" w:hAnsi="Calibri" w:cs="Arial"/>
          <w:color w:val="000000" w:themeColor="text1"/>
          <w:sz w:val="22"/>
          <w:szCs w:val="22"/>
        </w:rPr>
      </w:pPr>
      <w:r w:rsidRPr="00916228">
        <w:rPr>
          <w:rFonts w:ascii="Calibri" w:hAnsi="Calibri" w:cs="Arial"/>
          <w:color w:val="000000" w:themeColor="text1"/>
          <w:sz w:val="22"/>
          <w:szCs w:val="22"/>
        </w:rPr>
        <w:t xml:space="preserve">W celu potwierdzenia spełniania przez Wykonawcę warunków Zamawiający żąda </w:t>
      </w:r>
      <w:r w:rsidRPr="00916228">
        <w:rPr>
          <w:rFonts w:ascii="Calibri" w:hAnsi="Calibri" w:cs="Arial"/>
          <w:color w:val="000000" w:themeColor="text1"/>
          <w:sz w:val="22"/>
          <w:szCs w:val="22"/>
          <w:u w:val="single"/>
        </w:rPr>
        <w:t>od Wykonawcy, którego oferta została najwyżej oceniona</w:t>
      </w:r>
      <w:r w:rsidRPr="00916228">
        <w:rPr>
          <w:rFonts w:ascii="Calibri" w:hAnsi="Calibri" w:cs="Arial"/>
          <w:color w:val="000000" w:themeColor="text1"/>
          <w:sz w:val="22"/>
          <w:szCs w:val="22"/>
        </w:rPr>
        <w:t xml:space="preserve">, złożenia w wyznaczonym terminie aktualnych na dzień złożenia oświadczeń lub dokumentów potwierdzających okoliczności, o których mowa w art. 25 ust. 1 ustawy </w:t>
      </w:r>
      <w:proofErr w:type="spellStart"/>
      <w:r w:rsidRPr="00916228">
        <w:rPr>
          <w:rFonts w:ascii="Calibri" w:hAnsi="Calibri" w:cs="Arial"/>
          <w:color w:val="000000" w:themeColor="text1"/>
          <w:sz w:val="22"/>
          <w:szCs w:val="22"/>
        </w:rPr>
        <w:t>Pzp</w:t>
      </w:r>
      <w:proofErr w:type="spellEnd"/>
      <w:r w:rsidRPr="00916228">
        <w:rPr>
          <w:rFonts w:ascii="Calibri" w:hAnsi="Calibri" w:cs="Arial"/>
          <w:color w:val="000000" w:themeColor="text1"/>
          <w:sz w:val="22"/>
          <w:szCs w:val="22"/>
        </w:rPr>
        <w:t>, a które zostały opisane w pkt. 6.1 SIWZ</w:t>
      </w:r>
      <w:r w:rsidR="000B5F7C" w:rsidRPr="00916228">
        <w:rPr>
          <w:rFonts w:ascii="Calibri" w:hAnsi="Calibri" w:cs="Arial"/>
          <w:color w:val="000000" w:themeColor="text1"/>
          <w:sz w:val="22"/>
          <w:szCs w:val="22"/>
        </w:rPr>
        <w:t>, tj.:</w:t>
      </w:r>
    </w:p>
    <w:p w14:paraId="72E00C71" w14:textId="77777777" w:rsidR="00705928" w:rsidRDefault="00541E10" w:rsidP="00016757">
      <w:pPr>
        <w:pStyle w:val="Akapitzlist"/>
        <w:numPr>
          <w:ilvl w:val="0"/>
          <w:numId w:val="87"/>
        </w:numPr>
        <w:jc w:val="both"/>
        <w:rPr>
          <w:rFonts w:ascii="Calibri" w:hAnsi="Calibri"/>
          <w:sz w:val="22"/>
          <w:szCs w:val="22"/>
        </w:rPr>
      </w:pPr>
      <w:r w:rsidRPr="00705928">
        <w:rPr>
          <w:rFonts w:ascii="Calibri" w:hAnsi="Calibri" w:cs="Arial"/>
          <w:color w:val="000000" w:themeColor="text1"/>
          <w:sz w:val="22"/>
          <w:szCs w:val="22"/>
        </w:rPr>
        <w:t xml:space="preserve">wykazu </w:t>
      </w:r>
      <w:r w:rsidR="00966780" w:rsidRPr="00705928">
        <w:rPr>
          <w:rFonts w:ascii="Calibri" w:hAnsi="Calibri" w:cs="Arial"/>
          <w:color w:val="000000" w:themeColor="text1"/>
          <w:sz w:val="22"/>
          <w:szCs w:val="22"/>
        </w:rPr>
        <w:t xml:space="preserve">usług, zgodnie z wymaganiami pkt. 6.1 c) A. SIWZ: </w:t>
      </w:r>
      <w:r w:rsidR="00705928" w:rsidRPr="00DC50B8">
        <w:rPr>
          <w:rFonts w:ascii="Calibri" w:hAnsi="Calibri"/>
          <w:sz w:val="22"/>
          <w:szCs w:val="22"/>
        </w:rPr>
        <w:t xml:space="preserve">w </w:t>
      </w:r>
      <w:r w:rsidR="00705928">
        <w:rPr>
          <w:rFonts w:ascii="Calibri" w:hAnsi="Calibri"/>
          <w:sz w:val="22"/>
          <w:szCs w:val="22"/>
        </w:rPr>
        <w:t xml:space="preserve">ciągu </w:t>
      </w:r>
      <w:r w:rsidR="00705928" w:rsidRPr="00DC50B8">
        <w:rPr>
          <w:rFonts w:ascii="Calibri" w:hAnsi="Calibri"/>
          <w:sz w:val="22"/>
          <w:szCs w:val="22"/>
        </w:rPr>
        <w:t xml:space="preserve">ostatnich 3 lat przed upływem terminu składania ofert, a jeżeli okres prowadzenia działalności jest krótszy – w tym </w:t>
      </w:r>
      <w:r w:rsidR="00705928" w:rsidRPr="00DC50B8">
        <w:rPr>
          <w:rFonts w:ascii="Calibri" w:hAnsi="Calibri"/>
          <w:sz w:val="22"/>
          <w:szCs w:val="22"/>
        </w:rPr>
        <w:lastRenderedPageBreak/>
        <w:t xml:space="preserve">okresie </w:t>
      </w:r>
      <w:r w:rsidR="00705928" w:rsidRPr="0054413F">
        <w:rPr>
          <w:rFonts w:ascii="Calibri" w:hAnsi="Calibri"/>
          <w:sz w:val="22"/>
          <w:szCs w:val="22"/>
        </w:rPr>
        <w:t>należycie wykonał</w:t>
      </w:r>
      <w:r w:rsidR="00705928">
        <w:rPr>
          <w:rFonts w:ascii="Calibri" w:hAnsi="Calibri"/>
          <w:sz w:val="22"/>
          <w:szCs w:val="22"/>
        </w:rPr>
        <w:t xml:space="preserve"> </w:t>
      </w:r>
      <w:r w:rsidR="00705928" w:rsidRPr="00DC50B8">
        <w:rPr>
          <w:rFonts w:ascii="Calibri" w:hAnsi="Calibri"/>
          <w:sz w:val="22"/>
          <w:szCs w:val="22"/>
        </w:rPr>
        <w:t>co najmniej 1 usługę polegającą na opracowaniu dokumentacji projektowej na realizację robót budowlanych związanych z wykonaniem budowy, przebudowy lub remontu powierzchni użytkowej bud</w:t>
      </w:r>
      <w:r w:rsidR="00705928">
        <w:rPr>
          <w:rFonts w:ascii="Calibri" w:hAnsi="Calibri"/>
          <w:sz w:val="22"/>
          <w:szCs w:val="22"/>
        </w:rPr>
        <w:t xml:space="preserve">ynku użyteczności publicznej o </w:t>
      </w:r>
      <w:r w:rsidR="00705928" w:rsidRPr="00DC50B8">
        <w:rPr>
          <w:rFonts w:ascii="Calibri" w:hAnsi="Calibri"/>
          <w:sz w:val="22"/>
          <w:szCs w:val="22"/>
        </w:rPr>
        <w:t>wartości robót budowlanych</w:t>
      </w:r>
      <w:r w:rsidR="00705928">
        <w:rPr>
          <w:rFonts w:ascii="Calibri" w:hAnsi="Calibri"/>
          <w:sz w:val="22"/>
          <w:szCs w:val="22"/>
        </w:rPr>
        <w:t>:</w:t>
      </w:r>
    </w:p>
    <w:p w14:paraId="184A420A" w14:textId="77777777" w:rsidR="00705928" w:rsidRPr="0054413F" w:rsidRDefault="00705928"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1 na kwotę min 1 500 000,00 zł brutto;</w:t>
      </w:r>
    </w:p>
    <w:p w14:paraId="73D43E30" w14:textId="77777777" w:rsidR="00705928" w:rsidRPr="0054413F" w:rsidRDefault="00705928"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2 na kwotę min 1 500 000,00 zł brutto;</w:t>
      </w:r>
    </w:p>
    <w:p w14:paraId="3062BF5C" w14:textId="77777777" w:rsidR="00705928" w:rsidRPr="0054413F" w:rsidRDefault="00705928"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3 na kwotę min 1 000 000,00 zł brutto;</w:t>
      </w:r>
    </w:p>
    <w:p w14:paraId="5753F314" w14:textId="77777777" w:rsidR="00705928" w:rsidRPr="0054413F" w:rsidRDefault="00705928" w:rsidP="00016757">
      <w:pPr>
        <w:pStyle w:val="Akapitzlist"/>
        <w:numPr>
          <w:ilvl w:val="0"/>
          <w:numId w:val="85"/>
        </w:numPr>
        <w:jc w:val="both"/>
        <w:rPr>
          <w:rFonts w:ascii="Calibri" w:hAnsi="Calibri"/>
          <w:sz w:val="22"/>
          <w:szCs w:val="22"/>
        </w:rPr>
      </w:pPr>
      <w:r w:rsidRPr="0054413F">
        <w:rPr>
          <w:rFonts w:ascii="Calibri" w:hAnsi="Calibri"/>
          <w:sz w:val="22"/>
          <w:szCs w:val="22"/>
        </w:rPr>
        <w:t>dla części nr 4 na kwotę min 1 500 000,00 zł brutto;</w:t>
      </w:r>
    </w:p>
    <w:p w14:paraId="4AA12B1E" w14:textId="0A82F12B" w:rsidR="00541E10" w:rsidRDefault="00966780" w:rsidP="00705928">
      <w:pPr>
        <w:ind w:left="72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00B36974" w:rsidRPr="00B36974">
        <w:rPr>
          <w:rFonts w:ascii="Calibri" w:hAnsi="Calibri" w:cs="Arial"/>
          <w:color w:val="000000" w:themeColor="text1"/>
          <w:sz w:val="22"/>
          <w:szCs w:val="22"/>
        </w:rPr>
        <w:t>potwierdzające ich należyte wykonywanie powinny być wydane nie wcześniej niż 3 miesiące przed upływem terminu składania ofert.</w:t>
      </w:r>
      <w:r w:rsidR="002A2648" w:rsidRPr="002A2648">
        <w:rPr>
          <w:rFonts w:ascii="Calibri" w:hAnsi="Calibri" w:cs="Arial"/>
          <w:b/>
          <w:color w:val="000000" w:themeColor="text1"/>
          <w:sz w:val="22"/>
          <w:szCs w:val="22"/>
        </w:rPr>
        <w:t>(wzór stanowi załącznik nr</w:t>
      </w:r>
      <w:r w:rsidR="002A2648">
        <w:rPr>
          <w:rFonts w:ascii="Calibri" w:hAnsi="Calibri" w:cs="Arial"/>
          <w:b/>
          <w:color w:val="000000" w:themeColor="text1"/>
          <w:sz w:val="22"/>
          <w:szCs w:val="22"/>
        </w:rPr>
        <w:t xml:space="preserve"> 8 do SIWZ)</w:t>
      </w:r>
    </w:p>
    <w:p w14:paraId="24000A79" w14:textId="77777777" w:rsidR="00705928" w:rsidRPr="00705928" w:rsidRDefault="00705928" w:rsidP="00705928">
      <w:pPr>
        <w:pStyle w:val="Akapitzlist"/>
        <w:jc w:val="both"/>
        <w:rPr>
          <w:rFonts w:ascii="Calibri" w:hAnsi="Calibri" w:cs="Arial"/>
          <w:color w:val="000000" w:themeColor="text1"/>
          <w:sz w:val="22"/>
          <w:szCs w:val="22"/>
        </w:rPr>
      </w:pPr>
      <w:r w:rsidRPr="00705928">
        <w:rPr>
          <w:rFonts w:ascii="Calibri" w:hAnsi="Calibri"/>
          <w:sz w:val="22"/>
          <w:szCs w:val="22"/>
        </w:rPr>
        <w:t>*Zamawiający dopuszcza, aby wykonawca w celu wykazania spełnienia warunków udziału w postępowaniu posłużył się tym samym doświadczeniem dla części nr 1, 2, 3, 4, pod warunkiem, że doświadczenie to spełnia warunki określone odrębnie dla każdej z tych części.</w:t>
      </w:r>
    </w:p>
    <w:p w14:paraId="434BB4F8" w14:textId="647E610C" w:rsidR="00586901" w:rsidRPr="00B36974" w:rsidRDefault="00241858" w:rsidP="00586901">
      <w:pPr>
        <w:numPr>
          <w:ilvl w:val="0"/>
          <w:numId w:val="87"/>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wykazu </w:t>
      </w:r>
      <w:r w:rsidR="00586901" w:rsidRPr="00B36974">
        <w:rPr>
          <w:rFonts w:ascii="Calibri" w:hAnsi="Calibri" w:cs="Arial"/>
          <w:color w:val="000000" w:themeColor="text1"/>
          <w:sz w:val="22"/>
          <w:szCs w:val="22"/>
        </w:rPr>
        <w:t xml:space="preserve"> osób, skierowanych przez wykonawcę do realizacji zamówienia publicznego, w szczególności odpowiedzialnych za świadczenie usług, zgodnie z wymaganiami pkt. 6.1 c) B. SIWZ:</w:t>
      </w:r>
      <w:r w:rsidR="00586901">
        <w:rPr>
          <w:rFonts w:ascii="Calibri" w:hAnsi="Calibri" w:cs="Arial"/>
          <w:color w:val="000000" w:themeColor="text1"/>
          <w:sz w:val="22"/>
          <w:szCs w:val="22"/>
        </w:rPr>
        <w:t xml:space="preserve"> dotyczy części nr 1, 2, 3, 4 – w tym co najmniej:</w:t>
      </w:r>
    </w:p>
    <w:p w14:paraId="4A6A5E91" w14:textId="77777777" w:rsidR="00586901" w:rsidRDefault="00586901" w:rsidP="00586901">
      <w:pPr>
        <w:pStyle w:val="Akapitzlist"/>
        <w:numPr>
          <w:ilvl w:val="0"/>
          <w:numId w:val="88"/>
        </w:numPr>
        <w:jc w:val="both"/>
        <w:rPr>
          <w:rFonts w:ascii="Calibri" w:hAnsi="Calibri"/>
          <w:sz w:val="22"/>
          <w:szCs w:val="22"/>
        </w:rPr>
      </w:pPr>
      <w:r>
        <w:rPr>
          <w:rFonts w:ascii="Calibri" w:hAnsi="Calibri"/>
          <w:sz w:val="22"/>
          <w:szCs w:val="22"/>
        </w:rPr>
        <w:t xml:space="preserve">projektanta posiadającego uprawnienia budowlane do projektowania w specjalności </w:t>
      </w:r>
      <w:proofErr w:type="spellStart"/>
      <w:r>
        <w:rPr>
          <w:rFonts w:ascii="Calibri" w:hAnsi="Calibri"/>
          <w:sz w:val="22"/>
          <w:szCs w:val="22"/>
        </w:rPr>
        <w:t>konstrukcyjno</w:t>
      </w:r>
      <w:proofErr w:type="spellEnd"/>
      <w:r>
        <w:rPr>
          <w:rFonts w:ascii="Calibri" w:hAnsi="Calibri"/>
          <w:sz w:val="22"/>
          <w:szCs w:val="22"/>
        </w:rPr>
        <w:t xml:space="preserve"> – budowlanej (bez ograniczeń) – 1 osoba,</w:t>
      </w:r>
    </w:p>
    <w:p w14:paraId="49060CFC" w14:textId="5FB524A5" w:rsidR="00705928" w:rsidRPr="00586901" w:rsidRDefault="00705928" w:rsidP="00586901">
      <w:pPr>
        <w:pStyle w:val="Akapitzlist"/>
        <w:numPr>
          <w:ilvl w:val="0"/>
          <w:numId w:val="88"/>
        </w:numPr>
        <w:jc w:val="both"/>
        <w:rPr>
          <w:rFonts w:ascii="Calibri" w:hAnsi="Calibri"/>
          <w:sz w:val="22"/>
          <w:szCs w:val="22"/>
        </w:rPr>
      </w:pPr>
      <w:r w:rsidRPr="00586901">
        <w:rPr>
          <w:rFonts w:ascii="Calibri" w:hAnsi="Calibri"/>
          <w:sz w:val="22"/>
          <w:szCs w:val="22"/>
        </w:rPr>
        <w:t>projektanta posiadającego uprawnienia budowlane do projektowania w specjalności architektonicznej (bez ograniczeń) – 1 osoba,</w:t>
      </w:r>
    </w:p>
    <w:p w14:paraId="082CED40" w14:textId="77777777" w:rsidR="00705928" w:rsidRDefault="00705928" w:rsidP="00016757">
      <w:pPr>
        <w:pStyle w:val="Akapitzlist"/>
        <w:numPr>
          <w:ilvl w:val="0"/>
          <w:numId w:val="88"/>
        </w:numPr>
        <w:jc w:val="both"/>
        <w:rPr>
          <w:rFonts w:ascii="Calibri" w:hAnsi="Calibri"/>
          <w:sz w:val="22"/>
          <w:szCs w:val="22"/>
        </w:rPr>
      </w:pPr>
      <w:r>
        <w:rPr>
          <w:rFonts w:ascii="Calibri" w:hAnsi="Calibri"/>
          <w:sz w:val="22"/>
          <w:szCs w:val="22"/>
        </w:rPr>
        <w:t>projektanta posiadającego uprawnienia budowlane do projektowania w specjalności instalacyjnej w zakresie sieci instalacji i urządzeń elektrycznych i elektroenergetycznych (bez ograniczeń) – 1 osoba,</w:t>
      </w:r>
    </w:p>
    <w:p w14:paraId="3E967196" w14:textId="77777777" w:rsidR="00705928" w:rsidRPr="00D77800" w:rsidRDefault="00705928" w:rsidP="00016757">
      <w:pPr>
        <w:pStyle w:val="Akapitzlist"/>
        <w:numPr>
          <w:ilvl w:val="0"/>
          <w:numId w:val="88"/>
        </w:numPr>
        <w:jc w:val="both"/>
        <w:rPr>
          <w:rFonts w:ascii="Calibri" w:hAnsi="Calibri"/>
          <w:sz w:val="22"/>
          <w:szCs w:val="22"/>
        </w:rPr>
      </w:pPr>
      <w:r>
        <w:rPr>
          <w:rFonts w:ascii="Calibri" w:hAnsi="Calibri"/>
          <w:sz w:val="22"/>
          <w:szCs w:val="22"/>
        </w:rPr>
        <w:t>projektanta branży sanitarnej z uprawnieniami o specjalności instalacyjnej w zakresie sieci instalacji i urządzeń cieplnych wentylacyjnych, gazowych, wodociągowych i kanalizacyjnych (bez ograniczeń) – 1 osoba;</w:t>
      </w:r>
    </w:p>
    <w:p w14:paraId="2C907052" w14:textId="752C1133" w:rsidR="005074BE" w:rsidRPr="00705928" w:rsidRDefault="00F83C98" w:rsidP="00B36974">
      <w:pPr>
        <w:autoSpaceDE w:val="0"/>
        <w:autoSpaceDN w:val="0"/>
        <w:adjustRightInd w:val="0"/>
        <w:jc w:val="both"/>
        <w:rPr>
          <w:rFonts w:ascii="Calibri" w:hAnsi="Calibri" w:cs="Arial"/>
          <w:b/>
          <w:color w:val="000000" w:themeColor="text1"/>
          <w:sz w:val="22"/>
          <w:szCs w:val="22"/>
        </w:rPr>
      </w:pPr>
      <w:r w:rsidRPr="00B36974">
        <w:rPr>
          <w:rFonts w:ascii="Calibri" w:hAnsi="Calibri" w:cs="Calibri"/>
          <w:color w:val="000000" w:themeColor="text1"/>
          <w:sz w:val="22"/>
          <w:szCs w:val="22"/>
        </w:rPr>
        <w:t xml:space="preserve">które będą uczestniczyć w wykonywaniu zamówienia, </w:t>
      </w:r>
      <w:r w:rsidRPr="00B36974">
        <w:rPr>
          <w:rFonts w:ascii="Calibri" w:hAnsi="Calibri" w:cs="Arial"/>
          <w:color w:val="000000" w:themeColor="text1"/>
          <w:sz w:val="22"/>
          <w:szCs w:val="22"/>
        </w:rPr>
        <w:t xml:space="preserve">w szczególności odpowiedzialnych za </w:t>
      </w:r>
      <w:r w:rsidR="001272E9" w:rsidRPr="00B36974">
        <w:rPr>
          <w:rFonts w:ascii="Calibri" w:hAnsi="Calibri" w:cs="Arial"/>
          <w:color w:val="000000" w:themeColor="text1"/>
          <w:sz w:val="22"/>
          <w:szCs w:val="22"/>
        </w:rPr>
        <w:t>świadczenie usług,</w:t>
      </w:r>
      <w:r w:rsidRPr="00B36974">
        <w:rPr>
          <w:rFonts w:ascii="Calibri" w:hAnsi="Calibri" w:cs="Calibri"/>
          <w:color w:val="000000" w:themeColor="text1"/>
          <w:sz w:val="22"/>
          <w:szCs w:val="22"/>
        </w:rPr>
        <w:t xml:space="preserve"> wraz z informacjami na temat ich kwalifikacji zawodowych</w:t>
      </w:r>
      <w:r w:rsidR="001272E9" w:rsidRPr="00B36974">
        <w:rPr>
          <w:rFonts w:ascii="Calibri" w:hAnsi="Calibri" w:cs="Calibri"/>
          <w:color w:val="000000" w:themeColor="text1"/>
          <w:sz w:val="22"/>
          <w:szCs w:val="22"/>
        </w:rPr>
        <w:t>, uprawnień i doświadczenia</w:t>
      </w:r>
      <w:r w:rsidRPr="00B36974">
        <w:rPr>
          <w:rFonts w:ascii="Calibri" w:hAnsi="Calibri" w:cs="Calibri"/>
          <w:color w:val="000000" w:themeColor="text1"/>
          <w:sz w:val="22"/>
          <w:szCs w:val="22"/>
        </w:rPr>
        <w:t xml:space="preserve"> niezbędnych do wykonania zamówienia oraz </w:t>
      </w:r>
      <w:r w:rsidRPr="00B36974">
        <w:rPr>
          <w:rFonts w:ascii="Calibri" w:hAnsi="Calibri" w:cs="Arial"/>
          <w:color w:val="000000" w:themeColor="text1"/>
          <w:sz w:val="22"/>
          <w:szCs w:val="22"/>
        </w:rPr>
        <w:t>informacją o podstawie do dysponowania tymi osobami.</w:t>
      </w:r>
      <w:r w:rsidR="00241858" w:rsidRPr="00B36974">
        <w:rPr>
          <w:rFonts w:ascii="Calibri" w:hAnsi="Calibri" w:cs="Arial"/>
          <w:color w:val="000000" w:themeColor="text1"/>
          <w:sz w:val="22"/>
          <w:szCs w:val="22"/>
        </w:rPr>
        <w:t xml:space="preserve"> </w:t>
      </w:r>
      <w:r w:rsidR="00241858" w:rsidRPr="00705928">
        <w:rPr>
          <w:rFonts w:ascii="Calibri" w:hAnsi="Calibri" w:cs="Arial"/>
          <w:b/>
          <w:color w:val="000000" w:themeColor="text1"/>
          <w:sz w:val="22"/>
          <w:szCs w:val="22"/>
        </w:rPr>
        <w:t xml:space="preserve">(wzór stanowi </w:t>
      </w:r>
      <w:r w:rsidR="00241858" w:rsidRPr="0069024B">
        <w:rPr>
          <w:rFonts w:ascii="Calibri" w:hAnsi="Calibri" w:cs="Arial"/>
          <w:b/>
          <w:color w:val="000000" w:themeColor="text1"/>
          <w:sz w:val="22"/>
          <w:szCs w:val="22"/>
        </w:rPr>
        <w:t xml:space="preserve">załącznik nr </w:t>
      </w:r>
      <w:r w:rsidR="002A2648">
        <w:rPr>
          <w:rFonts w:ascii="Calibri" w:hAnsi="Calibri" w:cs="Arial"/>
          <w:b/>
          <w:color w:val="000000" w:themeColor="text1"/>
          <w:sz w:val="22"/>
          <w:szCs w:val="22"/>
        </w:rPr>
        <w:t>9</w:t>
      </w:r>
      <w:r w:rsidR="00241858" w:rsidRPr="00705928">
        <w:rPr>
          <w:rFonts w:ascii="Calibri" w:hAnsi="Calibri" w:cs="Arial"/>
          <w:b/>
          <w:color w:val="000000" w:themeColor="text1"/>
          <w:sz w:val="22"/>
          <w:szCs w:val="22"/>
        </w:rPr>
        <w:t xml:space="preserve"> do SIWZ)</w:t>
      </w:r>
      <w:r w:rsidR="00C70574" w:rsidRPr="00705928">
        <w:rPr>
          <w:rFonts w:ascii="Calibri" w:hAnsi="Calibri" w:cs="Arial"/>
          <w:b/>
          <w:color w:val="000000" w:themeColor="text1"/>
          <w:sz w:val="22"/>
          <w:szCs w:val="22"/>
        </w:rPr>
        <w:t>.</w:t>
      </w:r>
    </w:p>
    <w:p w14:paraId="3C31B1B0" w14:textId="77777777" w:rsidR="00705928" w:rsidRDefault="00705928" w:rsidP="00705928">
      <w:pPr>
        <w:ind w:left="709"/>
        <w:jc w:val="both"/>
        <w:rPr>
          <w:rFonts w:ascii="Calibri" w:hAnsi="Calibri"/>
          <w:sz w:val="22"/>
          <w:szCs w:val="22"/>
        </w:rPr>
      </w:pPr>
      <w:r w:rsidRPr="00705928">
        <w:rPr>
          <w:rFonts w:ascii="Calibri" w:hAnsi="Calibri"/>
          <w:sz w:val="22"/>
          <w:szCs w:val="22"/>
        </w:rPr>
        <w:t>Zamawiający dopuszcza łączenie przez jedną i tę samą osobę ww. funkcji.</w:t>
      </w:r>
    </w:p>
    <w:p w14:paraId="597A73BE" w14:textId="77777777" w:rsidR="00705928" w:rsidRPr="00541E10" w:rsidRDefault="00705928" w:rsidP="00705928">
      <w:pPr>
        <w:jc w:val="both"/>
        <w:rPr>
          <w:rFonts w:ascii="Calibri" w:hAnsi="Calibri"/>
          <w:sz w:val="22"/>
          <w:szCs w:val="22"/>
        </w:rPr>
      </w:pPr>
      <w:r>
        <w:rPr>
          <w:rFonts w:ascii="Calibri" w:hAnsi="Calibri"/>
          <w:sz w:val="22"/>
          <w:szCs w:val="22"/>
        </w:rPr>
        <w:t>Zamawiający dopuszcza aby wykonawca w celu wykazania spełnienia warunków udziału w postępowaniu posłużył się tymi samymi osobami (posiadającymi poszczególne uprawnienia budowlane ww.) zdolnymi do wykonania zamówienia we wszystkich częściach.</w:t>
      </w:r>
    </w:p>
    <w:p w14:paraId="49B732D0" w14:textId="77777777" w:rsidR="00705928" w:rsidRPr="002D4CDD" w:rsidRDefault="00705928" w:rsidP="00705928">
      <w:pPr>
        <w:autoSpaceDE w:val="0"/>
        <w:autoSpaceDN w:val="0"/>
        <w:adjustRightInd w:val="0"/>
        <w:jc w:val="both"/>
        <w:rPr>
          <w:rFonts w:ascii="Calibri" w:hAnsi="Calibri" w:cs="Tahoma"/>
          <w:sz w:val="22"/>
          <w:szCs w:val="22"/>
        </w:rPr>
      </w:pPr>
      <w:r w:rsidRPr="002D4CDD">
        <w:rPr>
          <w:rFonts w:ascii="Calibri" w:hAnsi="Calibri" w:cs="Tahoma"/>
          <w:sz w:val="22"/>
          <w:szCs w:val="22"/>
        </w:rPr>
        <w:t>UWAGA :</w:t>
      </w:r>
    </w:p>
    <w:p w14:paraId="142539E5" w14:textId="2C5CEB23" w:rsidR="00705928" w:rsidRDefault="00705928" w:rsidP="00705928">
      <w:pPr>
        <w:autoSpaceDE w:val="0"/>
        <w:autoSpaceDN w:val="0"/>
        <w:adjustRightInd w:val="0"/>
        <w:jc w:val="both"/>
        <w:rPr>
          <w:rFonts w:ascii="Calibri" w:hAnsi="Calibri" w:cs="Tahoma"/>
          <w:sz w:val="22"/>
          <w:szCs w:val="22"/>
        </w:rPr>
      </w:pPr>
      <w:r w:rsidRPr="002D4CDD">
        <w:rPr>
          <w:rFonts w:ascii="Calibri" w:hAnsi="Calibri" w:cs="Tahoma"/>
          <w:sz w:val="22"/>
          <w:szCs w:val="22"/>
        </w:rPr>
        <w:t xml:space="preserve">* </w:t>
      </w:r>
      <w:r w:rsidR="00586901" w:rsidRPr="002D4CDD">
        <w:rPr>
          <w:rFonts w:ascii="Calibri" w:hAnsi="Calibri" w:cs="Tahoma"/>
          <w:sz w:val="22"/>
          <w:szCs w:val="22"/>
        </w:rPr>
        <w:t xml:space="preserve">wskazane osoby </w:t>
      </w:r>
      <w:r w:rsidR="00586901">
        <w:rPr>
          <w:rFonts w:ascii="Calibri" w:hAnsi="Calibri" w:cs="Tahoma"/>
          <w:sz w:val="22"/>
          <w:szCs w:val="22"/>
        </w:rPr>
        <w:t>muszą</w:t>
      </w:r>
      <w:r w:rsidR="00586901" w:rsidRPr="002D4CDD">
        <w:rPr>
          <w:rFonts w:ascii="Calibri" w:hAnsi="Calibri" w:cs="Tahoma"/>
          <w:sz w:val="22"/>
          <w:szCs w:val="22"/>
        </w:rPr>
        <w:t xml:space="preserve"> posiadać </w:t>
      </w:r>
      <w:r w:rsidR="00586901">
        <w:rPr>
          <w:rFonts w:ascii="Calibri" w:hAnsi="Calibri" w:cs="Tahoma"/>
          <w:sz w:val="22"/>
          <w:szCs w:val="22"/>
        </w:rPr>
        <w:t xml:space="preserve">odpowiednie </w:t>
      </w:r>
      <w:r w:rsidR="00586901" w:rsidRPr="002D4CDD">
        <w:rPr>
          <w:rFonts w:ascii="Calibri" w:hAnsi="Calibri" w:cs="Tahoma"/>
          <w:sz w:val="22"/>
          <w:szCs w:val="22"/>
        </w:rPr>
        <w:t>uprawnienia budowlane, zgodnie z ustawą z dnia 7 lipca 1994r. Prawo budowlane (tekst jedn. Dz. U. z 201</w:t>
      </w:r>
      <w:r w:rsidR="00586901">
        <w:rPr>
          <w:rFonts w:ascii="Calibri" w:hAnsi="Calibri" w:cs="Tahoma"/>
          <w:sz w:val="22"/>
          <w:szCs w:val="22"/>
        </w:rPr>
        <w:t>9</w:t>
      </w:r>
      <w:r w:rsidR="00586901" w:rsidRPr="002D4CDD">
        <w:rPr>
          <w:rFonts w:ascii="Calibri" w:hAnsi="Calibri" w:cs="Tahoma"/>
          <w:sz w:val="22"/>
          <w:szCs w:val="22"/>
        </w:rPr>
        <w:t xml:space="preserve">r., poz. </w:t>
      </w:r>
      <w:r w:rsidR="00586901">
        <w:rPr>
          <w:rFonts w:ascii="Calibri" w:hAnsi="Calibri" w:cs="Tahoma"/>
          <w:sz w:val="22"/>
          <w:szCs w:val="22"/>
        </w:rPr>
        <w:t>1186 ze zm.</w:t>
      </w:r>
      <w:r w:rsidR="00586901" w:rsidRPr="002D4CDD">
        <w:rPr>
          <w:rFonts w:ascii="Calibri" w:hAnsi="Calibri" w:cs="Tahoma"/>
          <w:sz w:val="22"/>
          <w:szCs w:val="22"/>
        </w:rPr>
        <w:t xml:space="preserve">) </w:t>
      </w:r>
      <w:r w:rsidR="00586901" w:rsidRPr="00705928">
        <w:rPr>
          <w:rFonts w:ascii="Calibri" w:hAnsi="Calibri" w:cs="Tahoma"/>
          <w:sz w:val="22"/>
          <w:szCs w:val="22"/>
        </w:rPr>
        <w:t>oraz zgodnie z obowiązującymi aktami wykonawczymi do ustawy Prawo budowlane lub odpowiadające im ważne uprawnienia budowlane, które zostały wydane na podstawie wcześniej obowiązujących przepisów prawa</w:t>
      </w:r>
      <w:r w:rsidR="00586901">
        <w:rPr>
          <w:rFonts w:ascii="Calibri" w:hAnsi="Calibri" w:cs="Tahoma"/>
          <w:sz w:val="22"/>
          <w:szCs w:val="22"/>
        </w:rPr>
        <w:t>.</w:t>
      </w:r>
    </w:p>
    <w:p w14:paraId="732AC1FB" w14:textId="77777777" w:rsidR="00705928" w:rsidRPr="00D77800" w:rsidRDefault="00705928" w:rsidP="00705928">
      <w:pPr>
        <w:autoSpaceDE w:val="0"/>
        <w:autoSpaceDN w:val="0"/>
        <w:adjustRightInd w:val="0"/>
        <w:jc w:val="both"/>
        <w:rPr>
          <w:rFonts w:ascii="Calibri" w:hAnsi="Calibri" w:cs="Tahoma"/>
          <w:sz w:val="22"/>
          <w:szCs w:val="22"/>
        </w:rPr>
      </w:pPr>
      <w:r w:rsidRPr="00E408DC">
        <w:rPr>
          <w:rFonts w:ascii="Calibri" w:hAnsi="Calibri" w:cs="Tahoma"/>
          <w:sz w:val="22"/>
          <w:szCs w:val="22"/>
        </w:rPr>
        <w:t xml:space="preserve">* Zamawiający określając ww. wymogi dla osób w zakresie posiadania przez nich uprawnień budowlanych w danej specjalności - dopuszcza odpowiadające im uprawnienia (kwalifikacje) wydane obywatelom państw Europejskiego Obszaru Gospodarczego oraz Konfederacji Szwajcarskiej, z zastrzeżeniem art.12a oraz innych przepisów ustawy Prawo budowlane oraz ustawy o zasadach uznawania kwalifikacji zawodowych nabytych w państwach członkowskich Unii Europejskiej </w:t>
      </w:r>
      <w:r w:rsidRPr="002D4CDD">
        <w:rPr>
          <w:rFonts w:ascii="Calibri" w:hAnsi="Calibri" w:cs="Tahoma"/>
          <w:sz w:val="22"/>
          <w:szCs w:val="22"/>
        </w:rPr>
        <w:t>(Dz. U. z 2016 r., poz.65 ze zm.).</w:t>
      </w:r>
    </w:p>
    <w:p w14:paraId="4A60B870" w14:textId="77777777" w:rsidR="00862E7D" w:rsidRPr="008E2EA6" w:rsidRDefault="00862E7D" w:rsidP="00862E7D">
      <w:pPr>
        <w:ind w:left="720"/>
        <w:jc w:val="both"/>
        <w:rPr>
          <w:rFonts w:ascii="Calibri" w:hAnsi="Calibri" w:cs="Arial"/>
          <w:color w:val="FF0000"/>
          <w:sz w:val="22"/>
          <w:szCs w:val="22"/>
        </w:rPr>
      </w:pPr>
    </w:p>
    <w:p w14:paraId="7B907D12" w14:textId="77777777" w:rsidR="00D72771" w:rsidRPr="00B36974" w:rsidRDefault="00D72771" w:rsidP="00C06FD0">
      <w:pPr>
        <w:numPr>
          <w:ilvl w:val="1"/>
          <w:numId w:val="34"/>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 celu potwierdzenia braku podstaw wykluczenia wykonawcy z udziału w postępowaniu Zamawiający żąda </w:t>
      </w:r>
      <w:r w:rsidRPr="00B36974">
        <w:rPr>
          <w:rFonts w:ascii="Calibri" w:hAnsi="Calibri" w:cs="Arial"/>
          <w:color w:val="000000" w:themeColor="text1"/>
          <w:sz w:val="22"/>
          <w:szCs w:val="22"/>
          <w:u w:val="single"/>
        </w:rPr>
        <w:t>od Wykonawcy, którego oferta zostanie najwyżej oceniona</w:t>
      </w:r>
      <w:r w:rsidRPr="00B36974">
        <w:rPr>
          <w:rFonts w:ascii="Calibri" w:hAnsi="Calibri" w:cs="Arial"/>
          <w:color w:val="000000" w:themeColor="text1"/>
          <w:sz w:val="22"/>
          <w:szCs w:val="22"/>
        </w:rPr>
        <w:t xml:space="preserve">, przedstawienia na wezwanie </w:t>
      </w:r>
      <w:r w:rsidR="00945284" w:rsidRPr="00B36974">
        <w:rPr>
          <w:rFonts w:ascii="Calibri" w:hAnsi="Calibri" w:cs="Arial"/>
          <w:color w:val="000000" w:themeColor="text1"/>
          <w:sz w:val="22"/>
          <w:szCs w:val="22"/>
        </w:rPr>
        <w:t xml:space="preserve">i w terminie wskazanym przez </w:t>
      </w:r>
      <w:r w:rsidRPr="00B36974">
        <w:rPr>
          <w:rFonts w:ascii="Calibri" w:hAnsi="Calibri" w:cs="Arial"/>
          <w:color w:val="000000" w:themeColor="text1"/>
          <w:sz w:val="22"/>
          <w:szCs w:val="22"/>
        </w:rPr>
        <w:t xml:space="preserve">Zamawiającego następujących dokumentów: </w:t>
      </w:r>
    </w:p>
    <w:p w14:paraId="711B1A51" w14:textId="77777777" w:rsidR="0085217B" w:rsidRPr="00B36974" w:rsidRDefault="0085217B" w:rsidP="0085217B">
      <w:pPr>
        <w:ind w:left="720"/>
        <w:jc w:val="both"/>
        <w:rPr>
          <w:rFonts w:ascii="Calibri" w:hAnsi="Calibri" w:cs="Arial"/>
          <w:color w:val="000000" w:themeColor="text1"/>
          <w:sz w:val="22"/>
          <w:szCs w:val="22"/>
        </w:rPr>
      </w:pPr>
    </w:p>
    <w:p w14:paraId="37CD7C27" w14:textId="77777777" w:rsidR="00D72771" w:rsidRPr="00B36974" w:rsidRDefault="00D72771" w:rsidP="00C06FD0">
      <w:pPr>
        <w:numPr>
          <w:ilvl w:val="0"/>
          <w:numId w:val="37"/>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36974">
        <w:rPr>
          <w:rFonts w:ascii="Calibri" w:hAnsi="Calibri" w:cs="Arial"/>
          <w:color w:val="000000" w:themeColor="text1"/>
          <w:sz w:val="22"/>
          <w:szCs w:val="22"/>
        </w:rPr>
        <w:t>Pzp</w:t>
      </w:r>
      <w:proofErr w:type="spellEnd"/>
      <w:r w:rsidR="00234B7E" w:rsidRPr="00B36974">
        <w:rPr>
          <w:rFonts w:ascii="Calibri" w:hAnsi="Calibri" w:cs="Arial"/>
          <w:color w:val="000000" w:themeColor="text1"/>
          <w:sz w:val="22"/>
          <w:szCs w:val="22"/>
        </w:rPr>
        <w:t>,</w:t>
      </w:r>
      <w:r w:rsidRPr="00B36974">
        <w:rPr>
          <w:rFonts w:ascii="Calibri" w:hAnsi="Calibri" w:cs="Arial"/>
          <w:color w:val="000000" w:themeColor="text1"/>
          <w:sz w:val="22"/>
          <w:szCs w:val="22"/>
        </w:rPr>
        <w:t xml:space="preserve"> </w:t>
      </w:r>
    </w:p>
    <w:p w14:paraId="6120BF34" w14:textId="77777777" w:rsidR="0085217B" w:rsidRPr="00B36974" w:rsidRDefault="0085217B" w:rsidP="0085217B">
      <w:pPr>
        <w:ind w:left="1353"/>
        <w:jc w:val="both"/>
        <w:rPr>
          <w:rFonts w:ascii="Calibri" w:hAnsi="Calibri" w:cs="Arial"/>
          <w:color w:val="000000" w:themeColor="text1"/>
          <w:sz w:val="22"/>
          <w:szCs w:val="22"/>
        </w:rPr>
      </w:pPr>
    </w:p>
    <w:p w14:paraId="40542254" w14:textId="77777777" w:rsidR="0085217B" w:rsidRPr="00B36974" w:rsidRDefault="0085217B" w:rsidP="00C06FD0">
      <w:pPr>
        <w:numPr>
          <w:ilvl w:val="0"/>
          <w:numId w:val="37"/>
        </w:numPr>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podmiotów zagranicznych:</w:t>
      </w:r>
    </w:p>
    <w:p w14:paraId="76B5D4B1" w14:textId="77777777" w:rsidR="0085217B" w:rsidRPr="00B36974" w:rsidRDefault="0085217B" w:rsidP="00C06FD0">
      <w:pPr>
        <w:numPr>
          <w:ilvl w:val="0"/>
          <w:numId w:val="39"/>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wykonawca ma siedzibę lub miejsce zamieszkania poza terytorium Rzeczypospolitej Polskiej, zamiast dokumentów, o których mowa w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.1) składa dokument lub dokumenty wystawione w kraju, w którym wykonawca ma siedzibę lub miejsce zamieszkania, potwierdzające odpowiednio, że nie otwarto jego likwidacji ani nie ogłoszono upadłości, wystawione nie wcze</w:t>
      </w:r>
      <w:r w:rsidRPr="00B36974">
        <w:rPr>
          <w:rFonts w:ascii="Calibri" w:eastAsia="TimesNewRoman" w:hAnsi="Calibri" w:cs="Arial"/>
          <w:color w:val="000000" w:themeColor="text1"/>
          <w:sz w:val="22"/>
          <w:szCs w:val="22"/>
        </w:rPr>
        <w:t>ś</w:t>
      </w:r>
      <w:r w:rsidRPr="00B36974">
        <w:rPr>
          <w:rFonts w:ascii="Calibri" w:hAnsi="Calibri" w:cs="Arial"/>
          <w:color w:val="000000" w:themeColor="text1"/>
          <w:sz w:val="22"/>
          <w:szCs w:val="22"/>
        </w:rPr>
        <w:t>niej ni</w:t>
      </w:r>
      <w:r w:rsidRPr="00B36974">
        <w:rPr>
          <w:rFonts w:ascii="Calibri" w:eastAsia="TimesNewRoman" w:hAnsi="Calibri" w:cs="Arial"/>
          <w:color w:val="000000" w:themeColor="text1"/>
          <w:sz w:val="22"/>
          <w:szCs w:val="22"/>
        </w:rPr>
        <w:t xml:space="preserve">ż </w:t>
      </w:r>
      <w:r w:rsidRPr="00B36974">
        <w:rPr>
          <w:rFonts w:ascii="Calibri" w:hAnsi="Calibri" w:cs="Arial"/>
          <w:color w:val="000000" w:themeColor="text1"/>
          <w:sz w:val="22"/>
          <w:szCs w:val="22"/>
        </w:rPr>
        <w:t>6 miesi</w:t>
      </w:r>
      <w:r w:rsidRPr="00B36974">
        <w:rPr>
          <w:rFonts w:ascii="Calibri" w:eastAsia="TimesNewRoman" w:hAnsi="Calibri" w:cs="Arial"/>
          <w:color w:val="000000" w:themeColor="text1"/>
          <w:sz w:val="22"/>
          <w:szCs w:val="22"/>
        </w:rPr>
        <w:t>ę</w:t>
      </w:r>
      <w:r w:rsidRPr="00B36974">
        <w:rPr>
          <w:rFonts w:ascii="Calibri" w:hAnsi="Calibri" w:cs="Arial"/>
          <w:color w:val="000000" w:themeColor="text1"/>
          <w:sz w:val="22"/>
          <w:szCs w:val="22"/>
        </w:rPr>
        <w:t>cy przed upływem terminu składania ofert.</w:t>
      </w:r>
    </w:p>
    <w:p w14:paraId="38AD84E2" w14:textId="77777777" w:rsidR="0085217B" w:rsidRPr="00B36974" w:rsidRDefault="0085217B" w:rsidP="00C06FD0">
      <w:pPr>
        <w:numPr>
          <w:ilvl w:val="0"/>
          <w:numId w:val="39"/>
        </w:numPr>
        <w:ind w:left="2127" w:hanging="709"/>
        <w:jc w:val="both"/>
        <w:rPr>
          <w:rFonts w:ascii="Calibri" w:hAnsi="Calibri" w:cs="Arial"/>
          <w:color w:val="000000" w:themeColor="text1"/>
          <w:sz w:val="22"/>
          <w:szCs w:val="22"/>
        </w:rPr>
      </w:pPr>
      <w:r w:rsidRPr="00B36974">
        <w:rPr>
          <w:rFonts w:ascii="Calibri" w:hAnsi="Calibri" w:cs="Arial"/>
          <w:color w:val="000000" w:themeColor="text1"/>
          <w:sz w:val="22"/>
          <w:szCs w:val="22"/>
        </w:rPr>
        <w:t>Jeżeli w kraju, w którym wykonawca ma siedzibę lub miejsce zamieszkania ma osoba, której dokument dotyczy, nie wydaje się dokumentów, o których mowa w ust. 7.</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14:paraId="73CFB23B" w14:textId="77777777" w:rsidR="00FB3625" w:rsidRPr="00B36974" w:rsidRDefault="00FB3625" w:rsidP="00C06FD0">
      <w:pPr>
        <w:numPr>
          <w:ilvl w:val="0"/>
          <w:numId w:val="37"/>
        </w:numPr>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Zamawiający żąda od wykonawcy, który polega na zdolnościach lub sytuacji innych podmiotów na zasadach określonych w art. 22a ustawy, przedstawienia w odniesieniu do tych podmiotów dokumentów wymienionych w pkt. </w:t>
      </w:r>
      <w:r w:rsidR="001C61B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 xml:space="preserve">.1) lub </w:t>
      </w:r>
      <w:r w:rsidR="00944281" w:rsidRPr="00B36974">
        <w:rPr>
          <w:rFonts w:ascii="Calibri" w:hAnsi="Calibri" w:cs="Arial"/>
          <w:color w:val="000000" w:themeColor="text1"/>
          <w:sz w:val="22"/>
          <w:szCs w:val="22"/>
        </w:rPr>
        <w:t>7</w:t>
      </w:r>
      <w:r w:rsidRPr="00B36974">
        <w:rPr>
          <w:rFonts w:ascii="Calibri" w:hAnsi="Calibri" w:cs="Arial"/>
          <w:color w:val="000000" w:themeColor="text1"/>
          <w:sz w:val="22"/>
          <w:szCs w:val="22"/>
        </w:rPr>
        <w:t>.</w:t>
      </w:r>
      <w:r w:rsidR="00885D69" w:rsidRPr="00B36974">
        <w:rPr>
          <w:rFonts w:ascii="Calibri" w:hAnsi="Calibri" w:cs="Arial"/>
          <w:color w:val="000000" w:themeColor="text1"/>
          <w:sz w:val="22"/>
          <w:szCs w:val="22"/>
        </w:rPr>
        <w:t>4</w:t>
      </w:r>
      <w:r w:rsidRPr="00B36974">
        <w:rPr>
          <w:rFonts w:ascii="Calibri" w:hAnsi="Calibri" w:cs="Arial"/>
          <w:color w:val="000000" w:themeColor="text1"/>
          <w:sz w:val="22"/>
          <w:szCs w:val="22"/>
        </w:rPr>
        <w:t>.2) SIWZ.</w:t>
      </w:r>
    </w:p>
    <w:p w14:paraId="01F5835D" w14:textId="77777777" w:rsidR="00D72771" w:rsidRPr="008E2EA6" w:rsidRDefault="00D72771" w:rsidP="001C61B1">
      <w:pPr>
        <w:ind w:left="1353"/>
        <w:jc w:val="both"/>
        <w:rPr>
          <w:rFonts w:ascii="Calibri" w:hAnsi="Calibri" w:cs="Arial"/>
          <w:color w:val="FF0000"/>
          <w:sz w:val="22"/>
          <w:szCs w:val="22"/>
        </w:rPr>
      </w:pPr>
    </w:p>
    <w:p w14:paraId="42BD3910" w14:textId="77777777" w:rsidR="00D72771" w:rsidRPr="00B36974" w:rsidRDefault="00D72771" w:rsidP="00C06FD0">
      <w:pPr>
        <w:numPr>
          <w:ilvl w:val="1"/>
          <w:numId w:val="28"/>
        </w:numPr>
        <w:tabs>
          <w:tab w:val="clear" w:pos="-10"/>
        </w:tabs>
        <w:ind w:left="720" w:hanging="720"/>
        <w:outlineLvl w:val="1"/>
        <w:rPr>
          <w:rFonts w:ascii="Calibri" w:hAnsi="Calibri" w:cs="Arial"/>
          <w:color w:val="000000" w:themeColor="text1"/>
          <w:sz w:val="22"/>
          <w:szCs w:val="22"/>
          <w:u w:val="single"/>
        </w:rPr>
      </w:pPr>
      <w:r w:rsidRPr="00B36974">
        <w:rPr>
          <w:rFonts w:ascii="Calibri" w:hAnsi="Calibri" w:cs="Arial"/>
          <w:color w:val="000000" w:themeColor="text1"/>
          <w:sz w:val="22"/>
          <w:szCs w:val="22"/>
          <w:u w:val="single"/>
        </w:rPr>
        <w:t>Pozostałe wymagane od Wykonawców dokumenty:</w:t>
      </w:r>
    </w:p>
    <w:p w14:paraId="7042F015"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14:paraId="53013B3B"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zdolnościach lub sytuacji in</w:t>
      </w:r>
      <w:r w:rsidR="00231018" w:rsidRPr="00B36974">
        <w:rPr>
          <w:rFonts w:ascii="Calibri" w:hAnsi="Calibri" w:cs="Arial"/>
          <w:color w:val="000000" w:themeColor="text1"/>
          <w:sz w:val="22"/>
          <w:szCs w:val="22"/>
        </w:rPr>
        <w:t>nych podmiotów, musi udowodnić Z</w:t>
      </w:r>
      <w:r w:rsidRPr="00B36974">
        <w:rPr>
          <w:rFonts w:ascii="Calibri" w:hAnsi="Calibri" w:cs="Arial"/>
          <w:color w:val="000000" w:themeColor="text1"/>
          <w:sz w:val="22"/>
          <w:szCs w:val="22"/>
        </w:rPr>
        <w:t xml:space="preserve">amawiającemu, że realizując zamówienie, będzie dysponował niezbędnymi zasobami tych podmiotów, </w:t>
      </w:r>
      <w:r w:rsidRPr="00B36974">
        <w:rPr>
          <w:rFonts w:ascii="Calibri" w:hAnsi="Calibri" w:cs="Arial"/>
          <w:color w:val="000000" w:themeColor="text1"/>
          <w:sz w:val="22"/>
          <w:szCs w:val="22"/>
          <w:u w:val="single"/>
        </w:rPr>
        <w:t>w szczególności przedstawiając zobowiązanie tych podmiotów do oddania mu do dyspozycji niezbędnych zasobów na potrzeby realizacji zamówienia.</w:t>
      </w:r>
      <w:r w:rsidR="00B4099D" w:rsidRPr="00B36974">
        <w:rPr>
          <w:rFonts w:ascii="Calibri" w:eastAsia="Calibri" w:hAnsi="Calibri" w:cs="Arial"/>
          <w:color w:val="000000" w:themeColor="text1"/>
          <w:sz w:val="22"/>
          <w:szCs w:val="22"/>
          <w:u w:val="single"/>
          <w:lang w:eastAsia="en-US"/>
        </w:rPr>
        <w:t xml:space="preserve"> </w:t>
      </w:r>
      <w:r w:rsidR="00B4099D" w:rsidRPr="00B36974">
        <w:rPr>
          <w:rFonts w:ascii="Calibri" w:hAnsi="Calibri" w:cs="Arial"/>
          <w:color w:val="000000" w:themeColor="text1"/>
          <w:sz w:val="22"/>
          <w:szCs w:val="22"/>
          <w:u w:val="single"/>
        </w:rPr>
        <w:t>(ZOBOWIĄZANIE NALEŻY ZŁOŻYĆ WRAZ Z OFERTĄ)</w:t>
      </w:r>
    </w:p>
    <w:p w14:paraId="714A2BF5"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Wykonawca, który polega na sytuacji finansowej lub ekonomicznej innych podmiotów, odpowiada solidarnie z podmiotem, który zobowiązał się do udostępnienia zasobó</w:t>
      </w:r>
      <w:r w:rsidR="00CF2477" w:rsidRPr="00B36974">
        <w:rPr>
          <w:rFonts w:ascii="Calibri" w:hAnsi="Calibri" w:cs="Arial"/>
          <w:color w:val="000000" w:themeColor="text1"/>
          <w:sz w:val="22"/>
          <w:szCs w:val="22"/>
        </w:rPr>
        <w:t>w, za szkodę poniesioną przez Za</w:t>
      </w:r>
      <w:r w:rsidRPr="00B36974">
        <w:rPr>
          <w:rFonts w:ascii="Calibri" w:hAnsi="Calibri" w:cs="Arial"/>
          <w:color w:val="000000" w:themeColor="text1"/>
          <w:sz w:val="22"/>
          <w:szCs w:val="22"/>
        </w:rPr>
        <w:t>mawiającego powstałą w skutek nieudostępnienia tych zasobów, chyba że za nieudostępnienie zasobów nie ponosi winy.</w:t>
      </w:r>
    </w:p>
    <w:p w14:paraId="45855AED"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Jeżeli zdolności techniczne lub zawodowe lub sytuacja ekonomiczna lub finansowa, podmiotu, o którym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xml:space="preserve">, nie potwierdzają spełnienia przez wykonawcę warunków udziału w postępowaniu lub zachodzą wobec tych podmiotów podstawy </w:t>
      </w:r>
      <w:r w:rsidR="0019010C" w:rsidRPr="00B36974">
        <w:rPr>
          <w:rFonts w:ascii="Calibri" w:hAnsi="Calibri" w:cs="Arial"/>
          <w:color w:val="000000" w:themeColor="text1"/>
          <w:sz w:val="22"/>
          <w:szCs w:val="22"/>
        </w:rPr>
        <w:t>wykluczenia, Zamawiający żąda, aby W</w:t>
      </w:r>
      <w:r w:rsidRPr="00B36974">
        <w:rPr>
          <w:rFonts w:ascii="Calibri" w:hAnsi="Calibri" w:cs="Arial"/>
          <w:color w:val="000000" w:themeColor="text1"/>
          <w:sz w:val="22"/>
          <w:szCs w:val="22"/>
        </w:rPr>
        <w:t>ykonaw</w:t>
      </w:r>
      <w:r w:rsidR="0019010C" w:rsidRPr="00B36974">
        <w:rPr>
          <w:rFonts w:ascii="Calibri" w:hAnsi="Calibri" w:cs="Arial"/>
          <w:color w:val="000000" w:themeColor="text1"/>
          <w:sz w:val="22"/>
          <w:szCs w:val="22"/>
        </w:rPr>
        <w:t>ca w terminie określonym przez Z</w:t>
      </w:r>
      <w:r w:rsidRPr="00B36974">
        <w:rPr>
          <w:rFonts w:ascii="Calibri" w:hAnsi="Calibri" w:cs="Arial"/>
          <w:color w:val="000000" w:themeColor="text1"/>
          <w:sz w:val="22"/>
          <w:szCs w:val="22"/>
        </w:rPr>
        <w:t>amawiającego:</w:t>
      </w:r>
    </w:p>
    <w:p w14:paraId="27FE18EE" w14:textId="77777777" w:rsidR="00945284" w:rsidRPr="00B36974" w:rsidRDefault="00945284" w:rsidP="00C06FD0">
      <w:pPr>
        <w:numPr>
          <w:ilvl w:val="0"/>
          <w:numId w:val="36"/>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zastąpił ten podmiot innym podmiotem lub podmiotami lub</w:t>
      </w:r>
    </w:p>
    <w:p w14:paraId="5A0F2C57" w14:textId="77777777" w:rsidR="00945284" w:rsidRPr="00B36974" w:rsidRDefault="00945284" w:rsidP="00C06FD0">
      <w:pPr>
        <w:numPr>
          <w:ilvl w:val="0"/>
          <w:numId w:val="36"/>
        </w:numPr>
        <w:autoSpaceDE w:val="0"/>
        <w:autoSpaceDN w:val="0"/>
        <w:adjustRightInd w:val="0"/>
        <w:ind w:left="1418"/>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zobowiązał się do osobistego wykonania odpowiedniej części zamówienia, jeżeli wykaże zdolności techniczne lub zawodowe lub sytuację finansową lub ekonomiczną, o których mowa w  art. 22a ust. 1 ustawy </w:t>
      </w:r>
      <w:proofErr w:type="spellStart"/>
      <w:r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w:t>
      </w:r>
    </w:p>
    <w:p w14:paraId="1324E332"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lastRenderedPageBreak/>
        <w:t xml:space="preserve">Wykonawca, który podlega wykluczeniu na podstawie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 xml:space="preserve">ust. 1 pkt 13 i 14 oraz 16-20 lub </w:t>
      </w:r>
      <w:r w:rsidR="00681C5F" w:rsidRPr="00B36974">
        <w:rPr>
          <w:rFonts w:ascii="Calibri" w:hAnsi="Calibri" w:cs="Arial"/>
          <w:color w:val="000000" w:themeColor="text1"/>
          <w:sz w:val="22"/>
          <w:szCs w:val="22"/>
        </w:rPr>
        <w:t xml:space="preserve">art. 24 </w:t>
      </w:r>
      <w:r w:rsidRPr="00B36974">
        <w:rPr>
          <w:rFonts w:ascii="Calibri" w:hAnsi="Calibri" w:cs="Arial"/>
          <w:color w:val="000000" w:themeColor="text1"/>
          <w:sz w:val="22"/>
          <w:szCs w:val="22"/>
        </w:rPr>
        <w:t>ust. 5</w:t>
      </w:r>
      <w:r w:rsidR="001A4E76" w:rsidRPr="00B36974">
        <w:rPr>
          <w:rFonts w:ascii="Calibri" w:hAnsi="Calibri" w:cs="Arial"/>
          <w:color w:val="000000" w:themeColor="text1"/>
          <w:sz w:val="22"/>
          <w:szCs w:val="22"/>
        </w:rPr>
        <w:t xml:space="preserve"> pkt. 1)</w:t>
      </w:r>
      <w:r w:rsidR="00681C5F" w:rsidRPr="00B36974">
        <w:rPr>
          <w:rFonts w:ascii="Calibri" w:hAnsi="Calibri" w:cs="Arial"/>
          <w:color w:val="000000" w:themeColor="text1"/>
          <w:sz w:val="22"/>
          <w:szCs w:val="22"/>
        </w:rPr>
        <w:t xml:space="preserve"> ustawy </w:t>
      </w:r>
      <w:proofErr w:type="spellStart"/>
      <w:r w:rsidR="00681C5F" w:rsidRPr="00B36974">
        <w:rPr>
          <w:rFonts w:ascii="Calibri" w:hAnsi="Calibri" w:cs="Arial"/>
          <w:color w:val="000000" w:themeColor="text1"/>
          <w:sz w:val="22"/>
          <w:szCs w:val="22"/>
        </w:rPr>
        <w:t>Pzp</w:t>
      </w:r>
      <w:proofErr w:type="spellEnd"/>
      <w:r w:rsidRPr="00B36974">
        <w:rPr>
          <w:rFonts w:ascii="Calibri" w:hAnsi="Calibri" w:cs="Arial"/>
          <w:color w:val="000000" w:themeColor="text1"/>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2CA3A0"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B36974">
        <w:rPr>
          <w:rFonts w:ascii="Calibri" w:hAnsi="Calibri" w:cs="Arial"/>
          <w:color w:val="000000" w:themeColor="text1"/>
          <w:sz w:val="22"/>
          <w:szCs w:val="22"/>
          <w:u w:val="single"/>
        </w:rPr>
        <w:t>zamieszcza informacje o tych podmiotach w oświadczeniu</w:t>
      </w:r>
      <w:r w:rsidRPr="00B36974">
        <w:rPr>
          <w:rFonts w:ascii="Calibri" w:hAnsi="Calibri" w:cs="Arial"/>
          <w:color w:val="000000" w:themeColor="text1"/>
          <w:sz w:val="22"/>
          <w:szCs w:val="22"/>
        </w:rPr>
        <w:t xml:space="preserve">, wypełniając odpowiednio </w:t>
      </w:r>
      <w:r w:rsidRPr="00B36974">
        <w:rPr>
          <w:rFonts w:ascii="Calibri" w:hAnsi="Calibri" w:cs="Arial"/>
          <w:b/>
          <w:color w:val="000000" w:themeColor="text1"/>
          <w:sz w:val="22"/>
          <w:szCs w:val="22"/>
        </w:rPr>
        <w:t>załącznik nr 4 oraz 3 do SIWZ.</w:t>
      </w:r>
    </w:p>
    <w:p w14:paraId="108DD5EB" w14:textId="77777777" w:rsidR="00945284" w:rsidRPr="00B36974" w:rsidRDefault="00945284"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 xml:space="preserve">Wykonawca, który zamierza powierzyć wykonanie części zamówienia podwykonawcom, w celu wykazania braku istnienia wobec nich podstaw wykluczenia z udziału w postępowaniu, </w:t>
      </w:r>
      <w:r w:rsidRPr="00B36974">
        <w:rPr>
          <w:rFonts w:ascii="Calibri" w:hAnsi="Calibri" w:cs="Arial"/>
          <w:color w:val="000000" w:themeColor="text1"/>
          <w:sz w:val="22"/>
          <w:szCs w:val="22"/>
          <w:u w:val="single"/>
        </w:rPr>
        <w:t>zamieszcza informacje o podwykonawcach w oświadczeniu</w:t>
      </w:r>
      <w:r w:rsidRPr="00B36974">
        <w:rPr>
          <w:rFonts w:ascii="Calibri" w:hAnsi="Calibri" w:cs="Arial"/>
          <w:color w:val="000000" w:themeColor="text1"/>
          <w:sz w:val="22"/>
          <w:szCs w:val="22"/>
        </w:rPr>
        <w:t xml:space="preserve">, którego wzór stanowi </w:t>
      </w:r>
      <w:r w:rsidRPr="00B36974">
        <w:rPr>
          <w:rFonts w:ascii="Calibri" w:hAnsi="Calibri" w:cs="Arial"/>
          <w:b/>
          <w:color w:val="000000" w:themeColor="text1"/>
          <w:sz w:val="22"/>
          <w:szCs w:val="22"/>
        </w:rPr>
        <w:t>załącznik nr 4 do SIWZ</w:t>
      </w:r>
      <w:r w:rsidRPr="00B36974">
        <w:rPr>
          <w:rFonts w:ascii="Calibri" w:hAnsi="Calibri" w:cs="Arial"/>
          <w:color w:val="000000" w:themeColor="text1"/>
          <w:sz w:val="22"/>
          <w:szCs w:val="22"/>
        </w:rPr>
        <w:t>.</w:t>
      </w:r>
    </w:p>
    <w:p w14:paraId="2C5452F7" w14:textId="77777777" w:rsidR="00D72771" w:rsidRPr="00B36974" w:rsidRDefault="00D72771" w:rsidP="00C06FD0">
      <w:pPr>
        <w:numPr>
          <w:ilvl w:val="0"/>
          <w:numId w:val="35"/>
        </w:numPr>
        <w:autoSpaceDE w:val="0"/>
        <w:autoSpaceDN w:val="0"/>
        <w:adjustRightInd w:val="0"/>
        <w:jc w:val="both"/>
        <w:rPr>
          <w:rFonts w:ascii="Calibri" w:hAnsi="Calibri" w:cs="Arial"/>
          <w:color w:val="000000" w:themeColor="text1"/>
          <w:sz w:val="22"/>
          <w:szCs w:val="22"/>
        </w:rPr>
      </w:pPr>
      <w:r w:rsidRPr="00B36974">
        <w:rPr>
          <w:rFonts w:ascii="Calibri" w:hAnsi="Calibri" w:cs="Arial"/>
          <w:color w:val="000000" w:themeColor="text1"/>
          <w:sz w:val="22"/>
          <w:szCs w:val="22"/>
        </w:rPr>
        <w:t>W przypadku wspólnego ubiegania się o zamówienie przez wykonawców (np. konsorcjum, s. c.) oświadczenie składa każdy z wykonawców wspólnie ubiegających się o zamówienie. Dokumenty te potwierdzają spełnianie warunków udziału w postępowaniu oraz brak</w:t>
      </w:r>
      <w:r w:rsidR="00B36974" w:rsidRPr="00B36974">
        <w:rPr>
          <w:rFonts w:ascii="Calibri" w:hAnsi="Calibri" w:cs="Arial"/>
          <w:color w:val="000000" w:themeColor="text1"/>
          <w:sz w:val="22"/>
          <w:szCs w:val="22"/>
        </w:rPr>
        <w:t xml:space="preserve"> podstaw wykluczenia w zakresie</w:t>
      </w:r>
      <w:r w:rsidRPr="00B36974">
        <w:rPr>
          <w:rFonts w:ascii="Calibri" w:hAnsi="Calibri" w:cs="Arial"/>
          <w:color w:val="000000" w:themeColor="text1"/>
          <w:sz w:val="22"/>
          <w:szCs w:val="22"/>
        </w:rPr>
        <w:t xml:space="preserv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w:t>
      </w:r>
      <w:r w:rsidR="0075613B" w:rsidRPr="00B36974">
        <w:rPr>
          <w:rFonts w:ascii="Calibri" w:hAnsi="Calibri" w:cs="Arial"/>
          <w:color w:val="000000" w:themeColor="text1"/>
          <w:sz w:val="22"/>
          <w:szCs w:val="22"/>
        </w:rPr>
        <w:t xml:space="preserve"> </w:t>
      </w:r>
      <w:r w:rsidRPr="00B36974">
        <w:rPr>
          <w:rFonts w:ascii="Calibri" w:hAnsi="Calibri" w:cs="Arial"/>
          <w:color w:val="000000" w:themeColor="text1"/>
          <w:sz w:val="22"/>
          <w:szCs w:val="22"/>
        </w:rPr>
        <w:t>Każdy ze wspólników/uczestników spółki cywilnej/konsorcjum musi przedłożyć oświadczenie, dotyczące wyłącznie jego osoby.</w:t>
      </w:r>
    </w:p>
    <w:p w14:paraId="39FFA938" w14:textId="77777777" w:rsidR="00B4099D" w:rsidRPr="0046590B" w:rsidRDefault="0046590B" w:rsidP="0046590B">
      <w:pPr>
        <w:numPr>
          <w:ilvl w:val="0"/>
          <w:numId w:val="35"/>
        </w:numPr>
        <w:autoSpaceDE w:val="0"/>
        <w:autoSpaceDN w:val="0"/>
        <w:adjustRightInd w:val="0"/>
        <w:jc w:val="both"/>
        <w:rPr>
          <w:rFonts w:ascii="Calibri" w:hAnsi="Calibri"/>
          <w:color w:val="000000" w:themeColor="text1"/>
          <w:sz w:val="22"/>
          <w:szCs w:val="22"/>
        </w:rPr>
      </w:pPr>
      <w:r w:rsidRPr="00791479">
        <w:rPr>
          <w:rFonts w:ascii="Calibri" w:hAnsi="Calibri" w:cs="Arial"/>
          <w:color w:val="000000" w:themeColor="text1"/>
          <w:sz w:val="22"/>
          <w:szCs w:val="22"/>
        </w:rPr>
        <w:t>Zamawiający żąda wskazania przez wykonawcę części zamówienia, których wykonanie zamierza powierzyć podwykonawcom, i podania przez wykonawcę firm pod</w:t>
      </w:r>
      <w:r>
        <w:rPr>
          <w:rFonts w:ascii="Calibri" w:hAnsi="Calibri" w:cs="Arial"/>
          <w:color w:val="000000" w:themeColor="text1"/>
          <w:sz w:val="22"/>
          <w:szCs w:val="22"/>
        </w:rPr>
        <w:t>wykonawców (o ile są już znane)</w:t>
      </w:r>
      <w:r w:rsidR="00D72771" w:rsidRPr="0046590B">
        <w:rPr>
          <w:rFonts w:ascii="Calibri" w:hAnsi="Calibri" w:cs="Arial"/>
          <w:color w:val="000000" w:themeColor="text1"/>
          <w:sz w:val="22"/>
          <w:szCs w:val="22"/>
        </w:rPr>
        <w:t xml:space="preserve">, wypełniając </w:t>
      </w:r>
      <w:r w:rsidR="00D72771" w:rsidRPr="0046590B">
        <w:rPr>
          <w:rFonts w:ascii="Calibri" w:hAnsi="Calibri" w:cs="Arial"/>
          <w:b/>
          <w:color w:val="000000" w:themeColor="text1"/>
          <w:sz w:val="22"/>
          <w:szCs w:val="22"/>
        </w:rPr>
        <w:t>załącznik nr 6 do SIWZ</w:t>
      </w:r>
      <w:r w:rsidR="00B4099D" w:rsidRPr="0046590B">
        <w:rPr>
          <w:rFonts w:ascii="Calibri" w:hAnsi="Calibri" w:cs="Arial"/>
          <w:b/>
          <w:color w:val="000000" w:themeColor="text1"/>
          <w:sz w:val="22"/>
          <w:szCs w:val="22"/>
        </w:rPr>
        <w:t xml:space="preserve"> </w:t>
      </w:r>
      <w:r w:rsidRPr="0046590B">
        <w:rPr>
          <w:rFonts w:ascii="Calibri" w:hAnsi="Calibri" w:cs="Arial"/>
          <w:color w:val="000000" w:themeColor="text1"/>
          <w:sz w:val="22"/>
          <w:szCs w:val="22"/>
        </w:rPr>
        <w:t>i załączając do oferty</w:t>
      </w:r>
      <w:r w:rsidR="00B4099D" w:rsidRPr="0046590B">
        <w:rPr>
          <w:rFonts w:ascii="Calibri" w:hAnsi="Calibri" w:cs="Arial"/>
          <w:color w:val="000000" w:themeColor="text1"/>
          <w:sz w:val="22"/>
          <w:szCs w:val="22"/>
        </w:rPr>
        <w:t xml:space="preserve"> </w:t>
      </w:r>
      <w:r w:rsidR="00B4099D" w:rsidRPr="0046590B">
        <w:rPr>
          <w:rFonts w:ascii="Calibri" w:hAnsi="Calibri" w:cs="Arial"/>
          <w:i/>
          <w:color w:val="000000" w:themeColor="text1"/>
          <w:sz w:val="22"/>
          <w:szCs w:val="22"/>
        </w:rPr>
        <w:t>(jeżeli dotyczy)</w:t>
      </w:r>
      <w:r w:rsidR="00D72771" w:rsidRPr="0046590B">
        <w:rPr>
          <w:rFonts w:ascii="Calibri" w:hAnsi="Calibri" w:cs="Arial"/>
          <w:i/>
          <w:color w:val="000000" w:themeColor="text1"/>
          <w:sz w:val="22"/>
          <w:szCs w:val="22"/>
        </w:rPr>
        <w:t>.</w:t>
      </w:r>
      <w:r w:rsidR="00D72771" w:rsidRPr="0046590B">
        <w:rPr>
          <w:rFonts w:ascii="Calibri" w:hAnsi="Calibri" w:cs="Arial"/>
          <w:color w:val="000000" w:themeColor="text1"/>
          <w:sz w:val="22"/>
          <w:szCs w:val="22"/>
        </w:rPr>
        <w:t xml:space="preserve"> </w:t>
      </w:r>
    </w:p>
    <w:p w14:paraId="200B9ADE" w14:textId="77777777" w:rsidR="00D72771" w:rsidRPr="0046590B" w:rsidRDefault="00D72771" w:rsidP="00C06FD0">
      <w:pPr>
        <w:numPr>
          <w:ilvl w:val="0"/>
          <w:numId w:val="35"/>
        </w:numPr>
        <w:autoSpaceDE w:val="0"/>
        <w:autoSpaceDN w:val="0"/>
        <w:adjustRightInd w:val="0"/>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w celu wykazania spełniania warunków udziału w postępowaniu wyk</w:t>
      </w:r>
      <w:r w:rsidR="00BD2706" w:rsidRPr="0046590B">
        <w:rPr>
          <w:rFonts w:ascii="Calibri" w:hAnsi="Calibri" w:cs="Arial"/>
          <w:color w:val="000000" w:themeColor="text1"/>
          <w:sz w:val="22"/>
          <w:szCs w:val="22"/>
        </w:rPr>
        <w:t>onawca jest obowiązany wykazać Z</w:t>
      </w:r>
      <w:r w:rsidRPr="0046590B">
        <w:rPr>
          <w:rFonts w:ascii="Calibri" w:hAnsi="Calibri" w:cs="Arial"/>
          <w:color w:val="000000" w:themeColor="text1"/>
          <w:sz w:val="22"/>
          <w:szCs w:val="22"/>
        </w:rPr>
        <w:t xml:space="preserve">amawiającemu, że proponowany inny podwykonawca lub wykonawca samodzielnie spełnia je w stopniu nie mniejszym niż podwykonawca, na którego zasoby </w:t>
      </w:r>
      <w:r w:rsidR="00BD2706" w:rsidRPr="0046590B">
        <w:rPr>
          <w:rFonts w:ascii="Calibri" w:hAnsi="Calibri" w:cs="Arial"/>
          <w:color w:val="000000" w:themeColor="text1"/>
          <w:sz w:val="22"/>
          <w:szCs w:val="22"/>
        </w:rPr>
        <w:t>W</w:t>
      </w:r>
      <w:r w:rsidRPr="0046590B">
        <w:rPr>
          <w:rFonts w:ascii="Calibri" w:hAnsi="Calibri" w:cs="Arial"/>
          <w:color w:val="000000" w:themeColor="text1"/>
          <w:sz w:val="22"/>
          <w:szCs w:val="22"/>
        </w:rPr>
        <w:t>ykonawca powoływał się w trakcie postępowania o udzielenie zamówienia.</w:t>
      </w:r>
    </w:p>
    <w:p w14:paraId="78410219" w14:textId="77777777" w:rsidR="00D72771" w:rsidRPr="0046590B" w:rsidRDefault="00D72771" w:rsidP="00C06FD0">
      <w:pPr>
        <w:numPr>
          <w:ilvl w:val="0"/>
          <w:numId w:val="35"/>
        </w:numPr>
        <w:autoSpaceDE w:val="0"/>
        <w:autoSpaceDN w:val="0"/>
        <w:adjustRightInd w:val="0"/>
        <w:jc w:val="both"/>
        <w:rPr>
          <w:rFonts w:ascii="Calibri" w:hAnsi="Calibri" w:cs="Arial"/>
          <w:b/>
          <w:color w:val="000000" w:themeColor="text1"/>
          <w:sz w:val="22"/>
          <w:szCs w:val="22"/>
        </w:rPr>
      </w:pPr>
      <w:r w:rsidRPr="0046590B">
        <w:rPr>
          <w:rFonts w:ascii="Calibri" w:hAnsi="Calibri" w:cs="Arial"/>
          <w:b/>
          <w:color w:val="000000" w:themeColor="text1"/>
          <w:sz w:val="22"/>
          <w:szCs w:val="22"/>
        </w:rPr>
        <w:t xml:space="preserve">Wykonawca, w terminie 3 dni od dnia zamieszczenia na stronie internetowej informacji, o której mowa w art. 86 ust. 5 ustawy </w:t>
      </w:r>
      <w:proofErr w:type="spellStart"/>
      <w:r w:rsidRPr="0046590B">
        <w:rPr>
          <w:rFonts w:ascii="Calibri" w:hAnsi="Calibri" w:cs="Arial"/>
          <w:b/>
          <w:color w:val="000000" w:themeColor="text1"/>
          <w:sz w:val="22"/>
          <w:szCs w:val="22"/>
        </w:rPr>
        <w:t>Pzp</w:t>
      </w:r>
      <w:proofErr w:type="spellEnd"/>
      <w:r w:rsidRPr="0046590B">
        <w:rPr>
          <w:rFonts w:ascii="Calibri" w:hAnsi="Calibri" w:cs="Arial"/>
          <w:b/>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46590B">
        <w:rPr>
          <w:rFonts w:ascii="Calibri" w:hAnsi="Calibri" w:cs="Arial"/>
          <w:b/>
          <w:color w:val="000000" w:themeColor="text1"/>
          <w:sz w:val="22"/>
          <w:szCs w:val="22"/>
        </w:rPr>
        <w:t>Pzp</w:t>
      </w:r>
      <w:proofErr w:type="spellEnd"/>
      <w:r w:rsidRPr="0046590B">
        <w:rPr>
          <w:rFonts w:ascii="Calibri" w:hAnsi="Calibri" w:cs="Arial"/>
          <w:b/>
          <w:color w:val="000000" w:themeColor="text1"/>
          <w:sz w:val="22"/>
          <w:szCs w:val="22"/>
        </w:rPr>
        <w:t>. Wraz ze złożeniem oświadczenia, wykonawca może przedstawić dowody, że powiązania z innym wykonawcą nie prowadzą do zakłócenia konkurencji w postępowaniu o udzielenie zamówienia (Załącznik nr 5 do SIWZ).</w:t>
      </w:r>
      <w:r w:rsidR="00B4099D" w:rsidRPr="0046590B">
        <w:rPr>
          <w:rFonts w:ascii="Calibri" w:eastAsia="Calibri" w:hAnsi="Calibri" w:cs="Arial"/>
          <w:b/>
          <w:i/>
          <w:color w:val="000000" w:themeColor="text1"/>
          <w:sz w:val="22"/>
          <w:szCs w:val="22"/>
          <w:lang w:eastAsia="en-US"/>
        </w:rPr>
        <w:t xml:space="preserve"> </w:t>
      </w:r>
      <w:r w:rsidR="00B4099D" w:rsidRPr="0046590B">
        <w:rPr>
          <w:rFonts w:ascii="Calibri" w:hAnsi="Calibri" w:cs="Arial"/>
          <w:b/>
          <w:i/>
          <w:color w:val="000000" w:themeColor="text1"/>
          <w:sz w:val="22"/>
          <w:szCs w:val="22"/>
        </w:rPr>
        <w:t>(Oświadczenie należy złożyć w siedzibie Zamawiającego - w Kancelarii Głównej Szpitala Uniwersyteckiego nr 1 w Bydgoszczy, ul. M. Skłodowskiej-Curie 9)</w:t>
      </w:r>
      <w:r w:rsidR="00B4099D" w:rsidRPr="0046590B">
        <w:rPr>
          <w:rFonts w:ascii="Calibri" w:hAnsi="Calibri" w:cs="Arial"/>
          <w:b/>
          <w:color w:val="000000" w:themeColor="text1"/>
          <w:sz w:val="22"/>
          <w:szCs w:val="22"/>
        </w:rPr>
        <w:t>.</w:t>
      </w:r>
    </w:p>
    <w:p w14:paraId="70FA75E9" w14:textId="77777777" w:rsidR="00D72771" w:rsidRPr="0046590B" w:rsidRDefault="00D72771" w:rsidP="00C06FD0">
      <w:pPr>
        <w:numPr>
          <w:ilvl w:val="1"/>
          <w:numId w:val="38"/>
        </w:numPr>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możliwość na podstawie art. 24aa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najpierw dokonać oceny ofert, a następnie zbadać, czy wykonawca, którego oferta została oceniona jako </w:t>
      </w:r>
      <w:r w:rsidRPr="0046590B">
        <w:rPr>
          <w:rFonts w:ascii="Calibri" w:hAnsi="Calibri" w:cs="Arial"/>
          <w:color w:val="000000" w:themeColor="text1"/>
          <w:sz w:val="22"/>
          <w:szCs w:val="22"/>
        </w:rPr>
        <w:lastRenderedPageBreak/>
        <w:t>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38A5D29" w14:textId="77777777" w:rsidR="00D72771" w:rsidRPr="0046590B" w:rsidRDefault="00D72771" w:rsidP="00C06FD0">
      <w:pPr>
        <w:numPr>
          <w:ilvl w:val="1"/>
          <w:numId w:val="38"/>
        </w:numPr>
        <w:ind w:left="709" w:hanging="709"/>
        <w:jc w:val="both"/>
        <w:rPr>
          <w:rFonts w:ascii="Calibri" w:hAnsi="Calibri" w:cs="Arial"/>
          <w:color w:val="000000" w:themeColor="text1"/>
          <w:sz w:val="22"/>
          <w:szCs w:val="22"/>
        </w:rPr>
      </w:pPr>
      <w:r w:rsidRPr="0046590B">
        <w:rPr>
          <w:rFonts w:ascii="Calibri" w:hAnsi="Calibri" w:cs="Arial"/>
          <w:color w:val="000000" w:themeColor="text1"/>
          <w:sz w:val="22"/>
          <w:szCs w:val="22"/>
        </w:rPr>
        <w:t xml:space="preserve">Zamawiający zastrzega sobie, na podstawie art. 26 ust. 2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xml:space="preserve">, a które zostały opisane w pkt. 7 SIWZ.  </w:t>
      </w:r>
    </w:p>
    <w:p w14:paraId="7E24CEEC" w14:textId="77777777" w:rsidR="00D72771" w:rsidRPr="0046590B" w:rsidRDefault="00D72771" w:rsidP="00C06FD0">
      <w:pPr>
        <w:numPr>
          <w:ilvl w:val="1"/>
          <w:numId w:val="38"/>
        </w:numPr>
        <w:ind w:left="709" w:hanging="709"/>
        <w:jc w:val="both"/>
        <w:rPr>
          <w:rFonts w:ascii="Calibri" w:hAnsi="Calibri" w:cs="Arial"/>
          <w:bCs/>
          <w:color w:val="000000" w:themeColor="text1"/>
          <w:sz w:val="22"/>
          <w:szCs w:val="22"/>
        </w:rPr>
      </w:pPr>
      <w:r w:rsidRPr="0046590B">
        <w:rPr>
          <w:rFonts w:ascii="Calibri" w:hAnsi="Calibri" w:cs="Arial"/>
          <w:color w:val="000000" w:themeColor="text1"/>
          <w:sz w:val="22"/>
          <w:szCs w:val="22"/>
        </w:rPr>
        <w:t>Ocena warunków udziału w postępowaniu dokonana będzie na podstawie dostarczonych przez Wykonawcę oświadczeń i dokumentów ujętych w pkt. 7 SIWZ powyżej według zasady spełnia/nie spełnia.</w:t>
      </w:r>
    </w:p>
    <w:p w14:paraId="65233C8D" w14:textId="77777777" w:rsidR="0075613B" w:rsidRPr="008E2EA6" w:rsidRDefault="0075613B" w:rsidP="0075613B">
      <w:pPr>
        <w:ind w:left="709"/>
        <w:jc w:val="both"/>
        <w:rPr>
          <w:rFonts w:ascii="Calibri" w:hAnsi="Calibri" w:cs="Arial"/>
          <w:bCs/>
          <w:color w:val="FF0000"/>
          <w:sz w:val="22"/>
          <w:szCs w:val="22"/>
        </w:rPr>
      </w:pPr>
    </w:p>
    <w:p w14:paraId="13D6E124" w14:textId="77777777" w:rsidR="00D72771" w:rsidRPr="008E2EA6" w:rsidRDefault="0075613B" w:rsidP="00C06FD0">
      <w:pPr>
        <w:pStyle w:val="Standard"/>
        <w:numPr>
          <w:ilvl w:val="0"/>
          <w:numId w:val="26"/>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46590B">
        <w:rPr>
          <w:rFonts w:ascii="Calibri" w:hAnsi="Calibri" w:cs="Arial"/>
          <w:b/>
          <w:bCs/>
          <w:color w:val="000000" w:themeColor="text1"/>
          <w:sz w:val="22"/>
          <w:szCs w:val="22"/>
        </w:rPr>
        <w:t>INFORMACJE O SPOSOBIE POROZUMIEWANIA SIĘ ZAMAWIAJĄCEGO Z WYKONAWCAMI ORAZ PRZEKAZYWANIA OŚWIADCZEŃ I DOKUMENTÓW</w:t>
      </w:r>
    </w:p>
    <w:p w14:paraId="3587D57B" w14:textId="77777777" w:rsidR="00D72771" w:rsidRPr="008E2EA6" w:rsidRDefault="00D72771" w:rsidP="00D72771">
      <w:pPr>
        <w:pStyle w:val="Standard"/>
        <w:jc w:val="both"/>
        <w:rPr>
          <w:rFonts w:ascii="Calibri" w:hAnsi="Calibri" w:cs="Arial"/>
          <w:color w:val="FF0000"/>
          <w:sz w:val="22"/>
          <w:szCs w:val="22"/>
        </w:rPr>
      </w:pPr>
    </w:p>
    <w:p w14:paraId="37159A63" w14:textId="77777777" w:rsidR="0075613B" w:rsidRPr="0046590B" w:rsidRDefault="00D72771" w:rsidP="00C06FD0">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color w:val="000000" w:themeColor="text1"/>
          <w:sz w:val="22"/>
          <w:szCs w:val="22"/>
        </w:rPr>
        <w:tab/>
        <w:t xml:space="preserve">Wszelkie </w:t>
      </w:r>
      <w:r w:rsidRPr="0046590B">
        <w:rPr>
          <w:rFonts w:ascii="Calibri" w:hAnsi="Calibri" w:cs="Arial"/>
          <w:bCs/>
          <w:color w:val="000000" w:themeColor="text1"/>
          <w:sz w:val="22"/>
          <w:szCs w:val="22"/>
        </w:rPr>
        <w:t>wnioski, zapytani</w:t>
      </w:r>
      <w:r w:rsidR="0046590B" w:rsidRPr="0046590B">
        <w:rPr>
          <w:rFonts w:ascii="Calibri" w:hAnsi="Calibri" w:cs="Arial"/>
          <w:bCs/>
          <w:color w:val="000000" w:themeColor="text1"/>
          <w:sz w:val="22"/>
          <w:szCs w:val="22"/>
        </w:rPr>
        <w:t>a, zawiadomienia oraz informacje</w:t>
      </w:r>
      <w:r w:rsidRPr="0046590B">
        <w:rPr>
          <w:rFonts w:ascii="Calibri" w:hAnsi="Calibri" w:cs="Arial"/>
          <w:bCs/>
          <w:color w:val="000000" w:themeColor="text1"/>
          <w:sz w:val="22"/>
          <w:szCs w:val="22"/>
        </w:rPr>
        <w:t xml:space="preserve"> związane z postępowaniem Zamawiający i Wykonawcy zobowiązani są przekazywać sobie wzajemnie </w:t>
      </w:r>
      <w:r w:rsidR="00477D72" w:rsidRPr="0046590B">
        <w:rPr>
          <w:rFonts w:ascii="Calibri" w:hAnsi="Calibri" w:cs="Arial"/>
          <w:bCs/>
          <w:color w:val="000000" w:themeColor="text1"/>
          <w:sz w:val="22"/>
          <w:szCs w:val="22"/>
        </w:rPr>
        <w:t xml:space="preserve">e-mailem </w:t>
      </w:r>
      <w:r w:rsidRPr="0046590B">
        <w:rPr>
          <w:rFonts w:ascii="Calibri" w:hAnsi="Calibri" w:cs="Arial"/>
          <w:bCs/>
          <w:color w:val="000000" w:themeColor="text1"/>
          <w:sz w:val="22"/>
          <w:szCs w:val="22"/>
        </w:rPr>
        <w:t>(</w:t>
      </w:r>
      <w:r w:rsidRPr="0046590B">
        <w:rPr>
          <w:rFonts w:ascii="Calibri" w:hAnsi="Calibri" w:cs="Arial"/>
          <w:color w:val="000000" w:themeColor="text1"/>
          <w:sz w:val="22"/>
          <w:szCs w:val="22"/>
        </w:rPr>
        <w:t>za wyjątkiem oferty, dokumentów potwierdzających spełnienie warunków udziału w postępowaniu oraz niepodleganiu wykluczeniu, w tym oświadczeń, jak też uzupełnienia tych dokumentów w trybie art. 26 ustawy</w:t>
      </w:r>
      <w:r w:rsidR="00584A5F" w:rsidRPr="0046590B">
        <w:rPr>
          <w:rFonts w:ascii="Calibri" w:hAnsi="Calibri" w:cs="Arial"/>
          <w:color w:val="000000" w:themeColor="text1"/>
          <w:sz w:val="22"/>
          <w:szCs w:val="22"/>
        </w:rPr>
        <w:t xml:space="preserve"> </w:t>
      </w:r>
      <w:proofErr w:type="spellStart"/>
      <w:r w:rsidR="00584A5F" w:rsidRPr="0046590B">
        <w:rPr>
          <w:rFonts w:ascii="Calibri" w:hAnsi="Calibri" w:cs="Arial"/>
          <w:color w:val="000000" w:themeColor="text1"/>
          <w:sz w:val="22"/>
          <w:szCs w:val="22"/>
        </w:rPr>
        <w:t>Pzp</w:t>
      </w:r>
      <w:proofErr w:type="spellEnd"/>
      <w:r w:rsidRPr="0046590B">
        <w:rPr>
          <w:rFonts w:ascii="Calibri" w:hAnsi="Calibri" w:cs="Arial"/>
          <w:color w:val="000000" w:themeColor="text1"/>
          <w:sz w:val="22"/>
          <w:szCs w:val="22"/>
        </w:rPr>
        <w:t>, które należy złożyć wyłącznie w formie pisemnej</w:t>
      </w:r>
      <w:r w:rsidR="00025E1F" w:rsidRPr="0046590B">
        <w:rPr>
          <w:rFonts w:ascii="Calibri" w:hAnsi="Calibri" w:cs="Arial"/>
          <w:color w:val="000000" w:themeColor="text1"/>
          <w:sz w:val="22"/>
          <w:szCs w:val="22"/>
        </w:rPr>
        <w:t>)</w:t>
      </w:r>
      <w:r w:rsidRPr="0046590B">
        <w:rPr>
          <w:rFonts w:ascii="Calibri" w:hAnsi="Calibri" w:cs="Arial"/>
          <w:color w:val="000000" w:themeColor="text1"/>
          <w:sz w:val="22"/>
          <w:szCs w:val="22"/>
        </w:rPr>
        <w:t>.</w:t>
      </w:r>
    </w:p>
    <w:p w14:paraId="52D0A579" w14:textId="77777777" w:rsidR="00D72771" w:rsidRPr="0046590B" w:rsidRDefault="00D72771" w:rsidP="00C06FD0">
      <w:pPr>
        <w:pStyle w:val="Standard"/>
        <w:numPr>
          <w:ilvl w:val="1"/>
          <w:numId w:val="26"/>
        </w:numPr>
        <w:ind w:left="720" w:hanging="720"/>
        <w:jc w:val="both"/>
        <w:rPr>
          <w:rFonts w:ascii="Calibri" w:hAnsi="Calibri" w:cs="Arial"/>
          <w:bCs/>
          <w:color w:val="000000" w:themeColor="text1"/>
          <w:sz w:val="22"/>
          <w:szCs w:val="22"/>
        </w:rPr>
      </w:pPr>
      <w:r w:rsidRPr="0046590B">
        <w:rPr>
          <w:rFonts w:ascii="Calibri" w:hAnsi="Calibri" w:cs="Arial"/>
          <w:bCs/>
          <w:color w:val="000000" w:themeColor="text1"/>
          <w:sz w:val="22"/>
          <w:szCs w:val="22"/>
        </w:rPr>
        <w:tab/>
        <w:t>Jeżeli dokumenty, informacje, oświadczenia itp. zostaną przekazane</w:t>
      </w:r>
      <w:r w:rsidR="0046590B" w:rsidRPr="0046590B">
        <w:rPr>
          <w:rFonts w:ascii="Calibri" w:hAnsi="Calibri" w:cs="Arial"/>
          <w:bCs/>
          <w:color w:val="000000" w:themeColor="text1"/>
          <w:sz w:val="22"/>
          <w:szCs w:val="22"/>
        </w:rPr>
        <w:t xml:space="preserve"> e-mailem</w:t>
      </w:r>
      <w:r w:rsidRPr="0046590B">
        <w:rPr>
          <w:rFonts w:ascii="Calibri" w:hAnsi="Calibri" w:cs="Arial"/>
          <w:bCs/>
          <w:color w:val="000000" w:themeColor="text1"/>
          <w:sz w:val="22"/>
          <w:szCs w:val="22"/>
        </w:rPr>
        <w:t>, na żądanie jednej ze stron strona druga ma obowiązek potwierdzenia ich otrzymania.</w:t>
      </w:r>
    </w:p>
    <w:p w14:paraId="2969072C" w14:textId="77777777" w:rsidR="00D72771" w:rsidRPr="00BC272A" w:rsidRDefault="00D72771" w:rsidP="00C06FD0">
      <w:pPr>
        <w:pStyle w:val="Standard"/>
        <w:numPr>
          <w:ilvl w:val="1"/>
          <w:numId w:val="26"/>
        </w:numPr>
        <w:ind w:left="720" w:hanging="720"/>
        <w:jc w:val="both"/>
        <w:rPr>
          <w:rFonts w:ascii="Calibri" w:hAnsi="Calibri" w:cs="Arial"/>
          <w:bCs/>
          <w:color w:val="000000" w:themeColor="text1"/>
          <w:sz w:val="22"/>
          <w:szCs w:val="22"/>
        </w:rPr>
      </w:pPr>
      <w:r w:rsidRPr="008E2EA6">
        <w:rPr>
          <w:rFonts w:ascii="Calibri" w:hAnsi="Calibri" w:cs="Arial"/>
          <w:bCs/>
          <w:color w:val="FF0000"/>
          <w:sz w:val="22"/>
          <w:szCs w:val="22"/>
        </w:rPr>
        <w:tab/>
      </w:r>
      <w:r w:rsidRPr="00BC272A">
        <w:rPr>
          <w:rFonts w:ascii="Calibri" w:hAnsi="Calibri" w:cs="Arial"/>
          <w:bCs/>
          <w:color w:val="000000" w:themeColor="text1"/>
          <w:sz w:val="22"/>
          <w:szCs w:val="22"/>
        </w:rPr>
        <w:t>Osobami uprawnionymi ze strony Zamawiającego do kontaktów z Wykonawcami są:</w:t>
      </w:r>
    </w:p>
    <w:p w14:paraId="3D44F242" w14:textId="77777777" w:rsidR="00861627" w:rsidRPr="00BC272A" w:rsidRDefault="00D72771" w:rsidP="00C06FD0">
      <w:pPr>
        <w:pStyle w:val="Standard"/>
        <w:numPr>
          <w:ilvl w:val="0"/>
          <w:numId w:val="43"/>
        </w:numPr>
        <w:jc w:val="both"/>
        <w:rPr>
          <w:rFonts w:ascii="Calibri" w:hAnsi="Calibri" w:cs="Arial"/>
          <w:bCs/>
          <w:color w:val="000000" w:themeColor="text1"/>
          <w:sz w:val="22"/>
          <w:szCs w:val="22"/>
        </w:rPr>
      </w:pPr>
      <w:r w:rsidRPr="00BC272A">
        <w:rPr>
          <w:rFonts w:ascii="Calibri" w:hAnsi="Calibri" w:cs="Arial"/>
          <w:bCs/>
          <w:color w:val="000000" w:themeColor="text1"/>
          <w:sz w:val="22"/>
          <w:szCs w:val="22"/>
        </w:rPr>
        <w:t xml:space="preserve">w sprawach dotyczących procedury przetargowej: </w:t>
      </w:r>
      <w:r w:rsidR="0075613B" w:rsidRPr="00BC272A">
        <w:rPr>
          <w:rFonts w:ascii="Calibri" w:hAnsi="Calibri" w:cs="Arial"/>
          <w:bCs/>
          <w:color w:val="000000" w:themeColor="text1"/>
          <w:sz w:val="22"/>
          <w:szCs w:val="22"/>
        </w:rPr>
        <w:t xml:space="preserve"> </w:t>
      </w:r>
    </w:p>
    <w:p w14:paraId="190EAE90" w14:textId="77777777" w:rsidR="0075613B" w:rsidRPr="00BC272A" w:rsidRDefault="002A06BD" w:rsidP="00861627">
      <w:pPr>
        <w:pStyle w:val="Standard"/>
        <w:ind w:left="1647"/>
        <w:jc w:val="both"/>
        <w:rPr>
          <w:rFonts w:ascii="Calibri" w:hAnsi="Calibri" w:cs="Arial"/>
          <w:bCs/>
          <w:color w:val="000000" w:themeColor="text1"/>
          <w:sz w:val="22"/>
          <w:szCs w:val="22"/>
        </w:rPr>
      </w:pPr>
      <w:r w:rsidRPr="00BC272A">
        <w:rPr>
          <w:rFonts w:ascii="Calibri" w:hAnsi="Calibri" w:cs="Arial"/>
          <w:bCs/>
          <w:color w:val="000000" w:themeColor="text1"/>
          <w:sz w:val="22"/>
          <w:szCs w:val="22"/>
        </w:rPr>
        <w:t xml:space="preserve">mgr Marlena Wachowska, telefon 052/ 585-43-04, </w:t>
      </w:r>
    </w:p>
    <w:p w14:paraId="634B82F5" w14:textId="77777777" w:rsidR="00861627" w:rsidRPr="00BC272A" w:rsidRDefault="00D72771" w:rsidP="00C06FD0">
      <w:pPr>
        <w:pStyle w:val="Standard"/>
        <w:numPr>
          <w:ilvl w:val="0"/>
          <w:numId w:val="43"/>
        </w:numPr>
        <w:jc w:val="both"/>
        <w:rPr>
          <w:rFonts w:ascii="Calibri" w:hAnsi="Calibri" w:cs="Arial"/>
          <w:bCs/>
          <w:color w:val="000000" w:themeColor="text1"/>
          <w:sz w:val="22"/>
          <w:szCs w:val="22"/>
        </w:rPr>
      </w:pPr>
      <w:r w:rsidRPr="00BC272A">
        <w:rPr>
          <w:rFonts w:ascii="Calibri" w:hAnsi="Calibri" w:cs="Arial"/>
          <w:bCs/>
          <w:color w:val="000000" w:themeColor="text1"/>
          <w:sz w:val="22"/>
          <w:szCs w:val="22"/>
        </w:rPr>
        <w:t xml:space="preserve">w sprawach dotyczących przedmiotu zamówienia: </w:t>
      </w:r>
    </w:p>
    <w:p w14:paraId="62EBD721" w14:textId="77777777" w:rsidR="00D72771" w:rsidRPr="00BC272A" w:rsidRDefault="00861627" w:rsidP="00861627">
      <w:pPr>
        <w:pStyle w:val="Standard"/>
        <w:ind w:left="1647"/>
        <w:jc w:val="both"/>
        <w:rPr>
          <w:rFonts w:ascii="Calibri" w:hAnsi="Calibri" w:cs="Arial"/>
          <w:bCs/>
          <w:color w:val="000000" w:themeColor="text1"/>
          <w:sz w:val="22"/>
          <w:szCs w:val="22"/>
        </w:rPr>
      </w:pPr>
      <w:r w:rsidRPr="00BC272A">
        <w:rPr>
          <w:rFonts w:ascii="Calibri" w:hAnsi="Calibri" w:cs="Arial"/>
          <w:bCs/>
          <w:color w:val="000000" w:themeColor="text1"/>
          <w:sz w:val="22"/>
          <w:szCs w:val="22"/>
        </w:rPr>
        <w:t xml:space="preserve">mgr inż. </w:t>
      </w:r>
      <w:r w:rsidR="00477D72" w:rsidRPr="00BC272A">
        <w:rPr>
          <w:rFonts w:ascii="Calibri" w:hAnsi="Calibri" w:cs="Arial"/>
          <w:bCs/>
          <w:color w:val="000000" w:themeColor="text1"/>
          <w:sz w:val="22"/>
          <w:szCs w:val="22"/>
        </w:rPr>
        <w:t>Tomasz Grochowski</w:t>
      </w:r>
      <w:r w:rsidRPr="00BC272A">
        <w:rPr>
          <w:rFonts w:ascii="Calibri" w:hAnsi="Calibri" w:cs="Arial"/>
          <w:bCs/>
          <w:color w:val="000000" w:themeColor="text1"/>
          <w:sz w:val="22"/>
          <w:szCs w:val="22"/>
        </w:rPr>
        <w:t>, tele</w:t>
      </w:r>
      <w:r w:rsidR="00477D72" w:rsidRPr="00BC272A">
        <w:rPr>
          <w:rFonts w:ascii="Calibri" w:hAnsi="Calibri" w:cs="Arial"/>
          <w:bCs/>
          <w:color w:val="000000" w:themeColor="text1"/>
          <w:sz w:val="22"/>
          <w:szCs w:val="22"/>
        </w:rPr>
        <w:t>fon 052/ 585 41 49</w:t>
      </w:r>
      <w:r w:rsidR="00C07DA1" w:rsidRPr="00BC272A">
        <w:rPr>
          <w:rFonts w:ascii="Calibri" w:hAnsi="Calibri" w:cs="Arial"/>
          <w:bCs/>
          <w:color w:val="000000" w:themeColor="text1"/>
          <w:sz w:val="22"/>
          <w:szCs w:val="22"/>
        </w:rPr>
        <w:t xml:space="preserve">, </w:t>
      </w:r>
      <w:r w:rsidR="00BC272A" w:rsidRPr="00BC272A">
        <w:rPr>
          <w:rFonts w:ascii="Calibri" w:hAnsi="Calibri" w:cs="Arial"/>
          <w:bCs/>
          <w:color w:val="000000" w:themeColor="text1"/>
          <w:sz w:val="22"/>
          <w:szCs w:val="22"/>
        </w:rPr>
        <w:t>607 506 869,</w:t>
      </w:r>
      <w:r w:rsidR="00BC272A">
        <w:rPr>
          <w:rFonts w:ascii="Calibri" w:hAnsi="Calibri" w:cs="Arial"/>
          <w:bCs/>
          <w:color w:val="000000" w:themeColor="text1"/>
          <w:sz w:val="22"/>
          <w:szCs w:val="22"/>
        </w:rPr>
        <w:t xml:space="preserve"> </w:t>
      </w:r>
    </w:p>
    <w:p w14:paraId="0CA8FCEF" w14:textId="77777777" w:rsidR="00BC272A" w:rsidRPr="00BC272A" w:rsidRDefault="00BC272A" w:rsidP="00BC272A">
      <w:pPr>
        <w:pStyle w:val="Standard"/>
        <w:ind w:left="1647"/>
        <w:jc w:val="both"/>
        <w:rPr>
          <w:rFonts w:ascii="Calibri" w:hAnsi="Calibri" w:cs="Arial"/>
          <w:bCs/>
          <w:color w:val="000000" w:themeColor="text1"/>
          <w:sz w:val="22"/>
          <w:szCs w:val="22"/>
        </w:rPr>
      </w:pPr>
      <w:r w:rsidRPr="00BC272A">
        <w:rPr>
          <w:rFonts w:ascii="Calibri" w:hAnsi="Calibri" w:cs="Arial"/>
          <w:bCs/>
          <w:color w:val="000000" w:themeColor="text1"/>
          <w:sz w:val="22"/>
          <w:szCs w:val="22"/>
        </w:rPr>
        <w:t>mgr inż. Marek Wiśniewski, telefon 052 585 41 40, 667 651</w:t>
      </w:r>
      <w:r>
        <w:rPr>
          <w:rFonts w:ascii="Calibri" w:hAnsi="Calibri" w:cs="Arial"/>
          <w:bCs/>
          <w:color w:val="000000" w:themeColor="text1"/>
          <w:sz w:val="22"/>
          <w:szCs w:val="22"/>
        </w:rPr>
        <w:t xml:space="preserve"> 658, </w:t>
      </w:r>
    </w:p>
    <w:p w14:paraId="49FC1E89" w14:textId="77777777" w:rsidR="00C07DA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8E2EA6">
        <w:rPr>
          <w:rFonts w:ascii="Calibri" w:hAnsi="Calibri" w:cs="Arial"/>
          <w:color w:val="FF0000"/>
          <w:sz w:val="22"/>
          <w:szCs w:val="22"/>
        </w:rPr>
        <w:tab/>
      </w:r>
      <w:r w:rsidR="00C07DA1" w:rsidRPr="00BC272A">
        <w:rPr>
          <w:rFonts w:ascii="Calibri" w:hAnsi="Calibri" w:cs="Arial"/>
          <w:color w:val="000000" w:themeColor="text1"/>
          <w:sz w:val="22"/>
          <w:szCs w:val="22"/>
        </w:rPr>
        <w:t xml:space="preserve">Wykonawca może zwrócić się do Zamawiającego o wyjaśnienie treści specyfikacji istotnych warunków zamówienia </w:t>
      </w:r>
      <w:r w:rsidR="00C07DA1" w:rsidRPr="00BC272A">
        <w:rPr>
          <w:rFonts w:ascii="Calibri" w:hAnsi="Calibri" w:cs="Arial"/>
          <w:b/>
          <w:color w:val="000000" w:themeColor="text1"/>
          <w:sz w:val="22"/>
          <w:szCs w:val="22"/>
        </w:rPr>
        <w:t xml:space="preserve">przesyłając je wyłącznie </w:t>
      </w:r>
      <w:r w:rsidR="00477D72" w:rsidRPr="00BC272A">
        <w:rPr>
          <w:rFonts w:ascii="Calibri" w:hAnsi="Calibri" w:cs="Arial"/>
          <w:b/>
          <w:color w:val="000000" w:themeColor="text1"/>
          <w:sz w:val="22"/>
          <w:szCs w:val="22"/>
        </w:rPr>
        <w:t>e-mailem na adres:</w:t>
      </w:r>
      <w:r w:rsidR="00BC272A" w:rsidRPr="00BC272A">
        <w:rPr>
          <w:rFonts w:ascii="Calibri" w:hAnsi="Calibri" w:cs="Arial"/>
          <w:b/>
          <w:color w:val="000000" w:themeColor="text1"/>
          <w:sz w:val="22"/>
          <w:szCs w:val="22"/>
        </w:rPr>
        <w:t xml:space="preserve"> </w:t>
      </w:r>
      <w:r w:rsidR="00477D72" w:rsidRPr="00BC272A">
        <w:rPr>
          <w:rFonts w:ascii="Calibri" w:hAnsi="Calibri" w:cs="Arial"/>
          <w:b/>
          <w:color w:val="000000" w:themeColor="text1"/>
          <w:sz w:val="22"/>
          <w:szCs w:val="22"/>
        </w:rPr>
        <w:t>m.wachowska@jurasza.pl</w:t>
      </w:r>
      <w:r w:rsidR="00C07DA1" w:rsidRPr="00BC272A">
        <w:rPr>
          <w:rFonts w:ascii="Calibri" w:hAnsi="Calibri" w:cs="Arial"/>
          <w:color w:val="000000" w:themeColor="text1"/>
          <w:sz w:val="22"/>
          <w:szCs w:val="22"/>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14:paraId="682C5312" w14:textId="77777777" w:rsidR="00D72771" w:rsidRPr="008E2EA6" w:rsidRDefault="00D72771" w:rsidP="00C06FD0">
      <w:pPr>
        <w:pStyle w:val="StandardZnak0"/>
        <w:numPr>
          <w:ilvl w:val="1"/>
          <w:numId w:val="26"/>
        </w:numPr>
        <w:tabs>
          <w:tab w:val="num" w:pos="720"/>
        </w:tabs>
        <w:ind w:left="720" w:hanging="720"/>
        <w:jc w:val="both"/>
        <w:rPr>
          <w:rFonts w:ascii="Calibri" w:hAnsi="Calibri" w:cs="Arial"/>
          <w:b/>
          <w:color w:val="FF0000"/>
          <w:sz w:val="22"/>
          <w:szCs w:val="22"/>
        </w:rPr>
      </w:pPr>
      <w:r w:rsidRPr="008E2EA6">
        <w:rPr>
          <w:rFonts w:ascii="Calibri" w:hAnsi="Calibri" w:cs="Arial"/>
          <w:color w:val="FF0000"/>
          <w:sz w:val="22"/>
          <w:szCs w:val="22"/>
        </w:rPr>
        <w:tab/>
      </w:r>
      <w:r w:rsidRPr="00BC272A">
        <w:rPr>
          <w:rFonts w:ascii="Calibri" w:hAnsi="Calibri" w:cs="Arial"/>
          <w:color w:val="000000" w:themeColor="text1"/>
          <w:sz w:val="22"/>
          <w:szCs w:val="22"/>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077BC990" w14:textId="77777777" w:rsidR="00D72771" w:rsidRPr="00BC272A" w:rsidRDefault="00D72771"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color w:val="000000" w:themeColor="text1"/>
          <w:sz w:val="22"/>
          <w:szCs w:val="22"/>
        </w:rPr>
        <w:tab/>
        <w:t>Treść zapytań wraz z wyjaśnieniami Zamawiający przekaże Wykonawcom, którym przekazał SIWZ, b</w:t>
      </w:r>
      <w:r w:rsidRPr="00BC272A">
        <w:rPr>
          <w:rStyle w:val="Numerstrony"/>
          <w:rFonts w:ascii="Calibri" w:hAnsi="Calibri" w:cs="Arial"/>
          <w:color w:val="000000" w:themeColor="text1"/>
          <w:sz w:val="22"/>
          <w:szCs w:val="22"/>
        </w:rPr>
        <w:t xml:space="preserve">ez ujawniania źródła zapytania i jednocześnie opublikuje </w:t>
      </w:r>
      <w:r w:rsidRPr="00BC272A">
        <w:rPr>
          <w:rFonts w:ascii="Calibri" w:hAnsi="Calibri" w:cs="Arial"/>
          <w:color w:val="000000" w:themeColor="text1"/>
          <w:sz w:val="22"/>
          <w:szCs w:val="22"/>
        </w:rPr>
        <w:t xml:space="preserve">zapytania i wyjaśnienia na swojej stronie internetowej </w:t>
      </w:r>
      <w:hyperlink r:id="rId10" w:history="1">
        <w:r w:rsidRPr="00BC272A">
          <w:rPr>
            <w:rStyle w:val="Hipercze"/>
            <w:rFonts w:ascii="Calibri" w:hAnsi="Calibri" w:cs="Arial"/>
            <w:bCs/>
            <w:color w:val="000000" w:themeColor="text1"/>
            <w:sz w:val="22"/>
            <w:szCs w:val="22"/>
          </w:rPr>
          <w:t>www.jurasza.pl</w:t>
        </w:r>
      </w:hyperlink>
      <w:r w:rsidRPr="00BC272A">
        <w:rPr>
          <w:rFonts w:ascii="Calibri" w:hAnsi="Calibri" w:cs="Arial"/>
          <w:bCs/>
          <w:color w:val="000000" w:themeColor="text1"/>
          <w:sz w:val="22"/>
          <w:szCs w:val="22"/>
        </w:rPr>
        <w:t>.</w:t>
      </w:r>
    </w:p>
    <w:p w14:paraId="32F03BA1" w14:textId="77777777" w:rsidR="00025E1F" w:rsidRPr="00BC272A" w:rsidRDefault="00025E1F" w:rsidP="00C06FD0">
      <w:pPr>
        <w:pStyle w:val="StandardZnak0"/>
        <w:numPr>
          <w:ilvl w:val="1"/>
          <w:numId w:val="26"/>
        </w:numPr>
        <w:tabs>
          <w:tab w:val="num" w:pos="720"/>
        </w:tabs>
        <w:ind w:left="720" w:hanging="720"/>
        <w:jc w:val="both"/>
        <w:rPr>
          <w:rFonts w:ascii="Calibri" w:hAnsi="Calibri" w:cs="Arial"/>
          <w:b/>
          <w:color w:val="000000" w:themeColor="text1"/>
          <w:sz w:val="22"/>
          <w:szCs w:val="22"/>
        </w:rPr>
      </w:pPr>
      <w:r w:rsidRPr="00BC272A">
        <w:rPr>
          <w:rFonts w:ascii="Calibri" w:hAnsi="Calibri" w:cs="Arial"/>
          <w:b/>
          <w:color w:val="000000" w:themeColor="text1"/>
          <w:sz w:val="22"/>
          <w:szCs w:val="22"/>
        </w:rPr>
        <w:tab/>
      </w:r>
      <w:r w:rsidRPr="00BC272A">
        <w:rPr>
          <w:rFonts w:ascii="Calibri" w:hAnsi="Calibri" w:cs="Arial"/>
          <w:bCs/>
          <w:color w:val="000000" w:themeColor="text1"/>
          <w:sz w:val="22"/>
          <w:szCs w:val="22"/>
        </w:rPr>
        <w:t>Informacje i wyjaśnienia niewymagające formy pisemnej można uzyskać telefonicznie od poniedziałku do piątku w godzinach 8</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 xml:space="preserve"> – 14</w:t>
      </w:r>
      <w:r w:rsidRPr="00BC272A">
        <w:rPr>
          <w:rFonts w:ascii="Calibri" w:hAnsi="Calibri" w:cs="Arial"/>
          <w:bCs/>
          <w:color w:val="000000" w:themeColor="text1"/>
          <w:sz w:val="22"/>
          <w:szCs w:val="22"/>
          <w:vertAlign w:val="superscript"/>
        </w:rPr>
        <w:t>00</w:t>
      </w:r>
      <w:r w:rsidRPr="00BC272A">
        <w:rPr>
          <w:rFonts w:ascii="Calibri" w:hAnsi="Calibri" w:cs="Arial"/>
          <w:bCs/>
          <w:color w:val="000000" w:themeColor="text1"/>
          <w:sz w:val="22"/>
          <w:szCs w:val="22"/>
        </w:rPr>
        <w:t>.</w:t>
      </w:r>
    </w:p>
    <w:p w14:paraId="452C70AC" w14:textId="77777777" w:rsidR="00D72771" w:rsidRPr="008E2EA6" w:rsidRDefault="00D72771" w:rsidP="00F12345">
      <w:pPr>
        <w:pStyle w:val="StandardZnak0"/>
        <w:ind w:left="0"/>
        <w:jc w:val="both"/>
        <w:rPr>
          <w:rFonts w:ascii="Calibri" w:hAnsi="Calibri"/>
          <w:b/>
          <w:color w:val="FF0000"/>
          <w:sz w:val="22"/>
          <w:szCs w:val="22"/>
        </w:rPr>
      </w:pPr>
    </w:p>
    <w:p w14:paraId="54EB4083" w14:textId="77777777" w:rsidR="00D72771" w:rsidRPr="008E2EA6" w:rsidRDefault="0075613B" w:rsidP="00C06FD0">
      <w:pPr>
        <w:pStyle w:val="Standard"/>
        <w:numPr>
          <w:ilvl w:val="0"/>
          <w:numId w:val="26"/>
        </w:numPr>
        <w:jc w:val="both"/>
        <w:rPr>
          <w:rFonts w:ascii="Calibri" w:hAnsi="Calibri" w:cs="Arial"/>
          <w:b/>
          <w:color w:val="FF0000"/>
          <w:sz w:val="22"/>
          <w:szCs w:val="22"/>
        </w:rPr>
      </w:pPr>
      <w:r w:rsidRPr="008E2EA6">
        <w:rPr>
          <w:rFonts w:ascii="Calibri" w:hAnsi="Calibri" w:cs="Arial"/>
          <w:b/>
          <w:color w:val="FF0000"/>
          <w:sz w:val="22"/>
          <w:szCs w:val="22"/>
        </w:rPr>
        <w:tab/>
      </w:r>
      <w:r w:rsidR="00D72771" w:rsidRPr="00BC272A">
        <w:rPr>
          <w:rFonts w:ascii="Calibri" w:hAnsi="Calibri" w:cs="Arial"/>
          <w:b/>
          <w:color w:val="000000" w:themeColor="text1"/>
          <w:sz w:val="22"/>
          <w:szCs w:val="22"/>
        </w:rPr>
        <w:t>WYMAGANIA DOTYCZĄCE WADIUM</w:t>
      </w:r>
    </w:p>
    <w:p w14:paraId="6016CD1C" w14:textId="77777777" w:rsidR="00D72771" w:rsidRPr="008E2EA6" w:rsidRDefault="00D72771" w:rsidP="00D72771">
      <w:pPr>
        <w:pStyle w:val="Standard"/>
        <w:jc w:val="both"/>
        <w:rPr>
          <w:rFonts w:ascii="Calibri" w:hAnsi="Calibri" w:cs="Arial"/>
          <w:color w:val="FF0000"/>
          <w:sz w:val="22"/>
          <w:szCs w:val="22"/>
        </w:rPr>
      </w:pPr>
    </w:p>
    <w:p w14:paraId="65C79E1C" w14:textId="77777777" w:rsidR="00BC272A" w:rsidRPr="00BC272A" w:rsidRDefault="00F12345" w:rsidP="00C06FD0">
      <w:pPr>
        <w:pStyle w:val="Standard"/>
        <w:numPr>
          <w:ilvl w:val="0"/>
          <w:numId w:val="51"/>
        </w:numPr>
        <w:tabs>
          <w:tab w:val="left" w:pos="709"/>
        </w:tabs>
        <w:spacing w:line="276" w:lineRule="auto"/>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Zamawiający wymaga wniesienia wadium przed upływem terminu (łącznie z podaną godziną) składania ofert wskazanego w pkt. 12.1 SIW</w:t>
      </w:r>
      <w:r w:rsidR="00477D72" w:rsidRPr="00BC272A">
        <w:rPr>
          <w:rFonts w:ascii="Calibri" w:hAnsi="Calibri" w:cs="Arial"/>
          <w:color w:val="000000" w:themeColor="text1"/>
          <w:sz w:val="22"/>
          <w:szCs w:val="22"/>
        </w:rPr>
        <w:t>Z. (art. 45 ustawy) w wysokości:</w:t>
      </w:r>
      <w:r w:rsidR="00EA062E" w:rsidRPr="00BC272A">
        <w:rPr>
          <w:rFonts w:ascii="Calibri" w:hAnsi="Calibri" w:cs="Arial"/>
          <w:color w:val="000000" w:themeColor="text1"/>
          <w:sz w:val="22"/>
          <w:szCs w:val="22"/>
        </w:rPr>
        <w:t xml:space="preserve"> </w:t>
      </w:r>
    </w:p>
    <w:p w14:paraId="36098A70" w14:textId="77777777" w:rsidR="00477D72" w:rsidRPr="00342029" w:rsidRDefault="00BC272A" w:rsidP="00BC272A">
      <w:pPr>
        <w:pStyle w:val="Standard"/>
        <w:tabs>
          <w:tab w:val="left" w:pos="709"/>
        </w:tabs>
        <w:spacing w:line="276" w:lineRule="auto"/>
        <w:ind w:left="709"/>
        <w:jc w:val="both"/>
        <w:rPr>
          <w:rFonts w:ascii="Calibri" w:hAnsi="Calibri" w:cs="Arial"/>
          <w:b/>
          <w:color w:val="000000" w:themeColor="text1"/>
          <w:sz w:val="22"/>
          <w:szCs w:val="22"/>
        </w:rPr>
      </w:pPr>
      <w:r w:rsidRPr="00342029">
        <w:rPr>
          <w:rFonts w:ascii="Calibri" w:hAnsi="Calibri" w:cs="Arial"/>
          <w:b/>
          <w:color w:val="000000" w:themeColor="text1"/>
          <w:sz w:val="22"/>
          <w:szCs w:val="22"/>
        </w:rPr>
        <w:t xml:space="preserve">Dla części nr 1 </w:t>
      </w:r>
      <w:r w:rsidR="005E0717" w:rsidRPr="00342029">
        <w:rPr>
          <w:rFonts w:ascii="Calibri" w:hAnsi="Calibri" w:cs="Arial"/>
          <w:b/>
          <w:color w:val="000000" w:themeColor="text1"/>
          <w:sz w:val="22"/>
          <w:szCs w:val="22"/>
        </w:rPr>
        <w:t>–</w:t>
      </w:r>
      <w:r w:rsidRPr="00342029">
        <w:rPr>
          <w:rFonts w:ascii="Calibri" w:hAnsi="Calibri" w:cs="Arial"/>
          <w:b/>
          <w:color w:val="000000" w:themeColor="text1"/>
          <w:sz w:val="22"/>
          <w:szCs w:val="22"/>
        </w:rPr>
        <w:t xml:space="preserve"> </w:t>
      </w:r>
      <w:r w:rsidR="005E0717" w:rsidRPr="00342029">
        <w:rPr>
          <w:rFonts w:ascii="Calibri" w:hAnsi="Calibri" w:cs="Arial"/>
          <w:b/>
          <w:color w:val="000000" w:themeColor="text1"/>
          <w:sz w:val="22"/>
          <w:szCs w:val="22"/>
        </w:rPr>
        <w:t>370,00 zł</w:t>
      </w:r>
    </w:p>
    <w:p w14:paraId="2710C49A" w14:textId="77777777" w:rsidR="00BC272A" w:rsidRPr="00342029" w:rsidRDefault="00BC272A" w:rsidP="00BC272A">
      <w:pPr>
        <w:pStyle w:val="Standard"/>
        <w:tabs>
          <w:tab w:val="left" w:pos="709"/>
        </w:tabs>
        <w:spacing w:line="276" w:lineRule="auto"/>
        <w:ind w:left="709"/>
        <w:jc w:val="both"/>
        <w:rPr>
          <w:rFonts w:ascii="Calibri" w:hAnsi="Calibri" w:cs="Arial"/>
          <w:b/>
          <w:color w:val="000000" w:themeColor="text1"/>
          <w:sz w:val="22"/>
          <w:szCs w:val="22"/>
        </w:rPr>
      </w:pPr>
      <w:r w:rsidRPr="00342029">
        <w:rPr>
          <w:rFonts w:ascii="Calibri" w:hAnsi="Calibri" w:cs="Arial"/>
          <w:b/>
          <w:color w:val="000000" w:themeColor="text1"/>
          <w:sz w:val="22"/>
          <w:szCs w:val="22"/>
        </w:rPr>
        <w:t xml:space="preserve">Dla części nr 2 – </w:t>
      </w:r>
      <w:r w:rsidR="005E0717" w:rsidRPr="00342029">
        <w:rPr>
          <w:rFonts w:ascii="Calibri" w:hAnsi="Calibri" w:cs="Arial"/>
          <w:b/>
          <w:color w:val="000000" w:themeColor="text1"/>
          <w:sz w:val="22"/>
          <w:szCs w:val="22"/>
        </w:rPr>
        <w:t>730,00 zł</w:t>
      </w:r>
    </w:p>
    <w:p w14:paraId="49532096" w14:textId="77777777" w:rsidR="00BC272A" w:rsidRPr="00342029" w:rsidRDefault="00BC272A" w:rsidP="00BC272A">
      <w:pPr>
        <w:pStyle w:val="Standard"/>
        <w:tabs>
          <w:tab w:val="left" w:pos="709"/>
        </w:tabs>
        <w:spacing w:line="276" w:lineRule="auto"/>
        <w:ind w:left="709"/>
        <w:jc w:val="both"/>
        <w:rPr>
          <w:rFonts w:ascii="Calibri" w:hAnsi="Calibri" w:cs="Arial"/>
          <w:b/>
          <w:color w:val="000000" w:themeColor="text1"/>
          <w:sz w:val="22"/>
          <w:szCs w:val="22"/>
        </w:rPr>
      </w:pPr>
      <w:r w:rsidRPr="00342029">
        <w:rPr>
          <w:rFonts w:ascii="Calibri" w:hAnsi="Calibri" w:cs="Arial"/>
          <w:b/>
          <w:color w:val="000000" w:themeColor="text1"/>
          <w:sz w:val="22"/>
          <w:szCs w:val="22"/>
        </w:rPr>
        <w:t>Dla części nr 3 –</w:t>
      </w:r>
      <w:r w:rsidR="005E0717" w:rsidRPr="00342029">
        <w:rPr>
          <w:rFonts w:ascii="Calibri" w:hAnsi="Calibri" w:cs="Arial"/>
          <w:b/>
          <w:color w:val="000000" w:themeColor="text1"/>
          <w:sz w:val="22"/>
          <w:szCs w:val="22"/>
        </w:rPr>
        <w:t xml:space="preserve"> 240,00 zł</w:t>
      </w:r>
    </w:p>
    <w:p w14:paraId="1515EFC3" w14:textId="77777777" w:rsidR="00BC272A" w:rsidRPr="00BC272A" w:rsidRDefault="00BC272A" w:rsidP="00BC272A">
      <w:pPr>
        <w:pStyle w:val="Standard"/>
        <w:tabs>
          <w:tab w:val="left" w:pos="709"/>
        </w:tabs>
        <w:spacing w:line="276" w:lineRule="auto"/>
        <w:ind w:left="709"/>
        <w:jc w:val="both"/>
        <w:rPr>
          <w:rFonts w:ascii="Calibri" w:hAnsi="Calibri" w:cs="Arial"/>
          <w:color w:val="000000" w:themeColor="text1"/>
          <w:sz w:val="22"/>
          <w:szCs w:val="22"/>
        </w:rPr>
      </w:pPr>
      <w:r w:rsidRPr="00342029">
        <w:rPr>
          <w:rFonts w:ascii="Calibri" w:hAnsi="Calibri" w:cs="Arial"/>
          <w:b/>
          <w:color w:val="000000" w:themeColor="text1"/>
          <w:sz w:val="22"/>
          <w:szCs w:val="22"/>
        </w:rPr>
        <w:t xml:space="preserve">Dla części nr 4 </w:t>
      </w:r>
      <w:r w:rsidR="005E0717" w:rsidRPr="00342029">
        <w:rPr>
          <w:rFonts w:ascii="Calibri" w:hAnsi="Calibri" w:cs="Arial"/>
          <w:b/>
          <w:color w:val="000000" w:themeColor="text1"/>
          <w:sz w:val="22"/>
          <w:szCs w:val="22"/>
        </w:rPr>
        <w:t>– 640,00 zł</w:t>
      </w:r>
    </w:p>
    <w:p w14:paraId="059BDA72" w14:textId="77777777" w:rsidR="00D72771" w:rsidRPr="00BC272A" w:rsidRDefault="00F12345" w:rsidP="00477D72">
      <w:pPr>
        <w:pStyle w:val="Standard"/>
        <w:spacing w:line="276" w:lineRule="auto"/>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lastRenderedPageBreak/>
        <w:t>w jednej z niżej wymienionych form:</w:t>
      </w:r>
    </w:p>
    <w:p w14:paraId="4717E948" w14:textId="169395EC" w:rsidR="00477D72" w:rsidRPr="00BC272A" w:rsidRDefault="00477D72" w:rsidP="00477D72">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a) pieniądzu – przelew na rachunek bankowy Zamawiającego w WBK S.A. nr rachunku: </w:t>
      </w:r>
      <w:r w:rsidRPr="00BC272A">
        <w:rPr>
          <w:rFonts w:ascii="Calibri" w:hAnsi="Calibri" w:cs="Arial"/>
          <w:color w:val="000000" w:themeColor="text1"/>
          <w:sz w:val="22"/>
          <w:szCs w:val="22"/>
        </w:rPr>
        <w:br/>
        <w:t>64-1500-1360-1213-6008-5200-0000 na dowodzie wpłaty należy zaznaczyć „</w:t>
      </w:r>
      <w:r w:rsidR="00BC272A" w:rsidRPr="00BC272A">
        <w:rPr>
          <w:rFonts w:ascii="Calibri" w:hAnsi="Calibri" w:cs="Arial"/>
          <w:b/>
          <w:i/>
          <w:color w:val="000000" w:themeColor="text1"/>
          <w:sz w:val="22"/>
          <w:szCs w:val="22"/>
        </w:rPr>
        <w:t>Przetarg na przygotowanie dokumentacji projektowej dla robót remontowych w Klinice Chirurgii Wątroby i Chirurgii Ogólnej, Klinice Otolaryngologii i Onkologii Laryngologicznej z Pododdziałem Audiologii</w:t>
      </w:r>
      <w:r w:rsidR="00482F95">
        <w:rPr>
          <w:rFonts w:ascii="Calibri" w:hAnsi="Calibri" w:cs="Arial"/>
          <w:b/>
          <w:i/>
          <w:color w:val="000000" w:themeColor="text1"/>
          <w:sz w:val="22"/>
          <w:szCs w:val="22"/>
        </w:rPr>
        <w:t xml:space="preserve"> i Foniatrii, Klinice Urologii O</w:t>
      </w:r>
      <w:r w:rsidR="00BC272A" w:rsidRPr="00BC272A">
        <w:rPr>
          <w:rFonts w:ascii="Calibri" w:hAnsi="Calibri" w:cs="Arial"/>
          <w:b/>
          <w:i/>
          <w:color w:val="000000" w:themeColor="text1"/>
          <w:sz w:val="22"/>
          <w:szCs w:val="22"/>
        </w:rPr>
        <w:t xml:space="preserve">gólnej i Onkologicznej, Zakładzie Radiologii. </w:t>
      </w:r>
      <w:r w:rsidR="008F564D" w:rsidRPr="00BC272A">
        <w:rPr>
          <w:rFonts w:ascii="Calibri" w:hAnsi="Calibri"/>
          <w:b/>
          <w:i/>
          <w:color w:val="000000" w:themeColor="text1"/>
          <w:sz w:val="22"/>
          <w:szCs w:val="22"/>
        </w:rPr>
        <w:t xml:space="preserve"> </w:t>
      </w:r>
      <w:r w:rsidR="00BC272A" w:rsidRPr="00BC272A">
        <w:rPr>
          <w:rFonts w:ascii="Calibri" w:hAnsi="Calibri"/>
          <w:b/>
          <w:i/>
          <w:color w:val="000000" w:themeColor="text1"/>
          <w:sz w:val="22"/>
          <w:szCs w:val="22"/>
        </w:rPr>
        <w:t>- NLZ.2019.271.56</w:t>
      </w:r>
      <w:r w:rsidRPr="00BC272A">
        <w:rPr>
          <w:rFonts w:ascii="Calibri" w:hAnsi="Calibri" w:cs="Courier New"/>
          <w:b/>
          <w:color w:val="000000" w:themeColor="text1"/>
          <w:sz w:val="22"/>
          <w:szCs w:val="22"/>
        </w:rPr>
        <w:t xml:space="preserve">” </w:t>
      </w:r>
      <w:r w:rsidRPr="00BC272A">
        <w:rPr>
          <w:rFonts w:ascii="Calibri" w:hAnsi="Calibri" w:cs="Arial"/>
          <w:color w:val="000000" w:themeColor="text1"/>
          <w:sz w:val="22"/>
          <w:szCs w:val="22"/>
        </w:rPr>
        <w:t xml:space="preserve">oraz w </w:t>
      </w:r>
      <w:r w:rsidRPr="00BC272A">
        <w:rPr>
          <w:rFonts w:ascii="Calibri" w:hAnsi="Calibri" w:cs="Arial"/>
          <w:b/>
          <w:i/>
          <w:color w:val="000000" w:themeColor="text1"/>
          <w:sz w:val="22"/>
          <w:szCs w:val="22"/>
          <w:u w:val="single"/>
        </w:rPr>
        <w:t>tytule przelewu podać nr NIP</w:t>
      </w:r>
      <w:r w:rsidRPr="00BC272A">
        <w:rPr>
          <w:rFonts w:ascii="Calibri" w:hAnsi="Calibri" w:cs="Arial"/>
          <w:color w:val="000000" w:themeColor="text1"/>
          <w:sz w:val="22"/>
          <w:szCs w:val="22"/>
        </w:rPr>
        <w:t>,</w:t>
      </w:r>
    </w:p>
    <w:p w14:paraId="7B5D4CE3" w14:textId="77777777" w:rsidR="00477D72" w:rsidRPr="00BC272A" w:rsidRDefault="00477D72" w:rsidP="00477D72">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b) poręczeniach bankowych lub poręczeniach spółdzielczej kasy oszczędnościowo-kredytowej, z tym, że poręczenie kasy jest zawsze poręczeniem pieniężnym,</w:t>
      </w:r>
    </w:p>
    <w:p w14:paraId="455BA995" w14:textId="77777777" w:rsidR="00477D72" w:rsidRPr="00BC272A" w:rsidRDefault="00477D72" w:rsidP="00477D72">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c) gwarancjach bankowych,</w:t>
      </w:r>
    </w:p>
    <w:p w14:paraId="6885A28D" w14:textId="77777777" w:rsidR="00477D72" w:rsidRPr="00BC272A" w:rsidRDefault="00477D72" w:rsidP="00477D72">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d) gwarancjach ubezpieczeniowych,</w:t>
      </w:r>
    </w:p>
    <w:p w14:paraId="69B9EADD" w14:textId="77777777" w:rsidR="00477D72" w:rsidRPr="00BC272A" w:rsidRDefault="00477D72" w:rsidP="00477D72">
      <w:pPr>
        <w:pStyle w:val="Standard"/>
        <w:ind w:left="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e) poręczeniach udzielanych przez podmioty, o których mowa </w:t>
      </w:r>
      <w:r w:rsidR="00BC272A" w:rsidRPr="009A6716">
        <w:rPr>
          <w:rFonts w:ascii="Calibri" w:hAnsi="Calibri" w:cs="Arial"/>
          <w:color w:val="000000" w:themeColor="text1"/>
          <w:sz w:val="22"/>
          <w:szCs w:val="22"/>
        </w:rPr>
        <w:t>w art. 6b ust. 5 pkt. 2 ustawy z dnia 9 listopada 2000 r. o utworzeniu Polskiej Agencji Rozwoju Przedsiębiorczości (</w:t>
      </w:r>
      <w:proofErr w:type="spellStart"/>
      <w:r w:rsidR="00BC272A" w:rsidRPr="009A6716">
        <w:rPr>
          <w:rFonts w:ascii="Calibri" w:hAnsi="Calibri" w:cs="Arial"/>
          <w:color w:val="000000" w:themeColor="text1"/>
          <w:sz w:val="22"/>
          <w:szCs w:val="22"/>
        </w:rPr>
        <w:t>t.j</w:t>
      </w:r>
      <w:proofErr w:type="spellEnd"/>
      <w:r w:rsidR="00BC272A" w:rsidRPr="009A6716">
        <w:rPr>
          <w:rFonts w:ascii="Calibri" w:hAnsi="Calibri" w:cs="Arial"/>
          <w:color w:val="000000" w:themeColor="text1"/>
          <w:sz w:val="22"/>
          <w:szCs w:val="22"/>
        </w:rPr>
        <w:t>. Dz. U. z 2018 r. poz. 110 ze zm. ).</w:t>
      </w:r>
    </w:p>
    <w:p w14:paraId="1C7412DA" w14:textId="77777777" w:rsidR="00C07DA1" w:rsidRPr="00BC272A" w:rsidRDefault="00C07DA1" w:rsidP="00F431A4">
      <w:pPr>
        <w:pStyle w:val="Standard"/>
        <w:numPr>
          <w:ilvl w:val="0"/>
          <w:numId w:val="65"/>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BC272A">
        <w:rPr>
          <w:rFonts w:ascii="Calibri" w:hAnsi="Calibri" w:cs="Arial"/>
          <w:color w:val="000000" w:themeColor="text1"/>
          <w:sz w:val="22"/>
          <w:szCs w:val="22"/>
        </w:rPr>
        <w:tab/>
        <w:t xml:space="preserve">wnoszenia wadium w formie pieniężnej wniesienie w terminie nastąpi wówczas, gdy </w:t>
      </w:r>
      <w:r w:rsidRPr="00BC272A">
        <w:rPr>
          <w:rFonts w:ascii="Calibri" w:hAnsi="Calibri" w:cs="Arial"/>
          <w:color w:val="000000" w:themeColor="text1"/>
          <w:sz w:val="22"/>
          <w:szCs w:val="22"/>
        </w:rPr>
        <w:tab/>
        <w:t xml:space="preserve">wskazany powyżej rachunek bankowy Zamawiającego zostanie uznany kwotą wadium przed </w:t>
      </w:r>
      <w:r w:rsidRPr="00BC272A">
        <w:rPr>
          <w:rFonts w:ascii="Calibri" w:hAnsi="Calibri" w:cs="Arial"/>
          <w:color w:val="000000" w:themeColor="text1"/>
          <w:sz w:val="22"/>
          <w:szCs w:val="22"/>
        </w:rPr>
        <w:tab/>
        <w:t>upływem terminu (łącznie z podana godziną), o którym mowa w pkt. 12.1 SIWZ.</w:t>
      </w:r>
    </w:p>
    <w:p w14:paraId="2C04049F" w14:textId="77777777" w:rsidR="00C07DA1" w:rsidRPr="00BC272A" w:rsidRDefault="00C07DA1" w:rsidP="00F431A4">
      <w:pPr>
        <w:pStyle w:val="Standard"/>
        <w:numPr>
          <w:ilvl w:val="0"/>
          <w:numId w:val="65"/>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niepieniężnej beneficjentem musi być Zamawiający. Zamawiający zaleca, aby kopia dokumentu dołączona została do oferty.</w:t>
      </w:r>
      <w:r w:rsidRPr="00BC272A" w:rsidDel="006C18A3">
        <w:rPr>
          <w:rFonts w:ascii="Calibri" w:hAnsi="Calibri" w:cs="Arial"/>
          <w:color w:val="000000" w:themeColor="text1"/>
          <w:sz w:val="22"/>
          <w:szCs w:val="22"/>
        </w:rPr>
        <w:t xml:space="preserve"> </w:t>
      </w:r>
      <w:r w:rsidRPr="00BC272A">
        <w:rPr>
          <w:rFonts w:ascii="Calibri" w:hAnsi="Calibri" w:cs="Arial"/>
          <w:color w:val="000000" w:themeColor="text1"/>
          <w:sz w:val="22"/>
          <w:szCs w:val="22"/>
        </w:rPr>
        <w:t xml:space="preserve">Oryginał dokumentu nie może być doręczony Zamawiającemu później niż do upływu terminu (łącznie z godziną), o którym mowa w pkt. 12.1 SIWZ. </w:t>
      </w:r>
      <w:r w:rsidRPr="00BC272A">
        <w:rPr>
          <w:rFonts w:ascii="Calibri" w:hAnsi="Calibri" w:cs="Arial"/>
          <w:b/>
          <w:color w:val="000000" w:themeColor="text1"/>
          <w:sz w:val="22"/>
          <w:szCs w:val="22"/>
        </w:rPr>
        <w:t xml:space="preserve">Przez doręczenie uznaje się </w:t>
      </w:r>
      <w:r w:rsidRPr="00BC272A">
        <w:rPr>
          <w:rFonts w:ascii="Calibri" w:hAnsi="Calibri" w:cs="Arial"/>
          <w:b/>
          <w:color w:val="000000" w:themeColor="text1"/>
          <w:sz w:val="22"/>
          <w:szCs w:val="22"/>
          <w:u w:val="single"/>
        </w:rPr>
        <w:t>złożenie oryginału dokumentu w kasie</w:t>
      </w:r>
      <w:r w:rsidRPr="00BC272A">
        <w:rPr>
          <w:rFonts w:ascii="Calibri" w:hAnsi="Calibri" w:cs="Arial"/>
          <w:b/>
          <w:color w:val="000000" w:themeColor="text1"/>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w:t>
      </w:r>
    </w:p>
    <w:p w14:paraId="31320FEB" w14:textId="77777777" w:rsidR="00C07DA1" w:rsidRPr="00BC272A" w:rsidRDefault="00C07DA1" w:rsidP="00F431A4">
      <w:pPr>
        <w:pStyle w:val="Standard"/>
        <w:numPr>
          <w:ilvl w:val="0"/>
          <w:numId w:val="65"/>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 przypadku wnoszenia wadium w formie gwarancji bankowej lub ubezpieczeniowej Zamawiający wymaga, aby wystawiona gwarancja była bezwarunkowa, nieodwołalna i płatna na pierwsze żądanie Zamawiającego.</w:t>
      </w:r>
    </w:p>
    <w:p w14:paraId="68998123" w14:textId="77777777" w:rsidR="00C07DA1" w:rsidRPr="00BC272A" w:rsidRDefault="00C07DA1" w:rsidP="00F431A4">
      <w:pPr>
        <w:pStyle w:val="Standard"/>
        <w:numPr>
          <w:ilvl w:val="0"/>
          <w:numId w:val="65"/>
        </w:numPr>
        <w:ind w:left="709" w:hanging="709"/>
        <w:jc w:val="both"/>
        <w:rPr>
          <w:rFonts w:ascii="Calibri" w:hAnsi="Calibri" w:cs="Arial"/>
          <w:color w:val="000000" w:themeColor="text1"/>
          <w:sz w:val="22"/>
          <w:szCs w:val="22"/>
        </w:rPr>
      </w:pPr>
      <w:r w:rsidRPr="00BC272A">
        <w:rPr>
          <w:rFonts w:ascii="Calibri" w:hAnsi="Calibri" w:cs="Arial"/>
          <w:color w:val="000000" w:themeColor="text1"/>
          <w:sz w:val="22"/>
          <w:szCs w:val="22"/>
        </w:rPr>
        <w:t>Wykonawca, który wycofał swoją ofertę, a zabezpieczył ją wadium, powinien wystąpić do Zamawiającego na piśmie o dokonanie zwrotu wadium w formie i wysokości, w której je wniósł.</w:t>
      </w:r>
    </w:p>
    <w:p w14:paraId="63FC0297" w14:textId="77777777" w:rsidR="00D72771" w:rsidRPr="00C11E9F" w:rsidRDefault="00D72771" w:rsidP="00D72771">
      <w:pPr>
        <w:pStyle w:val="Standard"/>
        <w:jc w:val="both"/>
        <w:rPr>
          <w:rFonts w:ascii="Calibri" w:hAnsi="Calibri" w:cs="Arial"/>
          <w:color w:val="000000" w:themeColor="text1"/>
          <w:sz w:val="22"/>
          <w:szCs w:val="22"/>
        </w:rPr>
      </w:pPr>
    </w:p>
    <w:p w14:paraId="55FC43C1" w14:textId="77777777" w:rsidR="00D72771" w:rsidRPr="00C11E9F" w:rsidRDefault="0075613B" w:rsidP="00F431A4">
      <w:pPr>
        <w:pStyle w:val="Standard"/>
        <w:numPr>
          <w:ilvl w:val="0"/>
          <w:numId w:val="66"/>
        </w:numPr>
        <w:jc w:val="both"/>
        <w:rPr>
          <w:rFonts w:ascii="Calibri" w:hAnsi="Calibri" w:cs="Arial"/>
          <w:b/>
          <w:color w:val="000000" w:themeColor="text1"/>
          <w:sz w:val="22"/>
          <w:szCs w:val="22"/>
        </w:rPr>
      </w:pPr>
      <w:r w:rsidRPr="00C11E9F">
        <w:rPr>
          <w:rFonts w:ascii="Calibri" w:hAnsi="Calibri" w:cs="Arial"/>
          <w:b/>
          <w:color w:val="000000" w:themeColor="text1"/>
          <w:sz w:val="22"/>
          <w:szCs w:val="22"/>
        </w:rPr>
        <w:tab/>
      </w:r>
      <w:r w:rsidR="00D72771" w:rsidRPr="00C11E9F">
        <w:rPr>
          <w:rFonts w:ascii="Calibri" w:hAnsi="Calibri" w:cs="Arial"/>
          <w:b/>
          <w:color w:val="000000" w:themeColor="text1"/>
          <w:sz w:val="22"/>
          <w:szCs w:val="22"/>
        </w:rPr>
        <w:t>TERMIN ZWIĄZANIA OFERTĄ</w:t>
      </w:r>
    </w:p>
    <w:p w14:paraId="49C02857" w14:textId="77777777" w:rsidR="00D72771" w:rsidRPr="00C11E9F" w:rsidRDefault="00D72771" w:rsidP="00D72771">
      <w:pPr>
        <w:pStyle w:val="Standard"/>
        <w:jc w:val="both"/>
        <w:rPr>
          <w:rFonts w:ascii="Calibri" w:hAnsi="Calibri" w:cs="Arial"/>
          <w:color w:val="000000" w:themeColor="text1"/>
          <w:sz w:val="22"/>
          <w:szCs w:val="22"/>
        </w:rPr>
      </w:pPr>
    </w:p>
    <w:p w14:paraId="6BD87AA7" w14:textId="77777777" w:rsidR="00D72771" w:rsidRPr="00C11E9F" w:rsidRDefault="00D72771" w:rsidP="00C06FD0">
      <w:pPr>
        <w:pStyle w:val="Standard"/>
        <w:numPr>
          <w:ilvl w:val="1"/>
          <w:numId w:val="54"/>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Wykonawca składający ofertę pozostaje nią związany przez okres 30 dni, a bieg terminu związania ofertą rozpoczyna się wraz z upływem terminu składania ofert.</w:t>
      </w:r>
    </w:p>
    <w:p w14:paraId="6AE64BD5" w14:textId="77777777" w:rsidR="00D72771" w:rsidRPr="00C11E9F" w:rsidRDefault="00D72771" w:rsidP="00C06FD0">
      <w:pPr>
        <w:pStyle w:val="Standard"/>
        <w:numPr>
          <w:ilvl w:val="1"/>
          <w:numId w:val="54"/>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r>
      <w:r w:rsidRPr="00C11E9F">
        <w:rPr>
          <w:rFonts w:ascii="Calibri" w:hAnsi="Calibri" w:cs="Arial"/>
          <w:color w:val="000000" w:themeColor="text1"/>
          <w:sz w:val="22"/>
          <w:szCs w:val="22"/>
        </w:rPr>
        <w:t>Termin związania ofertą może zostać przedłużony przez Wykonawcę samodzielnie.</w:t>
      </w:r>
    </w:p>
    <w:p w14:paraId="1FF80B43" w14:textId="77777777" w:rsidR="00D72771" w:rsidRPr="00C11E9F" w:rsidRDefault="00D72771" w:rsidP="00C06FD0">
      <w:pPr>
        <w:pStyle w:val="Standard"/>
        <w:numPr>
          <w:ilvl w:val="1"/>
          <w:numId w:val="54"/>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r>
      <w:r w:rsidRPr="00C11E9F">
        <w:rPr>
          <w:rFonts w:ascii="Calibri" w:hAnsi="Calibri" w:cs="Arial"/>
          <w:color w:val="000000" w:themeColor="text1"/>
          <w:sz w:val="22"/>
          <w:szCs w:val="22"/>
        </w:rPr>
        <w:t>Termin związania ofertą może zostać przedłużony na wniosek Zamawiającego, przy czym prawo to przysługuje Zamawiającemu jednorazowo.</w:t>
      </w:r>
    </w:p>
    <w:p w14:paraId="09D4DDF0" w14:textId="5CFCFECD" w:rsidR="00D72771" w:rsidRPr="00C11E9F" w:rsidRDefault="00D72771" w:rsidP="00C06FD0">
      <w:pPr>
        <w:pStyle w:val="Standard"/>
        <w:numPr>
          <w:ilvl w:val="1"/>
          <w:numId w:val="54"/>
        </w:numPr>
        <w:ind w:left="720" w:hanging="720"/>
        <w:jc w:val="both"/>
        <w:rPr>
          <w:rFonts w:ascii="Calibri" w:hAnsi="Calibri" w:cs="Arial"/>
          <w:bCs/>
          <w:color w:val="000000" w:themeColor="text1"/>
          <w:sz w:val="22"/>
          <w:szCs w:val="22"/>
        </w:rPr>
      </w:pPr>
      <w:r w:rsidRPr="00C11E9F">
        <w:rPr>
          <w:rFonts w:ascii="Calibri" w:hAnsi="Calibri" w:cs="Arial"/>
          <w:bCs/>
          <w:color w:val="000000" w:themeColor="text1"/>
          <w:sz w:val="22"/>
          <w:szCs w:val="22"/>
        </w:rPr>
        <w:tab/>
        <w:t xml:space="preserve">Przepis art. 85 ust 2 ustawy z dnia 29 stycznia 2004 r. Prawo zamówień publicznych </w:t>
      </w:r>
      <w:r w:rsidRPr="00C11E9F">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C11E9F">
        <w:rPr>
          <w:rFonts w:ascii="Calibri" w:hAnsi="Calibri" w:cs="Arial"/>
          <w:color w:val="000000" w:themeColor="text1"/>
          <w:sz w:val="22"/>
          <w:szCs w:val="22"/>
        </w:rPr>
        <w:t>)</w:t>
      </w:r>
      <w:r w:rsidRPr="00C11E9F">
        <w:rPr>
          <w:rFonts w:ascii="Calibri" w:hAnsi="Calibri" w:cs="Arial"/>
          <w:bCs/>
          <w:color w:val="000000" w:themeColor="text1"/>
          <w:sz w:val="22"/>
          <w:szCs w:val="22"/>
        </w:rPr>
        <w:t xml:space="preserve"> stosuje się odpowiednio.</w:t>
      </w:r>
    </w:p>
    <w:p w14:paraId="4652F66F" w14:textId="77777777" w:rsidR="00D72771" w:rsidRPr="008E2EA6" w:rsidRDefault="00D72771" w:rsidP="00D72771">
      <w:pPr>
        <w:pStyle w:val="Standard"/>
        <w:ind w:left="720"/>
        <w:jc w:val="both"/>
        <w:rPr>
          <w:rFonts w:ascii="Calibri" w:hAnsi="Calibri" w:cs="Arial"/>
          <w:bCs/>
          <w:color w:val="FF0000"/>
          <w:sz w:val="22"/>
          <w:szCs w:val="22"/>
        </w:rPr>
      </w:pPr>
    </w:p>
    <w:p w14:paraId="77C4EDA4" w14:textId="77777777" w:rsidR="00D72771" w:rsidRPr="00A9267B" w:rsidRDefault="0075613B" w:rsidP="00C06FD0">
      <w:pPr>
        <w:pStyle w:val="Standard"/>
        <w:numPr>
          <w:ilvl w:val="0"/>
          <w:numId w:val="54"/>
        </w:numPr>
        <w:jc w:val="both"/>
        <w:rPr>
          <w:rFonts w:ascii="Calibri" w:hAnsi="Calibri" w:cs="Arial"/>
          <w:b/>
          <w:color w:val="000000" w:themeColor="text1"/>
          <w:sz w:val="22"/>
          <w:szCs w:val="22"/>
        </w:rPr>
      </w:pPr>
      <w:r w:rsidRPr="00A9267B">
        <w:rPr>
          <w:rFonts w:ascii="Calibri" w:hAnsi="Calibri" w:cs="Arial"/>
          <w:b/>
          <w:color w:val="000000" w:themeColor="text1"/>
          <w:sz w:val="22"/>
          <w:szCs w:val="22"/>
        </w:rPr>
        <w:tab/>
      </w:r>
      <w:r w:rsidR="00D72771" w:rsidRPr="00A9267B">
        <w:rPr>
          <w:rFonts w:ascii="Calibri" w:hAnsi="Calibri" w:cs="Arial"/>
          <w:b/>
          <w:color w:val="000000" w:themeColor="text1"/>
          <w:sz w:val="22"/>
          <w:szCs w:val="22"/>
        </w:rPr>
        <w:t>OPIS SPOSOBU PRZYGOTOWANIA OFERT</w:t>
      </w:r>
    </w:p>
    <w:p w14:paraId="58DDAD4E" w14:textId="77777777" w:rsidR="00D72771" w:rsidRPr="008E2EA6" w:rsidRDefault="00D72771" w:rsidP="00D72771">
      <w:pPr>
        <w:pStyle w:val="Standard"/>
        <w:jc w:val="both"/>
        <w:rPr>
          <w:rFonts w:ascii="Calibri" w:hAnsi="Calibri" w:cs="Arial"/>
          <w:color w:val="FF0000"/>
          <w:sz w:val="22"/>
          <w:szCs w:val="22"/>
        </w:rPr>
      </w:pPr>
    </w:p>
    <w:p w14:paraId="4B4E6593" w14:textId="77777777" w:rsidR="00DE418F" w:rsidRPr="00A9267B" w:rsidRDefault="00DE418F" w:rsidP="00C06FD0">
      <w:pPr>
        <w:pStyle w:val="Standard"/>
        <w:numPr>
          <w:ilvl w:val="0"/>
          <w:numId w:val="47"/>
        </w:numPr>
        <w:ind w:hanging="720"/>
        <w:jc w:val="both"/>
        <w:rPr>
          <w:rFonts w:ascii="Calibri" w:hAnsi="Calibri" w:cs="Arial"/>
          <w:bCs/>
          <w:color w:val="000000" w:themeColor="text1"/>
          <w:sz w:val="22"/>
          <w:szCs w:val="22"/>
        </w:rPr>
      </w:pPr>
      <w:r w:rsidRPr="00A9267B">
        <w:rPr>
          <w:rFonts w:ascii="Calibri" w:hAnsi="Calibri"/>
          <w:color w:val="000000" w:themeColor="text1"/>
          <w:sz w:val="22"/>
          <w:szCs w:val="22"/>
        </w:rPr>
        <w:t xml:space="preserve">Ofertę składa się, pod rygorem nieważności, w formie pisemnej. Zamawiający nie </w:t>
      </w:r>
      <w:r w:rsidRPr="00A9267B">
        <w:rPr>
          <w:rFonts w:ascii="Calibri" w:hAnsi="Calibri" w:cs="Arial"/>
          <w:color w:val="000000" w:themeColor="text1"/>
          <w:sz w:val="22"/>
          <w:szCs w:val="22"/>
        </w:rPr>
        <w:t>dopuszcza składania oferty w postaci elektronicznej.</w:t>
      </w:r>
    </w:p>
    <w:p w14:paraId="199B82E2" w14:textId="77777777" w:rsidR="00D72771" w:rsidRPr="008E2EA6" w:rsidRDefault="00DE418F" w:rsidP="00C06FD0">
      <w:pPr>
        <w:pStyle w:val="Standard"/>
        <w:numPr>
          <w:ilvl w:val="1"/>
          <w:numId w:val="48"/>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00D72771" w:rsidRPr="00A9267B">
        <w:rPr>
          <w:rFonts w:ascii="Calibri" w:hAnsi="Calibri" w:cs="Arial"/>
          <w:color w:val="000000" w:themeColor="text1"/>
          <w:sz w:val="22"/>
          <w:szCs w:val="22"/>
        </w:rPr>
        <w:t>Każdy Wykonawca może złożyć tylko jedną ofertę we wskazanym miejscu i w wyznaczonym terminie.</w:t>
      </w:r>
      <w:r w:rsidR="00D72771" w:rsidRPr="00A9267B">
        <w:rPr>
          <w:rFonts w:ascii="Calibri" w:hAnsi="Calibri" w:cs="Arial"/>
          <w:bCs/>
          <w:color w:val="000000" w:themeColor="text1"/>
          <w:sz w:val="22"/>
          <w:szCs w:val="22"/>
        </w:rPr>
        <w:t xml:space="preserve"> Uczestnik konsorcjum pod rygorem odrzucenia oferty jego i oferty konsorcjum, nie może złożyć samodzielnie odrębnej oferty w przedmiotowym postępowaniu.</w:t>
      </w:r>
    </w:p>
    <w:p w14:paraId="7DF8E0B4"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lastRenderedPageBreak/>
        <w:tab/>
      </w:r>
      <w:r w:rsidRPr="00A9267B">
        <w:rPr>
          <w:rFonts w:ascii="Calibri" w:hAnsi="Calibri" w:cs="Arial"/>
          <w:color w:val="000000" w:themeColor="text1"/>
          <w:sz w:val="22"/>
          <w:szCs w:val="22"/>
        </w:rPr>
        <w:t>Ofertę składa się w formie pisemnej i wyłącznie w języku polskim w formie zapewniającej czytelność jej treści, w formacie nie większym niż A4.</w:t>
      </w:r>
    </w:p>
    <w:p w14:paraId="4FD159F8" w14:textId="77777777" w:rsidR="0075613B" w:rsidRPr="00A9267B" w:rsidRDefault="00D72771" w:rsidP="00C06FD0">
      <w:pPr>
        <w:pStyle w:val="Standard"/>
        <w:numPr>
          <w:ilvl w:val="1"/>
          <w:numId w:val="48"/>
        </w:numPr>
        <w:ind w:left="720" w:hanging="720"/>
        <w:jc w:val="both"/>
        <w:rPr>
          <w:rFonts w:ascii="Calibri" w:hAnsi="Calibri" w:cs="Arial"/>
          <w:b/>
          <w:bCs/>
          <w:color w:val="000000" w:themeColor="text1"/>
          <w:sz w:val="22"/>
          <w:szCs w:val="22"/>
        </w:rPr>
      </w:pPr>
      <w:r w:rsidRPr="008E2EA6">
        <w:rPr>
          <w:rFonts w:ascii="Calibri" w:hAnsi="Calibri" w:cs="Arial"/>
          <w:b/>
          <w:color w:val="FF0000"/>
          <w:sz w:val="22"/>
          <w:szCs w:val="22"/>
        </w:rPr>
        <w:tab/>
      </w:r>
      <w:r w:rsidRPr="00A9267B">
        <w:rPr>
          <w:rFonts w:ascii="Calibri" w:hAnsi="Calibri" w:cs="Arial"/>
          <w:b/>
          <w:color w:val="000000" w:themeColor="text1"/>
          <w:sz w:val="22"/>
          <w:szCs w:val="22"/>
        </w:rPr>
        <w:t>Ofertę składa się na druku formularza oferty (załącznik nr 1 do SIWZ), wraz  z którym należy złożyć następujące dokumenty:</w:t>
      </w:r>
    </w:p>
    <w:p w14:paraId="2D754D3F" w14:textId="77777777" w:rsidR="0075613B" w:rsidRPr="00A9267B" w:rsidRDefault="00D72771" w:rsidP="00C06FD0">
      <w:pPr>
        <w:pStyle w:val="Standard"/>
        <w:numPr>
          <w:ilvl w:val="0"/>
          <w:numId w:val="44"/>
        </w:numPr>
        <w:jc w:val="both"/>
        <w:rPr>
          <w:rFonts w:ascii="Calibri" w:hAnsi="Calibri" w:cs="Arial"/>
          <w:b/>
          <w:bCs/>
          <w:color w:val="000000" w:themeColor="text1"/>
          <w:sz w:val="22"/>
          <w:szCs w:val="22"/>
        </w:rPr>
      </w:pPr>
      <w:r w:rsidRPr="00A9267B">
        <w:rPr>
          <w:rFonts w:ascii="Calibri" w:hAnsi="Calibri" w:cs="Arial"/>
          <w:b/>
          <w:color w:val="000000" w:themeColor="text1"/>
          <w:sz w:val="22"/>
          <w:szCs w:val="22"/>
        </w:rPr>
        <w:t>formularz cenowy (załącznik nr 2 do SIWZ)</w:t>
      </w:r>
    </w:p>
    <w:p w14:paraId="08212EAD" w14:textId="77777777" w:rsidR="0075613B" w:rsidRPr="00A9267B" w:rsidRDefault="00D72771" w:rsidP="00C06FD0">
      <w:pPr>
        <w:pStyle w:val="Standard"/>
        <w:numPr>
          <w:ilvl w:val="0"/>
          <w:numId w:val="44"/>
        </w:numPr>
        <w:jc w:val="both"/>
        <w:rPr>
          <w:rFonts w:ascii="Calibri" w:hAnsi="Calibri" w:cs="Arial"/>
          <w:b/>
          <w:bCs/>
          <w:color w:val="000000" w:themeColor="text1"/>
          <w:sz w:val="22"/>
          <w:szCs w:val="22"/>
        </w:rPr>
      </w:pPr>
      <w:r w:rsidRPr="00A9267B">
        <w:rPr>
          <w:rFonts w:ascii="Calibri" w:hAnsi="Calibri" w:cs="Arial"/>
          <w:b/>
          <w:color w:val="000000" w:themeColor="text1"/>
          <w:sz w:val="22"/>
          <w:szCs w:val="22"/>
        </w:rPr>
        <w:t>oświadczenie o spełnianiu warunków udziału w postępowaniu (załącznik nr 3 do SIWZ)</w:t>
      </w:r>
    </w:p>
    <w:p w14:paraId="7C084C94" w14:textId="77777777" w:rsidR="0075613B" w:rsidRPr="00A9267B" w:rsidRDefault="0075613B" w:rsidP="00C06FD0">
      <w:pPr>
        <w:pStyle w:val="Standard"/>
        <w:numPr>
          <w:ilvl w:val="0"/>
          <w:numId w:val="44"/>
        </w:numPr>
        <w:jc w:val="both"/>
        <w:rPr>
          <w:rFonts w:ascii="Calibri" w:hAnsi="Calibri" w:cs="Arial"/>
          <w:b/>
          <w:bCs/>
          <w:color w:val="000000" w:themeColor="text1"/>
          <w:sz w:val="22"/>
          <w:szCs w:val="22"/>
        </w:rPr>
      </w:pPr>
      <w:r w:rsidRPr="00A9267B">
        <w:rPr>
          <w:rFonts w:ascii="Calibri" w:hAnsi="Calibri" w:cs="Arial"/>
          <w:b/>
          <w:color w:val="000000" w:themeColor="text1"/>
          <w:sz w:val="22"/>
          <w:szCs w:val="22"/>
        </w:rPr>
        <w:t>oświadczenie o niepodleganiu wykluczeniu (załącznik nr 4 do SIWZ)</w:t>
      </w:r>
    </w:p>
    <w:p w14:paraId="656ED0A2" w14:textId="77777777" w:rsidR="0075613B" w:rsidRPr="00A9267B" w:rsidRDefault="00D72771" w:rsidP="00C06FD0">
      <w:pPr>
        <w:pStyle w:val="Standard"/>
        <w:numPr>
          <w:ilvl w:val="0"/>
          <w:numId w:val="44"/>
        </w:numPr>
        <w:jc w:val="both"/>
        <w:rPr>
          <w:rFonts w:ascii="Calibri" w:hAnsi="Calibri" w:cs="Arial"/>
          <w:b/>
          <w:bCs/>
          <w:i/>
          <w:color w:val="000000" w:themeColor="text1"/>
          <w:sz w:val="22"/>
          <w:szCs w:val="22"/>
        </w:rPr>
      </w:pPr>
      <w:r w:rsidRPr="00A9267B">
        <w:rPr>
          <w:rFonts w:ascii="Calibri" w:hAnsi="Calibri" w:cs="Arial"/>
          <w:b/>
          <w:color w:val="000000" w:themeColor="text1"/>
          <w:sz w:val="22"/>
          <w:szCs w:val="22"/>
        </w:rPr>
        <w:t>pełnomocnictwa</w:t>
      </w:r>
      <w:r w:rsidR="00A9267B">
        <w:rPr>
          <w:rFonts w:ascii="Calibri" w:hAnsi="Calibri" w:cs="Arial"/>
          <w:b/>
          <w:color w:val="000000" w:themeColor="text1"/>
          <w:sz w:val="22"/>
          <w:szCs w:val="22"/>
        </w:rPr>
        <w:t xml:space="preserve"> </w:t>
      </w:r>
      <w:r w:rsidR="00A9267B" w:rsidRPr="00A9267B">
        <w:rPr>
          <w:rFonts w:ascii="Calibri" w:hAnsi="Calibri" w:cs="Arial"/>
          <w:b/>
          <w:i/>
          <w:color w:val="000000" w:themeColor="text1"/>
          <w:sz w:val="22"/>
          <w:szCs w:val="22"/>
        </w:rPr>
        <w:t>(jeżeli dotyczy)</w:t>
      </w:r>
    </w:p>
    <w:p w14:paraId="6746D541" w14:textId="77777777" w:rsidR="00D72771" w:rsidRPr="00A9267B" w:rsidRDefault="00D72771" w:rsidP="00C06FD0">
      <w:pPr>
        <w:pStyle w:val="Standard"/>
        <w:numPr>
          <w:ilvl w:val="0"/>
          <w:numId w:val="44"/>
        </w:numPr>
        <w:jc w:val="both"/>
        <w:rPr>
          <w:rFonts w:ascii="Calibri" w:hAnsi="Calibri" w:cs="Arial"/>
          <w:b/>
          <w:bCs/>
          <w:color w:val="000000" w:themeColor="text1"/>
          <w:sz w:val="22"/>
          <w:szCs w:val="22"/>
        </w:rPr>
      </w:pPr>
      <w:r w:rsidRPr="00A9267B">
        <w:rPr>
          <w:rFonts w:ascii="Calibri" w:hAnsi="Calibri" w:cs="Arial"/>
          <w:b/>
          <w:bCs/>
          <w:color w:val="000000" w:themeColor="text1"/>
          <w:sz w:val="22"/>
          <w:szCs w:val="22"/>
        </w:rPr>
        <w:t xml:space="preserve">Wykaz części zamówienia, których wykonanie wykonawca zamierza powierzyć podwykonawcom </w:t>
      </w:r>
      <w:r w:rsidRPr="00A9267B">
        <w:rPr>
          <w:rFonts w:ascii="Calibri" w:hAnsi="Calibri" w:cs="Arial"/>
          <w:b/>
          <w:bCs/>
          <w:i/>
          <w:color w:val="000000" w:themeColor="text1"/>
          <w:sz w:val="22"/>
          <w:szCs w:val="22"/>
        </w:rPr>
        <w:t>(jeżeli dotyczy)</w:t>
      </w:r>
      <w:r w:rsidRPr="00A9267B">
        <w:rPr>
          <w:rFonts w:ascii="Calibri" w:hAnsi="Calibri" w:cs="Arial"/>
          <w:b/>
          <w:color w:val="000000" w:themeColor="text1"/>
          <w:sz w:val="22"/>
          <w:szCs w:val="22"/>
        </w:rPr>
        <w:t xml:space="preserve"> (załącznik nr 6 do SIWZ)</w:t>
      </w:r>
      <w:r w:rsidRPr="00A9267B">
        <w:rPr>
          <w:rFonts w:ascii="Calibri" w:hAnsi="Calibri" w:cs="Arial"/>
          <w:b/>
          <w:bCs/>
          <w:color w:val="000000" w:themeColor="text1"/>
          <w:sz w:val="22"/>
          <w:szCs w:val="22"/>
        </w:rPr>
        <w:t>.</w:t>
      </w:r>
    </w:p>
    <w:p w14:paraId="237008DD" w14:textId="77777777" w:rsidR="00143943" w:rsidRPr="00A9267B" w:rsidRDefault="00143943" w:rsidP="00C06FD0">
      <w:pPr>
        <w:pStyle w:val="Standard"/>
        <w:numPr>
          <w:ilvl w:val="0"/>
          <w:numId w:val="44"/>
        </w:numPr>
        <w:jc w:val="both"/>
        <w:rPr>
          <w:rFonts w:ascii="Calibri" w:hAnsi="Calibri" w:cs="Arial"/>
          <w:b/>
          <w:bCs/>
          <w:color w:val="000000" w:themeColor="text1"/>
          <w:sz w:val="22"/>
          <w:szCs w:val="22"/>
        </w:rPr>
      </w:pPr>
      <w:r w:rsidRPr="00A9267B">
        <w:rPr>
          <w:rFonts w:ascii="Calibri" w:hAnsi="Calibri" w:cs="Arial"/>
          <w:b/>
          <w:bCs/>
          <w:color w:val="000000" w:themeColor="text1"/>
          <w:sz w:val="22"/>
          <w:szCs w:val="22"/>
        </w:rPr>
        <w:t>zobowiązanie podmiotu na zasoby, którego powołuje się wykonawca  (</w:t>
      </w:r>
      <w:r w:rsidRPr="00A9267B">
        <w:rPr>
          <w:rFonts w:ascii="Calibri" w:hAnsi="Calibri" w:cs="Arial"/>
          <w:b/>
          <w:bCs/>
          <w:i/>
          <w:color w:val="000000" w:themeColor="text1"/>
          <w:sz w:val="22"/>
          <w:szCs w:val="22"/>
        </w:rPr>
        <w:t>jeżeli dotyczy</w:t>
      </w:r>
      <w:r w:rsidRPr="00A9267B">
        <w:rPr>
          <w:rFonts w:ascii="Calibri" w:hAnsi="Calibri" w:cs="Arial"/>
          <w:b/>
          <w:bCs/>
          <w:color w:val="000000" w:themeColor="text1"/>
          <w:sz w:val="22"/>
          <w:szCs w:val="22"/>
        </w:rPr>
        <w:t>).</w:t>
      </w:r>
    </w:p>
    <w:p w14:paraId="1C10CF7E" w14:textId="77777777" w:rsidR="00D72771" w:rsidRPr="008E2EA6" w:rsidRDefault="00D72771" w:rsidP="00D72771">
      <w:pPr>
        <w:pStyle w:val="Standard"/>
        <w:jc w:val="both"/>
        <w:rPr>
          <w:rFonts w:ascii="Calibri" w:hAnsi="Calibri" w:cs="Arial"/>
          <w:b/>
          <w:color w:val="FF0000"/>
          <w:sz w:val="22"/>
          <w:szCs w:val="22"/>
        </w:rPr>
      </w:pPr>
    </w:p>
    <w:p w14:paraId="4BF4DA02" w14:textId="77777777" w:rsidR="00D72771" w:rsidRPr="00A9267B" w:rsidRDefault="00D72771" w:rsidP="00D72771">
      <w:pPr>
        <w:pStyle w:val="Standard"/>
        <w:jc w:val="both"/>
        <w:rPr>
          <w:rFonts w:ascii="Calibri" w:hAnsi="Calibri" w:cs="Arial"/>
          <w:b/>
          <w:color w:val="000000" w:themeColor="text1"/>
          <w:sz w:val="22"/>
          <w:szCs w:val="22"/>
          <w:u w:val="double"/>
        </w:rPr>
      </w:pPr>
      <w:r w:rsidRPr="00A9267B">
        <w:rPr>
          <w:rFonts w:ascii="Calibri" w:hAnsi="Calibri" w:cs="Arial"/>
          <w:b/>
          <w:color w:val="000000" w:themeColor="text1"/>
          <w:sz w:val="22"/>
          <w:szCs w:val="22"/>
          <w:u w:val="double"/>
        </w:rPr>
        <w:t xml:space="preserve">Wykonawca, którego oferta zostanie oceniona najwyżej, na Wezwanie Zamawiającego będzie zobligowany do złożenia dokumentów lub/i oświadczeń potwierdzających okoliczności, o których mowa w art. 25 ust. 1  ustawy </w:t>
      </w:r>
      <w:proofErr w:type="spellStart"/>
      <w:r w:rsidRPr="00A9267B">
        <w:rPr>
          <w:rFonts w:ascii="Calibri" w:hAnsi="Calibri" w:cs="Arial"/>
          <w:b/>
          <w:color w:val="000000" w:themeColor="text1"/>
          <w:sz w:val="22"/>
          <w:szCs w:val="22"/>
          <w:u w:val="double"/>
        </w:rPr>
        <w:t>Pzp</w:t>
      </w:r>
      <w:proofErr w:type="spellEnd"/>
      <w:r w:rsidRPr="00A9267B">
        <w:rPr>
          <w:rFonts w:ascii="Calibri" w:hAnsi="Calibri" w:cs="Arial"/>
          <w:b/>
          <w:color w:val="000000" w:themeColor="text1"/>
          <w:sz w:val="22"/>
          <w:szCs w:val="22"/>
          <w:u w:val="double"/>
        </w:rPr>
        <w:t>, a które zostały opisane w pkt. 7 SIWZ.</w:t>
      </w:r>
    </w:p>
    <w:p w14:paraId="0B5C5246" w14:textId="77777777" w:rsidR="00D72771" w:rsidRPr="008E2EA6" w:rsidRDefault="00D72771" w:rsidP="00D72771">
      <w:pPr>
        <w:pStyle w:val="Standard"/>
        <w:jc w:val="both"/>
        <w:rPr>
          <w:rFonts w:ascii="Calibri" w:hAnsi="Calibri" w:cs="Arial"/>
          <w:b/>
          <w:bCs/>
          <w:color w:val="FF0000"/>
          <w:sz w:val="22"/>
          <w:szCs w:val="22"/>
        </w:rPr>
      </w:pPr>
    </w:p>
    <w:p w14:paraId="6FCD0F35"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r>
      <w:r w:rsidRPr="00A9267B">
        <w:rPr>
          <w:rFonts w:ascii="Calibri" w:hAnsi="Calibri" w:cs="Arial"/>
          <w:color w:val="000000" w:themeColor="text1"/>
          <w:sz w:val="22"/>
          <w:szCs w:val="22"/>
        </w:rPr>
        <w:t>W przypadku załączenia do oferty dokumentów sporządzonych w innym języku niż polski, Wykonawca zobowiązany jest załączyć je wraz z tłumaczeniem i osobiście je poświadczyć.</w:t>
      </w:r>
    </w:p>
    <w:p w14:paraId="28CD64E8"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 xml:space="preserve">W przypadku, o którym mowa w § 16 ust. 2 Rozporządzenia Ministra Rozwoju w sprawie rodzajów dokumentów, jakich może żądać zamawiający od </w:t>
      </w:r>
      <w:r w:rsidR="00AD7C3A" w:rsidRPr="00A9267B">
        <w:rPr>
          <w:rFonts w:ascii="Calibri" w:hAnsi="Calibri" w:cs="Arial"/>
          <w:color w:val="000000" w:themeColor="text1"/>
          <w:sz w:val="22"/>
          <w:szCs w:val="22"/>
        </w:rPr>
        <w:t>W</w:t>
      </w:r>
      <w:r w:rsidRPr="00A9267B">
        <w:rPr>
          <w:rFonts w:ascii="Calibri" w:hAnsi="Calibri" w:cs="Arial"/>
          <w:color w:val="000000" w:themeColor="text1"/>
          <w:sz w:val="22"/>
          <w:szCs w:val="22"/>
        </w:rPr>
        <w:t>ykonawcy w postępowaniu o udzielenie zamówienia (</w:t>
      </w:r>
      <w:r w:rsidR="00AD7C3A" w:rsidRPr="00A9267B">
        <w:rPr>
          <w:rFonts w:ascii="Calibri" w:hAnsi="Calibri" w:cs="Arial"/>
          <w:color w:val="000000" w:themeColor="text1"/>
          <w:sz w:val="22"/>
          <w:szCs w:val="22"/>
        </w:rPr>
        <w:t>Dz. U. z 2016 r. , poz. 1126), Z</w:t>
      </w:r>
      <w:r w:rsidRPr="00A9267B">
        <w:rPr>
          <w:rFonts w:ascii="Calibri" w:hAnsi="Calibri" w:cs="Arial"/>
          <w:color w:val="000000" w:themeColor="text1"/>
          <w:sz w:val="22"/>
          <w:szCs w:val="22"/>
        </w:rPr>
        <w:t>amawiający żąda od wykonawcy przedstawienia tłumaczenia na</w:t>
      </w:r>
      <w:r w:rsidR="00AD7C3A" w:rsidRPr="00A9267B">
        <w:rPr>
          <w:rFonts w:ascii="Calibri" w:hAnsi="Calibri" w:cs="Arial"/>
          <w:color w:val="000000" w:themeColor="text1"/>
          <w:sz w:val="22"/>
          <w:szCs w:val="22"/>
        </w:rPr>
        <w:t xml:space="preserve"> język polski wskazanych przez W</w:t>
      </w:r>
      <w:r w:rsidRPr="00A9267B">
        <w:rPr>
          <w:rFonts w:ascii="Calibri" w:hAnsi="Calibri" w:cs="Arial"/>
          <w:color w:val="000000" w:themeColor="text1"/>
          <w:sz w:val="22"/>
          <w:szCs w:val="22"/>
        </w:rPr>
        <w:t xml:space="preserve">ykonawcę i pobranych samodzielnie przez </w:t>
      </w:r>
      <w:r w:rsidR="00AD7C3A" w:rsidRPr="00A9267B">
        <w:rPr>
          <w:rFonts w:ascii="Calibri" w:hAnsi="Calibri" w:cs="Arial"/>
          <w:color w:val="000000" w:themeColor="text1"/>
          <w:sz w:val="22"/>
          <w:szCs w:val="22"/>
        </w:rPr>
        <w:t>Z</w:t>
      </w:r>
      <w:r w:rsidRPr="00A9267B">
        <w:rPr>
          <w:rFonts w:ascii="Calibri" w:hAnsi="Calibri" w:cs="Arial"/>
          <w:color w:val="000000" w:themeColor="text1"/>
          <w:sz w:val="22"/>
          <w:szCs w:val="22"/>
        </w:rPr>
        <w:t>amawiającego dokumentów.</w:t>
      </w:r>
    </w:p>
    <w:p w14:paraId="6AA4ED79"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r>
      <w:r w:rsidR="006F3F16" w:rsidRPr="00A9267B">
        <w:rPr>
          <w:rFonts w:ascii="Calibri" w:hAnsi="Calibri" w:cs="Arial"/>
          <w:color w:val="000000" w:themeColor="text1"/>
          <w:sz w:val="22"/>
          <w:szCs w:val="22"/>
        </w:rPr>
        <w:t>Oświadczenia dotyczące W</w:t>
      </w:r>
      <w:r w:rsidRPr="00A9267B">
        <w:rPr>
          <w:rFonts w:ascii="Calibri" w:hAnsi="Calibri" w:cs="Arial"/>
          <w:color w:val="000000" w:themeColor="text1"/>
          <w:sz w:val="22"/>
          <w:szCs w:val="22"/>
        </w:rPr>
        <w:t>ykonawcy i innych podmiotów, na których zd</w:t>
      </w:r>
      <w:r w:rsidR="006F3F16" w:rsidRPr="00A9267B">
        <w:rPr>
          <w:rFonts w:ascii="Calibri" w:hAnsi="Calibri" w:cs="Arial"/>
          <w:color w:val="000000" w:themeColor="text1"/>
          <w:sz w:val="22"/>
          <w:szCs w:val="22"/>
        </w:rPr>
        <w:t>olnościach lub sytuacji polega W</w:t>
      </w:r>
      <w:r w:rsidRPr="00A9267B">
        <w:rPr>
          <w:rFonts w:ascii="Calibri" w:hAnsi="Calibri" w:cs="Arial"/>
          <w:color w:val="000000" w:themeColor="text1"/>
          <w:sz w:val="22"/>
          <w:szCs w:val="22"/>
        </w:rPr>
        <w:t>ykonawca na zasadach określonych w art. 22a ustawy oraz dotyczące podwykonawców, składane są w oryginale.</w:t>
      </w:r>
    </w:p>
    <w:p w14:paraId="543728F3"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Dokumenty inne niż oświadczenia, o których mowa w pkt. 11.</w:t>
      </w:r>
      <w:r w:rsidR="00DE418F" w:rsidRPr="00A9267B">
        <w:rPr>
          <w:rFonts w:ascii="Calibri" w:hAnsi="Calibri" w:cs="Arial"/>
          <w:color w:val="000000" w:themeColor="text1"/>
          <w:sz w:val="22"/>
          <w:szCs w:val="22"/>
        </w:rPr>
        <w:t>7</w:t>
      </w:r>
      <w:r w:rsidRPr="00A9267B">
        <w:rPr>
          <w:rFonts w:ascii="Calibri" w:hAnsi="Calibri" w:cs="Arial"/>
          <w:color w:val="000000" w:themeColor="text1"/>
          <w:sz w:val="22"/>
          <w:szCs w:val="22"/>
        </w:rPr>
        <w:t xml:space="preserve"> SIWZ, składane są w oryginale lub kopii poświadczonej za zgodność z oryginałem.</w:t>
      </w:r>
    </w:p>
    <w:p w14:paraId="632AE4FE"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F9FC1A1" w14:textId="77777777" w:rsidR="00D72771" w:rsidRPr="008E2EA6" w:rsidRDefault="00D72771" w:rsidP="00C06FD0">
      <w:pPr>
        <w:pStyle w:val="Standard"/>
        <w:numPr>
          <w:ilvl w:val="1"/>
          <w:numId w:val="48"/>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14:paraId="2ED44A21"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 xml:space="preserve">Zaleca się złożenie </w:t>
      </w:r>
      <w:r w:rsidR="006F3F16" w:rsidRPr="00A9267B">
        <w:rPr>
          <w:rFonts w:ascii="Calibri" w:hAnsi="Calibri" w:cs="Arial"/>
          <w:color w:val="000000" w:themeColor="text1"/>
          <w:sz w:val="22"/>
          <w:szCs w:val="22"/>
        </w:rPr>
        <w:t xml:space="preserve">oferty </w:t>
      </w:r>
      <w:r w:rsidRPr="00A9267B">
        <w:rPr>
          <w:rFonts w:ascii="Calibri" w:hAnsi="Calibri" w:cs="Arial"/>
          <w:color w:val="000000" w:themeColor="text1"/>
          <w:sz w:val="22"/>
          <w:szCs w:val="22"/>
        </w:rPr>
        <w:t>w formie uniemożliwiającej jej przypadkowe zdekompletowanie, gdzie arkusze (kartki) są kolejno ponumerowane, zszyte lub połączone inną techniką w jedną całość.</w:t>
      </w:r>
    </w:p>
    <w:p w14:paraId="212CAB95"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8E2EA6">
        <w:rPr>
          <w:rFonts w:ascii="Calibri" w:hAnsi="Calibri" w:cs="Arial"/>
          <w:bCs/>
          <w:color w:val="FF0000"/>
          <w:sz w:val="22"/>
          <w:szCs w:val="22"/>
        </w:rPr>
        <w:tab/>
      </w:r>
      <w:r w:rsidRPr="00A9267B">
        <w:rPr>
          <w:rFonts w:ascii="Calibri" w:hAnsi="Calibri" w:cs="Arial"/>
          <w:bCs/>
          <w:color w:val="000000" w:themeColor="text1"/>
          <w:sz w:val="22"/>
          <w:szCs w:val="22"/>
        </w:rPr>
        <w:t>Osoby uprawnione do reprezentacji Wykonawcy lub pełnomocnik muszą złożyć podpisy na formularzach, oświadczeniach i załącznikach w miejscach do tego przeznaczonych.</w:t>
      </w:r>
    </w:p>
    <w:p w14:paraId="49BF3391" w14:textId="77777777" w:rsidR="00D72771" w:rsidRPr="00A9267B" w:rsidRDefault="00D72771" w:rsidP="00C06FD0">
      <w:pPr>
        <w:pStyle w:val="Standard"/>
        <w:numPr>
          <w:ilvl w:val="1"/>
          <w:numId w:val="48"/>
        </w:numPr>
        <w:ind w:left="720" w:hanging="720"/>
        <w:jc w:val="both"/>
        <w:rPr>
          <w:rFonts w:ascii="Calibri" w:hAnsi="Calibri" w:cs="Arial"/>
          <w:bCs/>
          <w:color w:val="000000" w:themeColor="text1"/>
          <w:sz w:val="22"/>
          <w:szCs w:val="22"/>
        </w:rPr>
      </w:pPr>
      <w:r w:rsidRPr="00A9267B">
        <w:rPr>
          <w:rFonts w:ascii="Calibri" w:hAnsi="Calibri" w:cs="Arial"/>
          <w:bCs/>
          <w:color w:val="000000" w:themeColor="text1"/>
          <w:sz w:val="22"/>
          <w:szCs w:val="22"/>
        </w:rPr>
        <w:tab/>
        <w:t>Składane podpisy powinny dać się jednoznacznie zidentyfikować, przy czym za podpis osoby uprawnionej uznaje się własnoręczny, czytelny podpis lub imienną pieczątkę z parafą osoby upoważnionej.</w:t>
      </w:r>
    </w:p>
    <w:p w14:paraId="472A239B" w14:textId="77777777" w:rsidR="00D72771" w:rsidRPr="008E2EA6" w:rsidRDefault="00D72771" w:rsidP="00C06FD0">
      <w:pPr>
        <w:pStyle w:val="Standard"/>
        <w:numPr>
          <w:ilvl w:val="1"/>
          <w:numId w:val="48"/>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A9267B">
        <w:rPr>
          <w:rFonts w:ascii="Calibri" w:hAnsi="Calibri" w:cs="Arial"/>
          <w:color w:val="000000" w:themeColor="text1"/>
          <w:sz w:val="22"/>
          <w:szCs w:val="22"/>
        </w:rPr>
        <w:t>Ofertę należy złożyć w nieprzejrzystym, zamkniętym opakowaniu oznaczonym nazwą i adresem Wykonawcy z dopiskiem:</w:t>
      </w:r>
    </w:p>
    <w:p w14:paraId="36A4DAA9" w14:textId="77777777" w:rsidR="00D72771" w:rsidRPr="00A9267B" w:rsidRDefault="00D72771" w:rsidP="00D72771">
      <w:pPr>
        <w:pStyle w:val="Standard"/>
        <w:ind w:left="720"/>
        <w:jc w:val="both"/>
        <w:rPr>
          <w:rFonts w:ascii="Calibri" w:hAnsi="Calibri" w:cs="Arial"/>
          <w:bCs/>
          <w:color w:val="000000" w:themeColor="text1"/>
          <w:sz w:val="22"/>
          <w:szCs w:val="22"/>
        </w:rPr>
      </w:pPr>
    </w:p>
    <w:p w14:paraId="6D6547B4" w14:textId="77777777" w:rsidR="00D72771" w:rsidRPr="00A9267B" w:rsidRDefault="00D72771" w:rsidP="00D72771">
      <w:pPr>
        <w:pStyle w:val="Standard"/>
        <w:jc w:val="center"/>
        <w:rPr>
          <w:rFonts w:ascii="Calibri" w:hAnsi="Calibri" w:cs="Arial"/>
          <w:b/>
          <w:i/>
          <w:iCs/>
          <w:color w:val="000000" w:themeColor="text1"/>
          <w:sz w:val="22"/>
          <w:szCs w:val="22"/>
        </w:rPr>
      </w:pPr>
      <w:r w:rsidRPr="00A9267B">
        <w:rPr>
          <w:rFonts w:ascii="Calibri" w:hAnsi="Calibri" w:cs="Arial"/>
          <w:i/>
          <w:iCs/>
          <w:color w:val="000000" w:themeColor="text1"/>
          <w:sz w:val="22"/>
          <w:szCs w:val="22"/>
        </w:rPr>
        <w:t>„</w:t>
      </w:r>
      <w:r w:rsidR="006F3F16" w:rsidRPr="00A9267B">
        <w:rPr>
          <w:rFonts w:ascii="Calibri" w:hAnsi="Calibri" w:cs="Arial"/>
          <w:b/>
          <w:i/>
          <w:iCs/>
          <w:color w:val="000000" w:themeColor="text1"/>
          <w:szCs w:val="24"/>
        </w:rPr>
        <w:t xml:space="preserve">Oferta na </w:t>
      </w:r>
      <w:r w:rsidR="00A9267B" w:rsidRPr="00A9267B">
        <w:rPr>
          <w:rFonts w:ascii="Calibri" w:hAnsi="Calibri"/>
          <w:b/>
          <w:i/>
          <w:color w:val="000000" w:themeColor="text1"/>
        </w:rPr>
        <w:t>przygotowanie dokumentacji projektowej dla robót remontowych w Klinice Chirurgii Wątroby i Chirurgii Ogólnej, Klinice Otolaryngologii i Onkologii Laryngologicznej z Pododdziałem Audiologii i Foniatrii, Klinice Urologii ogólnej i Onkologicznej, Zakładzie Radiologii”</w:t>
      </w:r>
    </w:p>
    <w:p w14:paraId="617CBB13" w14:textId="77777777" w:rsidR="00D72771" w:rsidRPr="00A9267B" w:rsidRDefault="00A9267B" w:rsidP="00D72771">
      <w:pPr>
        <w:pStyle w:val="Standard"/>
        <w:jc w:val="center"/>
        <w:rPr>
          <w:rFonts w:ascii="Calibri" w:hAnsi="Calibri" w:cs="Arial"/>
          <w:b/>
          <w:iCs/>
          <w:color w:val="000000" w:themeColor="text1"/>
          <w:sz w:val="22"/>
          <w:szCs w:val="22"/>
          <w:u w:val="single"/>
        </w:rPr>
      </w:pPr>
      <w:r w:rsidRPr="00A9267B">
        <w:rPr>
          <w:rFonts w:ascii="Calibri" w:hAnsi="Calibri" w:cs="Arial"/>
          <w:b/>
          <w:iCs/>
          <w:color w:val="000000" w:themeColor="text1"/>
          <w:sz w:val="22"/>
          <w:szCs w:val="22"/>
          <w:u w:val="single"/>
        </w:rPr>
        <w:t>NLZ.2019.271.56</w:t>
      </w:r>
    </w:p>
    <w:p w14:paraId="0921BD52" w14:textId="31CFA28F" w:rsidR="00D72771" w:rsidRPr="00A9267B" w:rsidRDefault="00D72771" w:rsidP="00D72771">
      <w:pPr>
        <w:pStyle w:val="Standard"/>
        <w:jc w:val="center"/>
        <w:rPr>
          <w:rFonts w:ascii="Calibri" w:hAnsi="Calibri" w:cs="Arial"/>
          <w:b/>
          <w:i/>
          <w:iCs/>
          <w:color w:val="000000" w:themeColor="text1"/>
          <w:sz w:val="22"/>
          <w:szCs w:val="22"/>
          <w:vertAlign w:val="superscript"/>
        </w:rPr>
      </w:pPr>
      <w:r w:rsidRPr="00A9267B">
        <w:rPr>
          <w:rFonts w:ascii="Calibri" w:hAnsi="Calibri" w:cs="Arial"/>
          <w:b/>
          <w:i/>
          <w:iCs/>
          <w:color w:val="000000" w:themeColor="text1"/>
          <w:sz w:val="22"/>
          <w:szCs w:val="22"/>
          <w:highlight w:val="yellow"/>
        </w:rPr>
        <w:lastRenderedPageBreak/>
        <w:t xml:space="preserve">Nie otwierać przed dniem </w:t>
      </w:r>
      <w:r w:rsidR="00526A19">
        <w:rPr>
          <w:rFonts w:ascii="Calibri" w:hAnsi="Calibri" w:cs="Arial"/>
          <w:b/>
          <w:i/>
          <w:iCs/>
          <w:color w:val="000000" w:themeColor="text1"/>
          <w:sz w:val="22"/>
          <w:szCs w:val="22"/>
          <w:highlight w:val="yellow"/>
        </w:rPr>
        <w:t>03.01.2020</w:t>
      </w:r>
      <w:r w:rsidRPr="00A9267B">
        <w:rPr>
          <w:rFonts w:ascii="Calibri" w:hAnsi="Calibri" w:cs="Arial"/>
          <w:b/>
          <w:i/>
          <w:iCs/>
          <w:color w:val="000000" w:themeColor="text1"/>
          <w:sz w:val="22"/>
          <w:szCs w:val="22"/>
          <w:highlight w:val="yellow"/>
        </w:rPr>
        <w:t xml:space="preserve"> r. godz. </w:t>
      </w:r>
      <w:r w:rsidR="00F4765E" w:rsidRPr="00A9267B">
        <w:rPr>
          <w:rFonts w:ascii="Calibri" w:hAnsi="Calibri" w:cs="Arial"/>
          <w:b/>
          <w:i/>
          <w:iCs/>
          <w:color w:val="000000" w:themeColor="text1"/>
          <w:sz w:val="22"/>
          <w:szCs w:val="22"/>
          <w:highlight w:val="yellow"/>
        </w:rPr>
        <w:t>12</w:t>
      </w:r>
      <w:r w:rsidRPr="00A9267B">
        <w:rPr>
          <w:rFonts w:ascii="Calibri" w:hAnsi="Calibri" w:cs="Arial"/>
          <w:b/>
          <w:i/>
          <w:iCs/>
          <w:color w:val="000000" w:themeColor="text1"/>
          <w:sz w:val="22"/>
          <w:szCs w:val="22"/>
          <w:highlight w:val="yellow"/>
          <w:vertAlign w:val="superscript"/>
        </w:rPr>
        <w:t>00</w:t>
      </w:r>
    </w:p>
    <w:p w14:paraId="6E68981A" w14:textId="77777777" w:rsidR="00D72771" w:rsidRPr="008E2EA6" w:rsidRDefault="00D72771" w:rsidP="00D72771">
      <w:pPr>
        <w:pStyle w:val="Standard"/>
        <w:jc w:val="center"/>
        <w:rPr>
          <w:rFonts w:ascii="Calibri" w:hAnsi="Calibri" w:cs="Arial"/>
          <w:i/>
          <w:iCs/>
          <w:color w:val="FF0000"/>
          <w:sz w:val="22"/>
          <w:szCs w:val="22"/>
          <w:vertAlign w:val="superscript"/>
        </w:rPr>
      </w:pPr>
    </w:p>
    <w:p w14:paraId="3DA008D1" w14:textId="77777777" w:rsidR="00D72771" w:rsidRPr="008E2EA6" w:rsidRDefault="00D72771" w:rsidP="00C06FD0">
      <w:pPr>
        <w:pStyle w:val="Standard"/>
        <w:numPr>
          <w:ilvl w:val="1"/>
          <w:numId w:val="48"/>
        </w:numPr>
        <w:ind w:left="720" w:hanging="720"/>
        <w:jc w:val="both"/>
        <w:rPr>
          <w:rFonts w:ascii="Calibri" w:hAnsi="Calibri" w:cs="Arial"/>
          <w:b/>
          <w:bCs/>
          <w:iCs/>
          <w:color w:val="FF0000"/>
          <w:sz w:val="22"/>
          <w:szCs w:val="22"/>
        </w:rPr>
      </w:pPr>
      <w:r w:rsidRPr="008E2EA6">
        <w:rPr>
          <w:rFonts w:ascii="Calibri" w:hAnsi="Calibri" w:cs="Arial"/>
          <w:bCs/>
          <w:iCs/>
          <w:color w:val="FF0000"/>
          <w:sz w:val="22"/>
          <w:szCs w:val="22"/>
        </w:rPr>
        <w:tab/>
      </w:r>
      <w:r w:rsidRPr="00A9267B">
        <w:rPr>
          <w:rFonts w:ascii="Calibri" w:hAnsi="Calibri" w:cs="Arial"/>
          <w:b/>
          <w:bCs/>
          <w:iCs/>
          <w:color w:val="000000" w:themeColor="text1"/>
          <w:sz w:val="22"/>
          <w:szCs w:val="22"/>
        </w:rPr>
        <w:t xml:space="preserve">W przypadku ofert dostarczanych przez firmy kurierskie, Wykonawca zobowiązany jest na kopercie doręczyciela umieścić dopisek OFERTA PRZETARGOWA </w:t>
      </w:r>
      <w:r w:rsidR="00A9267B" w:rsidRPr="00A9267B">
        <w:rPr>
          <w:rFonts w:ascii="Calibri" w:hAnsi="Calibri" w:cs="Arial"/>
          <w:b/>
          <w:iCs/>
          <w:color w:val="000000" w:themeColor="text1"/>
          <w:sz w:val="22"/>
          <w:szCs w:val="22"/>
          <w:u w:val="single"/>
        </w:rPr>
        <w:t>NLZ.2019.271.56</w:t>
      </w:r>
      <w:r w:rsidRPr="00A9267B">
        <w:rPr>
          <w:rFonts w:ascii="Calibri" w:hAnsi="Calibri" w:cs="Arial"/>
          <w:b/>
          <w:bCs/>
          <w:iCs/>
          <w:color w:val="000000" w:themeColor="text1"/>
          <w:sz w:val="22"/>
          <w:szCs w:val="22"/>
        </w:rPr>
        <w:t>.</w:t>
      </w:r>
    </w:p>
    <w:p w14:paraId="3F7F1F01"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Opakowanie oferty powinno być zamknięte w sposób zabezpieczający jej nienaruszalność do terminu otwarcia ofert.</w:t>
      </w:r>
    </w:p>
    <w:p w14:paraId="0AD5447B"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bCs/>
          <w:iCs/>
          <w:color w:val="000000" w:themeColor="text1"/>
          <w:sz w:val="22"/>
          <w:szCs w:val="22"/>
        </w:rPr>
        <w:t>Oferta złożona w kancelarii Zamawiającego zostanie potwierdzona tj. zostanie wpisana na ofercie data i godzina złożenia.</w:t>
      </w:r>
    </w:p>
    <w:p w14:paraId="32B0D15D"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zmienić lub wycofać złożoną ofertę przed upływem terminu do składania ofert.</w:t>
      </w:r>
    </w:p>
    <w:p w14:paraId="445CBCD8"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Zmiany należy złożyć według takich samych zasad jak ustalona dla składania ofert, z dopiskiem na zmienionej części oferty oraz kopercie przygotowanej zgodnie z wymogami niniejszej specyfikacji „zmiana do oferty”.</w:t>
      </w:r>
    </w:p>
    <w:p w14:paraId="34C57F10"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może wycofać złożoną przez siebie ofertę pod warunkiem, że pisemne powiadomienie wpłynie do Zamawiającego przed upływem terminu do składania ofert.</w:t>
      </w:r>
    </w:p>
    <w:p w14:paraId="17A8656D"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bCs/>
          <w:iCs/>
          <w:color w:val="FF0000"/>
          <w:sz w:val="22"/>
          <w:szCs w:val="22"/>
        </w:rPr>
        <w:tab/>
      </w:r>
      <w:r w:rsidRPr="00A9267B">
        <w:rPr>
          <w:rFonts w:ascii="Calibri" w:hAnsi="Calibri" w:cs="Arial"/>
          <w:color w:val="000000" w:themeColor="text1"/>
          <w:sz w:val="22"/>
          <w:szCs w:val="22"/>
        </w:rPr>
        <w:t>Wykonawca nie może wycofać oferty i wprowadzić zmian w ofercie po upływie terminu do składania ofert.</w:t>
      </w:r>
    </w:p>
    <w:p w14:paraId="3247CD8E" w14:textId="40D8C32C" w:rsidR="00D72771" w:rsidRPr="00A9267B" w:rsidRDefault="00D72771" w:rsidP="00C06FD0">
      <w:pPr>
        <w:pStyle w:val="Standard"/>
        <w:numPr>
          <w:ilvl w:val="1"/>
          <w:numId w:val="48"/>
        </w:numPr>
        <w:ind w:left="720" w:hanging="720"/>
        <w:jc w:val="both"/>
        <w:rPr>
          <w:rFonts w:ascii="Calibri" w:hAnsi="Calibri" w:cs="Arial"/>
          <w:bCs/>
          <w:iCs/>
          <w:color w:val="000000" w:themeColor="text1"/>
          <w:sz w:val="22"/>
          <w:szCs w:val="22"/>
        </w:rPr>
      </w:pPr>
      <w:r w:rsidRPr="00A9267B">
        <w:rPr>
          <w:rFonts w:ascii="Calibri" w:hAnsi="Calibri" w:cs="Arial"/>
          <w:bCs/>
          <w:iCs/>
          <w:color w:val="000000" w:themeColor="text1"/>
          <w:sz w:val="22"/>
          <w:szCs w:val="22"/>
        </w:rPr>
        <w:tab/>
      </w:r>
      <w:r w:rsidRPr="00A9267B">
        <w:rPr>
          <w:rFonts w:ascii="Calibri" w:hAnsi="Calibri" w:cs="Arial"/>
          <w:color w:val="000000" w:themeColor="text1"/>
          <w:sz w:val="22"/>
          <w:szCs w:val="22"/>
        </w:rPr>
        <w:t>Dokumenty wchodzące w skład oferty, w tym również przedstawione w formie oryginałów, nie podlegają zwrotowi przez Zamawiającego, za wyjątkiem podanych w art. 97 ust. 2 ustawie z dnia 29 stycznia 2004 r.</w:t>
      </w:r>
      <w:r w:rsidRPr="00A9267B">
        <w:rPr>
          <w:rFonts w:ascii="Calibri" w:hAnsi="Calibri" w:cs="Arial"/>
          <w:bCs/>
          <w:color w:val="000000" w:themeColor="text1"/>
          <w:sz w:val="22"/>
          <w:szCs w:val="22"/>
        </w:rPr>
        <w:t xml:space="preserve"> Prawo zamówień publicznych </w:t>
      </w:r>
      <w:r w:rsidRPr="00A9267B">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A9267B">
        <w:rPr>
          <w:rFonts w:ascii="Calibri" w:hAnsi="Calibri" w:cs="Arial"/>
          <w:color w:val="000000" w:themeColor="text1"/>
          <w:sz w:val="22"/>
          <w:szCs w:val="22"/>
        </w:rPr>
        <w:t>) w sposób określony w przywołanym artykule.</w:t>
      </w:r>
    </w:p>
    <w:p w14:paraId="07A59AF4" w14:textId="77777777" w:rsidR="00D72771" w:rsidRPr="008E2EA6" w:rsidRDefault="00D72771" w:rsidP="00C06FD0">
      <w:pPr>
        <w:pStyle w:val="Standard"/>
        <w:numPr>
          <w:ilvl w:val="1"/>
          <w:numId w:val="48"/>
        </w:numPr>
        <w:ind w:left="720" w:hanging="720"/>
        <w:jc w:val="both"/>
        <w:rPr>
          <w:rFonts w:ascii="Calibri" w:hAnsi="Calibri" w:cs="Arial"/>
          <w:bCs/>
          <w:iCs/>
          <w:color w:val="FF0000"/>
          <w:sz w:val="22"/>
          <w:szCs w:val="22"/>
        </w:rPr>
      </w:pPr>
      <w:r w:rsidRPr="008E2EA6">
        <w:rPr>
          <w:rFonts w:ascii="Calibri" w:hAnsi="Calibri" w:cs="Arial"/>
          <w:color w:val="FF0000"/>
          <w:sz w:val="22"/>
          <w:szCs w:val="22"/>
        </w:rPr>
        <w:tab/>
      </w:r>
      <w:r w:rsidRPr="00A9267B">
        <w:rPr>
          <w:rFonts w:ascii="Calibri" w:hAnsi="Calibri" w:cs="Arial"/>
          <w:color w:val="000000" w:themeColor="text1"/>
          <w:sz w:val="22"/>
          <w:szCs w:val="22"/>
        </w:rPr>
        <w:t xml:space="preserve">Zamawiający nie ujawni informacji stanowiących tajemnicę przedsiębiorstwa  w rozumieniu przepisów o zwalczaniu nieuczciwej konkurencji, jeżeli wykonawca, nie później niż w terminie składania ofert określonym w pkt. 12 SIWZ </w:t>
      </w:r>
      <w:r w:rsidRPr="00A9267B">
        <w:rPr>
          <w:rFonts w:ascii="Calibri" w:hAnsi="Calibri" w:cs="Arial"/>
          <w:b/>
          <w:color w:val="000000" w:themeColor="text1"/>
          <w:sz w:val="22"/>
          <w:szCs w:val="22"/>
          <w:u w:val="single"/>
        </w:rPr>
        <w:t>zastrzeże, że nie mogą być one udostępniane oraz wykaże, iż zastrzeżone informacje stanowią tajemnicę przedsiębiorstwa</w:t>
      </w:r>
      <w:r w:rsidRPr="00A9267B">
        <w:rPr>
          <w:rFonts w:ascii="Calibri" w:hAnsi="Calibri" w:cs="Arial"/>
          <w:color w:val="000000" w:themeColor="text1"/>
          <w:sz w:val="22"/>
          <w:szCs w:val="22"/>
        </w:rPr>
        <w:t>. Ww. informacje zgodnie z odpowiednimi wyrokami Sądu Antymonopolowego i Sądu Najwyższego należy umieścić w wewnętrznej kopercie oraz opisać „Tajemnica przedsiębiorstwa”.</w:t>
      </w:r>
    </w:p>
    <w:p w14:paraId="7736385C" w14:textId="77777777" w:rsidR="006962F1" w:rsidRDefault="00D72771" w:rsidP="00342029">
      <w:pPr>
        <w:widowControl w:val="0"/>
        <w:suppressAutoHyphens/>
        <w:autoSpaceDE w:val="0"/>
        <w:ind w:left="709"/>
        <w:jc w:val="both"/>
        <w:rPr>
          <w:rFonts w:ascii="Calibri" w:hAnsi="Calibri" w:cs="Arial"/>
          <w:bCs/>
          <w:color w:val="000000" w:themeColor="text1"/>
          <w:sz w:val="22"/>
          <w:szCs w:val="22"/>
        </w:rPr>
      </w:pPr>
      <w:r w:rsidRPr="00A9267B">
        <w:rPr>
          <w:rFonts w:ascii="Calibri" w:hAnsi="Calibri" w:cs="Tahoma"/>
          <w:color w:val="000000" w:themeColor="text1"/>
          <w:sz w:val="22"/>
          <w:szCs w:val="22"/>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r w:rsidR="006962F1" w:rsidRPr="006962F1">
        <w:rPr>
          <w:rFonts w:ascii="Calibri" w:hAnsi="Calibri" w:cs="Arial"/>
          <w:bCs/>
          <w:color w:val="000000" w:themeColor="text1"/>
          <w:sz w:val="22"/>
          <w:szCs w:val="22"/>
        </w:rPr>
        <w:t xml:space="preserve"> </w:t>
      </w:r>
    </w:p>
    <w:p w14:paraId="761D2AB0" w14:textId="77777777" w:rsidR="006962F1" w:rsidRPr="00895A9A" w:rsidRDefault="006962F1" w:rsidP="00342029">
      <w:pPr>
        <w:widowControl w:val="0"/>
        <w:suppressAutoHyphens/>
        <w:autoSpaceDE w:val="0"/>
        <w:ind w:left="709"/>
        <w:jc w:val="both"/>
        <w:rPr>
          <w:rFonts w:ascii="Calibri" w:hAnsi="Calibri" w:cs="Arial"/>
          <w:bCs/>
          <w:color w:val="000000" w:themeColor="text1"/>
          <w:sz w:val="22"/>
          <w:szCs w:val="22"/>
        </w:rPr>
      </w:pPr>
      <w:r w:rsidRPr="00895A9A">
        <w:rPr>
          <w:rFonts w:ascii="Calibri" w:hAnsi="Calibri" w:cs="Arial"/>
          <w:bCs/>
          <w:color w:val="000000" w:themeColor="text1"/>
          <w:sz w:val="22"/>
          <w:szCs w:val="22"/>
        </w:rPr>
        <w:t>W przypadku, gdy przedmiotowe informacje składane będą w toku badania i oceny ofert, wykazanie, że zastrzeżone informacje stanowią tajemnicę przedsiębiorstwa musi być złożone wraz ze złożenie tych informacji.</w:t>
      </w:r>
    </w:p>
    <w:p w14:paraId="57FB9926" w14:textId="77777777" w:rsidR="00D72771" w:rsidRPr="006962F1" w:rsidRDefault="006962F1" w:rsidP="00342029">
      <w:pPr>
        <w:widowControl w:val="0"/>
        <w:suppressAutoHyphens/>
        <w:autoSpaceDE w:val="0"/>
        <w:ind w:left="709"/>
        <w:jc w:val="both"/>
        <w:rPr>
          <w:rFonts w:ascii="Calibri" w:hAnsi="Calibri" w:cs="Arial"/>
          <w:b/>
          <w:bCs/>
          <w:color w:val="000000" w:themeColor="text1"/>
          <w:sz w:val="22"/>
          <w:szCs w:val="22"/>
        </w:rPr>
      </w:pPr>
      <w:r w:rsidRPr="00895A9A">
        <w:rPr>
          <w:rFonts w:ascii="Calibri" w:hAnsi="Calibri" w:cs="Arial"/>
          <w:b/>
          <w:bCs/>
          <w:color w:val="000000" w:themeColor="text1"/>
          <w:sz w:val="22"/>
          <w:szCs w:val="22"/>
        </w:rPr>
        <w:t>W przypadku nie wykazania, że zastrzeżone informacje stanowią tajemnicę przedsiębiorstwa, wykonawcy utracą prawo do ochrony tych informacji, jako tajemnicy przedsiębiorstwa, a informacje będą podlegały ujawnieniu po uprzednim powiadomieniu zainteresowanego wykonawcy o powyższym i podaniu okoliczności uzasadniających ujawnienie informacji.</w:t>
      </w:r>
    </w:p>
    <w:p w14:paraId="6A2F2057" w14:textId="77777777" w:rsidR="00D72771" w:rsidRPr="006962F1" w:rsidRDefault="00D72771" w:rsidP="00C06FD0">
      <w:pPr>
        <w:pStyle w:val="Standard"/>
        <w:numPr>
          <w:ilvl w:val="1"/>
          <w:numId w:val="48"/>
        </w:numPr>
        <w:ind w:left="720" w:hanging="720"/>
        <w:jc w:val="both"/>
        <w:rPr>
          <w:rFonts w:ascii="Calibri" w:hAnsi="Calibri" w:cs="Arial"/>
          <w:bCs/>
          <w:iCs/>
          <w:color w:val="000000" w:themeColor="text1"/>
          <w:sz w:val="22"/>
          <w:szCs w:val="22"/>
        </w:rPr>
      </w:pPr>
      <w:r w:rsidRPr="006962F1">
        <w:rPr>
          <w:rFonts w:ascii="Calibri" w:hAnsi="Calibri" w:cs="Arial"/>
          <w:bCs/>
          <w:iCs/>
          <w:color w:val="000000" w:themeColor="text1"/>
          <w:sz w:val="22"/>
          <w:szCs w:val="22"/>
        </w:rPr>
        <w:t xml:space="preserve">     </w:t>
      </w:r>
      <w:r w:rsidRPr="006962F1">
        <w:rPr>
          <w:rFonts w:ascii="Calibri" w:hAnsi="Calibri" w:cs="Tahoma"/>
          <w:color w:val="000000" w:themeColor="text1"/>
          <w:sz w:val="22"/>
          <w:szCs w:val="22"/>
        </w:rPr>
        <w:t xml:space="preserve">Jeżeli przedstawione przez Wykonawcę uzasadnienie, po przeprowadzonej przez Zamawiającego analizie </w:t>
      </w:r>
      <w:r w:rsidR="00E62D72" w:rsidRPr="006962F1">
        <w:rPr>
          <w:rFonts w:ascii="Calibri" w:hAnsi="Calibri" w:cs="Tahoma"/>
          <w:color w:val="000000" w:themeColor="text1"/>
          <w:sz w:val="22"/>
          <w:szCs w:val="22"/>
        </w:rPr>
        <w:t xml:space="preserve">i wezwaniu do wyjaśnień </w:t>
      </w:r>
      <w:r w:rsidRPr="006962F1">
        <w:rPr>
          <w:rFonts w:ascii="Calibri" w:hAnsi="Calibri" w:cs="Tahoma"/>
          <w:color w:val="000000" w:themeColor="text1"/>
          <w:sz w:val="22"/>
          <w:szCs w:val="22"/>
        </w:rPr>
        <w:t>– nie zostanie uznane za wystarczające – wówczas Zamawiający uzna, że zastrzeżenie tajemnicy przedsiębiorstwa jest nieskuteczne i informacje nim objęte zostaną ujawnione, o czym wykonawca zostanie powiadomiony.</w:t>
      </w:r>
    </w:p>
    <w:p w14:paraId="2CF8AC22" w14:textId="77777777" w:rsidR="00D72771" w:rsidRPr="006962F1" w:rsidRDefault="00D72771" w:rsidP="00C06FD0">
      <w:pPr>
        <w:pStyle w:val="Standard"/>
        <w:numPr>
          <w:ilvl w:val="1"/>
          <w:numId w:val="48"/>
        </w:numPr>
        <w:ind w:left="720" w:hanging="720"/>
        <w:jc w:val="both"/>
        <w:rPr>
          <w:rFonts w:ascii="Calibri" w:hAnsi="Calibri" w:cs="Arial"/>
          <w:bCs/>
          <w:iCs/>
          <w:color w:val="000000" w:themeColor="text1"/>
          <w:sz w:val="22"/>
          <w:szCs w:val="22"/>
        </w:rPr>
      </w:pPr>
      <w:r w:rsidRPr="006962F1">
        <w:rPr>
          <w:rFonts w:ascii="Calibri" w:hAnsi="Calibri" w:cs="Tahoma"/>
          <w:color w:val="000000" w:themeColor="text1"/>
          <w:sz w:val="22"/>
          <w:szCs w:val="22"/>
        </w:rPr>
        <w:t xml:space="preserve">    Zamawiający nie przewiduje zwrotu kosztów udziału w postępowaniu.</w:t>
      </w:r>
    </w:p>
    <w:p w14:paraId="5AF057DC" w14:textId="77777777" w:rsidR="00D72771" w:rsidRPr="006962F1" w:rsidRDefault="00D72771" w:rsidP="00D72771">
      <w:pPr>
        <w:pStyle w:val="Standard"/>
        <w:jc w:val="both"/>
        <w:rPr>
          <w:rFonts w:ascii="Calibri" w:hAnsi="Calibri" w:cs="Arial"/>
          <w:bCs/>
          <w:iCs/>
          <w:color w:val="000000" w:themeColor="text1"/>
          <w:sz w:val="22"/>
          <w:szCs w:val="22"/>
        </w:rPr>
      </w:pPr>
    </w:p>
    <w:p w14:paraId="51678603" w14:textId="77777777" w:rsidR="00D72771" w:rsidRPr="006962F1" w:rsidRDefault="0075613B" w:rsidP="00C06FD0">
      <w:pPr>
        <w:pStyle w:val="Standard"/>
        <w:numPr>
          <w:ilvl w:val="0"/>
          <w:numId w:val="48"/>
        </w:numPr>
        <w:jc w:val="both"/>
        <w:rPr>
          <w:rFonts w:ascii="Calibri" w:hAnsi="Calibri" w:cs="Arial"/>
          <w:b/>
          <w:color w:val="000000" w:themeColor="text1"/>
          <w:sz w:val="22"/>
          <w:szCs w:val="22"/>
        </w:rPr>
      </w:pPr>
      <w:r w:rsidRPr="006962F1">
        <w:rPr>
          <w:rFonts w:ascii="Calibri" w:hAnsi="Calibri" w:cs="Arial"/>
          <w:b/>
          <w:color w:val="000000" w:themeColor="text1"/>
          <w:sz w:val="22"/>
          <w:szCs w:val="22"/>
        </w:rPr>
        <w:tab/>
      </w:r>
      <w:r w:rsidR="00D72771" w:rsidRPr="006962F1">
        <w:rPr>
          <w:rFonts w:ascii="Calibri" w:hAnsi="Calibri" w:cs="Arial"/>
          <w:b/>
          <w:color w:val="000000" w:themeColor="text1"/>
          <w:sz w:val="22"/>
          <w:szCs w:val="22"/>
        </w:rPr>
        <w:t>MIEJSCE ORAZ TERMIN SKŁADANIA I OTWARCIA OFERT</w:t>
      </w:r>
    </w:p>
    <w:p w14:paraId="0B8CFAEF" w14:textId="1F9A7ACD" w:rsidR="00D72771" w:rsidRPr="002870D2" w:rsidRDefault="00D72771" w:rsidP="00C06FD0">
      <w:pPr>
        <w:pStyle w:val="Standard"/>
        <w:numPr>
          <w:ilvl w:val="1"/>
          <w:numId w:val="53"/>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 xml:space="preserve">Ofertę należy złożyć w siedzibie Zamawiającego - w Kancelarii Głównej Szpitala Uniwersyteckiego nr 1 w Bydgoszczy, ul. M. Skłodowskiej-Curie 9 </w:t>
      </w:r>
      <w:r w:rsidRPr="006962F1">
        <w:rPr>
          <w:rFonts w:ascii="Calibri" w:hAnsi="Calibri" w:cs="Arial"/>
          <w:b/>
          <w:bCs/>
          <w:color w:val="000000" w:themeColor="text1"/>
          <w:sz w:val="22"/>
          <w:szCs w:val="22"/>
        </w:rPr>
        <w:t xml:space="preserve">w terminie do dnia </w:t>
      </w:r>
      <w:r w:rsidR="00526A19">
        <w:rPr>
          <w:rFonts w:ascii="Calibri" w:hAnsi="Calibri" w:cs="Arial"/>
          <w:b/>
          <w:bCs/>
          <w:color w:val="000000" w:themeColor="text1"/>
          <w:sz w:val="22"/>
          <w:szCs w:val="22"/>
        </w:rPr>
        <w:t>03.01.2020</w:t>
      </w:r>
      <w:r w:rsidR="000F4438" w:rsidRPr="002870D2">
        <w:rPr>
          <w:rFonts w:ascii="Calibri" w:hAnsi="Calibri" w:cs="Arial"/>
          <w:b/>
          <w:bCs/>
          <w:color w:val="000000" w:themeColor="text1"/>
          <w:sz w:val="22"/>
          <w:szCs w:val="22"/>
        </w:rPr>
        <w:t xml:space="preserve"> r</w:t>
      </w:r>
      <w:r w:rsidRPr="002870D2">
        <w:rPr>
          <w:rFonts w:ascii="Calibri" w:hAnsi="Calibri" w:cs="Arial"/>
          <w:b/>
          <w:bCs/>
          <w:color w:val="000000" w:themeColor="text1"/>
          <w:sz w:val="22"/>
          <w:szCs w:val="22"/>
        </w:rPr>
        <w:t>. do godziny 11</w:t>
      </w:r>
      <w:r w:rsidRPr="002870D2">
        <w:rPr>
          <w:rFonts w:ascii="Calibri" w:hAnsi="Calibri" w:cs="Arial"/>
          <w:b/>
          <w:bCs/>
          <w:color w:val="000000" w:themeColor="text1"/>
          <w:sz w:val="22"/>
          <w:szCs w:val="22"/>
          <w:vertAlign w:val="superscript"/>
        </w:rPr>
        <w:t>00</w:t>
      </w:r>
      <w:r w:rsidRPr="002870D2">
        <w:rPr>
          <w:rFonts w:ascii="Calibri" w:hAnsi="Calibri" w:cs="Arial"/>
          <w:color w:val="000000" w:themeColor="text1"/>
          <w:sz w:val="22"/>
          <w:szCs w:val="22"/>
        </w:rPr>
        <w:t>.</w:t>
      </w:r>
    </w:p>
    <w:p w14:paraId="3A834E22" w14:textId="03A18F53" w:rsidR="00D72771" w:rsidRPr="006962F1" w:rsidRDefault="00D72771" w:rsidP="00C06FD0">
      <w:pPr>
        <w:pStyle w:val="Standard"/>
        <w:numPr>
          <w:ilvl w:val="1"/>
          <w:numId w:val="53"/>
        </w:numPr>
        <w:ind w:left="720" w:hanging="720"/>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 </w:t>
      </w:r>
      <w:r w:rsidRPr="002870D2">
        <w:rPr>
          <w:rFonts w:ascii="Calibri" w:hAnsi="Calibri" w:cs="Arial"/>
          <w:color w:val="000000" w:themeColor="text1"/>
          <w:sz w:val="22"/>
          <w:szCs w:val="22"/>
        </w:rPr>
        <w:tab/>
        <w:t xml:space="preserve">Otwarcie ofert nastąpi dnia </w:t>
      </w:r>
      <w:r w:rsidR="00526A19">
        <w:rPr>
          <w:rFonts w:ascii="Calibri" w:hAnsi="Calibri" w:cs="Arial"/>
          <w:b/>
          <w:color w:val="000000" w:themeColor="text1"/>
          <w:sz w:val="22"/>
          <w:szCs w:val="22"/>
        </w:rPr>
        <w:t>03.01.2020</w:t>
      </w:r>
      <w:r w:rsidR="000F4438" w:rsidRPr="002870D2">
        <w:rPr>
          <w:rFonts w:ascii="Calibri" w:hAnsi="Calibri" w:cs="Arial"/>
          <w:b/>
          <w:color w:val="000000" w:themeColor="text1"/>
          <w:sz w:val="22"/>
          <w:szCs w:val="22"/>
        </w:rPr>
        <w:t xml:space="preserve"> r</w:t>
      </w:r>
      <w:r w:rsidRPr="002870D2">
        <w:rPr>
          <w:rFonts w:ascii="Calibri" w:hAnsi="Calibri" w:cs="Arial"/>
          <w:b/>
          <w:color w:val="000000" w:themeColor="text1"/>
          <w:sz w:val="22"/>
          <w:szCs w:val="22"/>
        </w:rPr>
        <w:t>. o godz.</w:t>
      </w:r>
      <w:r w:rsidR="00143943" w:rsidRPr="002870D2">
        <w:rPr>
          <w:rFonts w:ascii="Calibri" w:hAnsi="Calibri" w:cs="Arial"/>
          <w:b/>
          <w:color w:val="000000" w:themeColor="text1"/>
          <w:sz w:val="22"/>
          <w:szCs w:val="22"/>
        </w:rPr>
        <w:t xml:space="preserve"> </w:t>
      </w:r>
      <w:r w:rsidR="00F4765E" w:rsidRPr="002870D2">
        <w:rPr>
          <w:rFonts w:ascii="Calibri" w:hAnsi="Calibri" w:cs="Arial"/>
          <w:b/>
          <w:color w:val="000000" w:themeColor="text1"/>
          <w:sz w:val="22"/>
          <w:szCs w:val="22"/>
        </w:rPr>
        <w:t>12</w:t>
      </w:r>
      <w:r w:rsidRPr="002870D2">
        <w:rPr>
          <w:rFonts w:ascii="Calibri" w:hAnsi="Calibri" w:cs="Arial"/>
          <w:b/>
          <w:color w:val="000000" w:themeColor="text1"/>
          <w:sz w:val="22"/>
          <w:szCs w:val="22"/>
          <w:vertAlign w:val="superscript"/>
        </w:rPr>
        <w:t>00</w:t>
      </w:r>
      <w:r w:rsidRPr="006962F1">
        <w:rPr>
          <w:rFonts w:ascii="Calibri" w:hAnsi="Calibri" w:cs="Arial"/>
          <w:color w:val="000000" w:themeColor="text1"/>
          <w:sz w:val="22"/>
          <w:szCs w:val="22"/>
        </w:rPr>
        <w:t xml:space="preserve"> w Dziale Logistyki i Zamówień Publicznych, Budynek A - pokój 22 a, ul. M. Skłodowskiej-Curie 9</w:t>
      </w:r>
      <w:r w:rsidRPr="006962F1">
        <w:rPr>
          <w:rFonts w:ascii="Calibri" w:hAnsi="Calibri" w:cs="Arial"/>
          <w:b/>
          <w:color w:val="000000" w:themeColor="text1"/>
          <w:sz w:val="22"/>
          <w:szCs w:val="22"/>
        </w:rPr>
        <w:t xml:space="preserve"> </w:t>
      </w:r>
      <w:r w:rsidRPr="006962F1">
        <w:rPr>
          <w:rFonts w:ascii="Calibri" w:hAnsi="Calibri" w:cs="Arial"/>
          <w:color w:val="000000" w:themeColor="text1"/>
          <w:sz w:val="22"/>
          <w:szCs w:val="22"/>
        </w:rPr>
        <w:t>w Bydgoszczy.</w:t>
      </w:r>
    </w:p>
    <w:p w14:paraId="5A5947BD" w14:textId="77777777" w:rsidR="00D72771" w:rsidRPr="006962F1" w:rsidRDefault="00D72771" w:rsidP="00C06FD0">
      <w:pPr>
        <w:pStyle w:val="Standard"/>
        <w:numPr>
          <w:ilvl w:val="1"/>
          <w:numId w:val="53"/>
        </w:numPr>
        <w:ind w:left="720" w:hanging="720"/>
        <w:jc w:val="both"/>
        <w:rPr>
          <w:rFonts w:ascii="Calibri" w:hAnsi="Calibri" w:cs="Arial"/>
          <w:color w:val="000000" w:themeColor="text1"/>
          <w:sz w:val="22"/>
          <w:szCs w:val="22"/>
        </w:rPr>
      </w:pPr>
      <w:r w:rsidRPr="006962F1">
        <w:rPr>
          <w:rFonts w:ascii="Calibri" w:hAnsi="Calibri" w:cs="Arial"/>
          <w:color w:val="000000" w:themeColor="text1"/>
          <w:sz w:val="22"/>
          <w:szCs w:val="22"/>
        </w:rPr>
        <w:t xml:space="preserve"> </w:t>
      </w:r>
      <w:r w:rsidRPr="006962F1">
        <w:rPr>
          <w:rFonts w:ascii="Calibri" w:hAnsi="Calibri" w:cs="Arial"/>
          <w:color w:val="000000" w:themeColor="text1"/>
          <w:sz w:val="22"/>
          <w:szCs w:val="22"/>
        </w:rPr>
        <w:tab/>
        <w:t>Zakres informacji podawanych podczas otwarcia Zamawiający poda zgodnie z art. 86 ustawy.</w:t>
      </w:r>
    </w:p>
    <w:p w14:paraId="2E221240" w14:textId="77777777" w:rsidR="00D72771" w:rsidRPr="008E2EA6" w:rsidRDefault="00D72771" w:rsidP="00D72771">
      <w:pPr>
        <w:pStyle w:val="Standard"/>
        <w:jc w:val="both"/>
        <w:rPr>
          <w:rFonts w:ascii="Calibri" w:hAnsi="Calibri" w:cs="Arial"/>
          <w:color w:val="FF0000"/>
          <w:sz w:val="22"/>
          <w:szCs w:val="22"/>
        </w:rPr>
      </w:pPr>
    </w:p>
    <w:p w14:paraId="6C22ED00" w14:textId="77777777" w:rsidR="00D72771" w:rsidRPr="006962F1" w:rsidRDefault="0075613B" w:rsidP="00C06FD0">
      <w:pPr>
        <w:pStyle w:val="Standard"/>
        <w:numPr>
          <w:ilvl w:val="0"/>
          <w:numId w:val="53"/>
        </w:numPr>
        <w:jc w:val="both"/>
        <w:rPr>
          <w:rFonts w:ascii="Calibri" w:hAnsi="Calibri" w:cs="Arial"/>
          <w:b/>
          <w:color w:val="000000" w:themeColor="text1"/>
          <w:sz w:val="22"/>
          <w:szCs w:val="22"/>
        </w:rPr>
      </w:pPr>
      <w:r w:rsidRPr="006962F1">
        <w:rPr>
          <w:rFonts w:ascii="Calibri" w:hAnsi="Calibri" w:cs="Arial"/>
          <w:bCs/>
          <w:color w:val="000000" w:themeColor="text1"/>
          <w:sz w:val="22"/>
          <w:szCs w:val="22"/>
        </w:rPr>
        <w:lastRenderedPageBreak/>
        <w:tab/>
      </w:r>
      <w:r w:rsidR="00D72771" w:rsidRPr="006962F1">
        <w:rPr>
          <w:rFonts w:ascii="Calibri" w:hAnsi="Calibri" w:cs="Arial"/>
          <w:b/>
          <w:color w:val="000000" w:themeColor="text1"/>
          <w:sz w:val="22"/>
          <w:szCs w:val="22"/>
        </w:rPr>
        <w:t>OPIS SPOSOBU OBLICZENIA CENY OFERTY</w:t>
      </w:r>
    </w:p>
    <w:p w14:paraId="12EB0B58" w14:textId="77777777" w:rsidR="00D72771" w:rsidRPr="002870D2" w:rsidRDefault="00D72771"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bCs/>
          <w:color w:val="FF0000"/>
          <w:sz w:val="22"/>
          <w:szCs w:val="22"/>
        </w:rPr>
        <w:t xml:space="preserve"> </w:t>
      </w:r>
      <w:r w:rsidRPr="006962F1">
        <w:rPr>
          <w:rFonts w:ascii="Calibri" w:hAnsi="Calibri" w:cs="Arial"/>
          <w:bCs/>
          <w:color w:val="000000" w:themeColor="text1"/>
          <w:sz w:val="22"/>
          <w:szCs w:val="22"/>
        </w:rPr>
        <w:tab/>
      </w:r>
      <w:r w:rsidR="001B1EA6" w:rsidRPr="002870D2">
        <w:rPr>
          <w:rFonts w:ascii="Calibri" w:hAnsi="Calibri" w:cs="Arial"/>
          <w:bCs/>
          <w:color w:val="000000" w:themeColor="text1"/>
          <w:sz w:val="22"/>
          <w:szCs w:val="22"/>
        </w:rPr>
        <w:t>Wykonawca cenę oferty podaje w odpowiednio wypełnionym formularzu oferty i formularzu cenowym, stanowiących załączniki odpowiednio nr 1 i nr 2 do niniejszej specyfikacji.</w:t>
      </w:r>
    </w:p>
    <w:p w14:paraId="5E1EE9A3" w14:textId="77777777" w:rsidR="005E0717" w:rsidRPr="002870D2" w:rsidRDefault="00D72771" w:rsidP="005E0717">
      <w:pPr>
        <w:pStyle w:val="Standard"/>
        <w:numPr>
          <w:ilvl w:val="1"/>
          <w:numId w:val="52"/>
        </w:numPr>
        <w:ind w:left="720" w:hanging="720"/>
        <w:jc w:val="both"/>
        <w:rPr>
          <w:rFonts w:ascii="Calibri" w:hAnsi="Calibri" w:cs="Arial"/>
          <w:bCs/>
          <w:color w:val="000000" w:themeColor="text1"/>
          <w:sz w:val="22"/>
          <w:szCs w:val="22"/>
        </w:rPr>
      </w:pPr>
      <w:r w:rsidRPr="002870D2">
        <w:rPr>
          <w:rFonts w:ascii="Calibri" w:hAnsi="Calibri" w:cs="Arial"/>
          <w:bCs/>
          <w:color w:val="FF0000"/>
          <w:sz w:val="22"/>
          <w:szCs w:val="22"/>
        </w:rPr>
        <w:t xml:space="preserve"> </w:t>
      </w:r>
      <w:r w:rsidRPr="002870D2">
        <w:rPr>
          <w:rFonts w:ascii="Calibri" w:hAnsi="Calibri" w:cs="Arial"/>
          <w:bCs/>
          <w:color w:val="FF0000"/>
          <w:sz w:val="22"/>
          <w:szCs w:val="22"/>
        </w:rPr>
        <w:tab/>
      </w:r>
      <w:r w:rsidR="00520279" w:rsidRPr="002870D2">
        <w:rPr>
          <w:rFonts w:ascii="Calibri" w:hAnsi="Calibri" w:cs="Arial"/>
          <w:bCs/>
          <w:color w:val="000000" w:themeColor="text1"/>
          <w:sz w:val="22"/>
          <w:szCs w:val="22"/>
        </w:rPr>
        <w:t>Cena oferty</w:t>
      </w:r>
      <w:r w:rsidR="00084879" w:rsidRPr="002870D2">
        <w:rPr>
          <w:rFonts w:ascii="Calibri" w:hAnsi="Calibri" w:cs="Arial"/>
          <w:bCs/>
          <w:color w:val="000000" w:themeColor="text1"/>
          <w:sz w:val="22"/>
          <w:szCs w:val="22"/>
        </w:rPr>
        <w:t xml:space="preserve"> </w:t>
      </w:r>
      <w:r w:rsidR="00520279" w:rsidRPr="002870D2">
        <w:rPr>
          <w:rFonts w:ascii="Calibri" w:hAnsi="Calibri" w:cs="Arial"/>
          <w:bCs/>
          <w:color w:val="000000" w:themeColor="text1"/>
          <w:sz w:val="22"/>
          <w:szCs w:val="22"/>
        </w:rPr>
        <w:t>to cena</w:t>
      </w:r>
      <w:r w:rsidR="006962F1" w:rsidRPr="002870D2">
        <w:rPr>
          <w:rFonts w:ascii="Calibri" w:hAnsi="Calibri" w:cs="Arial"/>
          <w:bCs/>
          <w:color w:val="000000" w:themeColor="text1"/>
          <w:sz w:val="22"/>
          <w:szCs w:val="22"/>
        </w:rPr>
        <w:t xml:space="preserve"> ryczałtowa brutto (</w:t>
      </w:r>
      <w:r w:rsidR="00520279" w:rsidRPr="002870D2">
        <w:rPr>
          <w:rFonts w:ascii="Calibri" w:hAnsi="Calibri" w:cs="Arial"/>
          <w:bCs/>
          <w:color w:val="000000" w:themeColor="text1"/>
          <w:sz w:val="22"/>
          <w:szCs w:val="22"/>
        </w:rPr>
        <w:t xml:space="preserve">kolumna nr </w:t>
      </w:r>
      <w:r w:rsidR="006962F1" w:rsidRPr="002870D2">
        <w:rPr>
          <w:rFonts w:ascii="Calibri" w:hAnsi="Calibri" w:cs="Arial"/>
          <w:bCs/>
          <w:color w:val="000000" w:themeColor="text1"/>
          <w:sz w:val="22"/>
          <w:szCs w:val="22"/>
        </w:rPr>
        <w:t xml:space="preserve">5 z tabeli </w:t>
      </w:r>
      <w:r w:rsidR="00520279" w:rsidRPr="002870D2">
        <w:rPr>
          <w:rFonts w:ascii="Calibri" w:hAnsi="Calibri" w:cs="Arial"/>
          <w:bCs/>
          <w:color w:val="000000" w:themeColor="text1"/>
          <w:sz w:val="22"/>
          <w:szCs w:val="22"/>
        </w:rPr>
        <w:t xml:space="preserve">formularza cenowego) wyliczona zgodnie z wytycznymi wynikającymi z tabeli </w:t>
      </w:r>
      <w:r w:rsidR="006962F1" w:rsidRPr="002870D2">
        <w:rPr>
          <w:rFonts w:ascii="Calibri" w:hAnsi="Calibri" w:cs="Arial"/>
          <w:bCs/>
          <w:color w:val="000000" w:themeColor="text1"/>
          <w:sz w:val="22"/>
          <w:szCs w:val="22"/>
        </w:rPr>
        <w:t>formularza cenowego</w:t>
      </w:r>
      <w:r w:rsidR="006962F1" w:rsidRPr="002870D2">
        <w:rPr>
          <w:rFonts w:ascii="Calibri" w:hAnsi="Calibri" w:cs="Arial"/>
          <w:b/>
          <w:bCs/>
          <w:color w:val="000000" w:themeColor="text1"/>
          <w:sz w:val="22"/>
          <w:szCs w:val="22"/>
        </w:rPr>
        <w:t xml:space="preserve"> </w:t>
      </w:r>
      <w:r w:rsidR="00520279" w:rsidRPr="002870D2">
        <w:rPr>
          <w:rFonts w:ascii="Calibri" w:hAnsi="Calibri" w:cs="Arial"/>
          <w:bCs/>
          <w:color w:val="000000" w:themeColor="text1"/>
          <w:sz w:val="22"/>
          <w:szCs w:val="22"/>
        </w:rPr>
        <w:t>(zacienione wiersze tabeli</w:t>
      </w:r>
      <w:r w:rsidR="00BB707D" w:rsidRPr="002870D2">
        <w:rPr>
          <w:rFonts w:ascii="Calibri" w:hAnsi="Calibri" w:cs="Arial"/>
          <w:bCs/>
          <w:color w:val="000000" w:themeColor="text1"/>
          <w:sz w:val="22"/>
          <w:szCs w:val="22"/>
        </w:rPr>
        <w:t>)</w:t>
      </w:r>
      <w:r w:rsidR="006962F1" w:rsidRPr="002870D2">
        <w:rPr>
          <w:rFonts w:ascii="Calibri" w:hAnsi="Calibri" w:cs="Arial"/>
          <w:bCs/>
          <w:color w:val="000000" w:themeColor="text1"/>
          <w:sz w:val="22"/>
          <w:szCs w:val="22"/>
        </w:rPr>
        <w:t xml:space="preserve">, którą następnie należy </w:t>
      </w:r>
      <w:r w:rsidR="00BB707D" w:rsidRPr="002870D2">
        <w:rPr>
          <w:rFonts w:ascii="Calibri" w:hAnsi="Calibri" w:cs="Arial"/>
          <w:bCs/>
          <w:color w:val="000000" w:themeColor="text1"/>
          <w:sz w:val="22"/>
          <w:szCs w:val="22"/>
        </w:rPr>
        <w:t>przepisać</w:t>
      </w:r>
      <w:r w:rsidR="006962F1" w:rsidRPr="002870D2">
        <w:rPr>
          <w:rFonts w:ascii="Calibri" w:hAnsi="Calibri" w:cs="Arial"/>
          <w:bCs/>
          <w:color w:val="000000" w:themeColor="text1"/>
          <w:sz w:val="22"/>
          <w:szCs w:val="22"/>
        </w:rPr>
        <w:t xml:space="preserve"> do formularza ofertowego </w:t>
      </w:r>
      <w:r w:rsidR="00BB707D" w:rsidRPr="002870D2">
        <w:rPr>
          <w:rFonts w:ascii="Calibri" w:hAnsi="Calibri" w:cs="Arial"/>
          <w:bCs/>
          <w:color w:val="000000" w:themeColor="text1"/>
          <w:sz w:val="22"/>
          <w:szCs w:val="22"/>
        </w:rPr>
        <w:t>dla poszczególnych części w miejscu dla tego przeznaczonym.</w:t>
      </w:r>
      <w:r w:rsidR="005E0717" w:rsidRPr="002870D2">
        <w:rPr>
          <w:rFonts w:ascii="Calibri" w:hAnsi="Calibri" w:cs="Arial"/>
          <w:bCs/>
          <w:color w:val="000000" w:themeColor="text1"/>
          <w:sz w:val="22"/>
          <w:szCs w:val="22"/>
        </w:rPr>
        <w:t xml:space="preserve"> Na cenę ryczałtową brutto składa się: wynagrodzenie Wykonawcy za wykonanie projektu zgodnie z opisem przedmiotu zamówieni</w:t>
      </w:r>
      <w:r w:rsidR="00BF576B" w:rsidRPr="002870D2">
        <w:rPr>
          <w:rFonts w:ascii="Calibri" w:hAnsi="Calibri" w:cs="Arial"/>
          <w:bCs/>
          <w:color w:val="000000" w:themeColor="text1"/>
          <w:sz w:val="22"/>
          <w:szCs w:val="22"/>
        </w:rPr>
        <w:t>a i warunkach wskazanych w SIWZ</w:t>
      </w:r>
      <w:r w:rsidR="001A5176" w:rsidRPr="002870D2">
        <w:rPr>
          <w:rFonts w:ascii="Calibri" w:hAnsi="Calibri" w:cs="Arial"/>
          <w:bCs/>
          <w:color w:val="000000" w:themeColor="text1"/>
          <w:sz w:val="22"/>
          <w:szCs w:val="22"/>
        </w:rPr>
        <w:t xml:space="preserve"> (90% zaoferowanej ceny)</w:t>
      </w:r>
      <w:r w:rsidR="005E0717" w:rsidRPr="002870D2">
        <w:rPr>
          <w:rFonts w:ascii="Calibri" w:hAnsi="Calibri" w:cs="Arial"/>
          <w:bCs/>
          <w:color w:val="000000" w:themeColor="text1"/>
          <w:sz w:val="22"/>
          <w:szCs w:val="22"/>
        </w:rPr>
        <w:t xml:space="preserve"> oraz wynagrodzenie za nadzór autorski</w:t>
      </w:r>
      <w:r w:rsidR="001A5176" w:rsidRPr="002870D2">
        <w:rPr>
          <w:rFonts w:ascii="Calibri" w:hAnsi="Calibri" w:cs="Arial"/>
          <w:bCs/>
          <w:color w:val="000000" w:themeColor="text1"/>
          <w:sz w:val="22"/>
          <w:szCs w:val="22"/>
        </w:rPr>
        <w:t xml:space="preserve"> (10% zaoferowanej ceny)</w:t>
      </w:r>
      <w:r w:rsidR="00BF576B" w:rsidRPr="002870D2">
        <w:rPr>
          <w:rFonts w:ascii="Calibri" w:hAnsi="Calibri" w:cs="Arial"/>
          <w:bCs/>
          <w:color w:val="000000" w:themeColor="text1"/>
          <w:sz w:val="22"/>
          <w:szCs w:val="22"/>
        </w:rPr>
        <w:t>.</w:t>
      </w:r>
    </w:p>
    <w:p w14:paraId="62F5F4AB" w14:textId="77777777" w:rsidR="00D72771" w:rsidRPr="008E2EA6" w:rsidRDefault="00D72771"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Wykonawca winien zaoferować cenę jednoznaczną i ostateczną, która nie podlega negocjacjom.</w:t>
      </w:r>
    </w:p>
    <w:p w14:paraId="10B837E3" w14:textId="77777777" w:rsidR="00127AA0" w:rsidRPr="008E2EA6" w:rsidRDefault="00D72771"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Wszystkie ceny określone przez Wykonawcę zostaną ustalone na okres ważności umowy i nie będą podlegały zmianom.</w:t>
      </w:r>
    </w:p>
    <w:p w14:paraId="0644CB4C" w14:textId="77777777" w:rsidR="00127AA0" w:rsidRPr="008E2EA6" w:rsidRDefault="00127AA0"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Wykonawca zobowiązany jest do zrealizowania przedmiotu zamówienia w sposób kompletny i zdatny do realizacji celu, któremu ma on służyć. </w:t>
      </w:r>
    </w:p>
    <w:p w14:paraId="1837CF32" w14:textId="77777777" w:rsidR="00127AA0" w:rsidRPr="008E2EA6" w:rsidRDefault="00127AA0"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color w:val="FF0000"/>
          <w:sz w:val="22"/>
          <w:szCs w:val="22"/>
        </w:rPr>
        <w:tab/>
      </w:r>
      <w:r w:rsidRPr="006962F1">
        <w:rPr>
          <w:rFonts w:ascii="Calibri" w:hAnsi="Calibri" w:cs="Arial"/>
          <w:color w:val="000000" w:themeColor="text1"/>
          <w:sz w:val="22"/>
          <w:szCs w:val="22"/>
        </w:rPr>
        <w:t xml:space="preserve">Zamawiający wymaga, aby obliczona w powyższy sposób cena obejmowała </w:t>
      </w:r>
      <w:r w:rsidRPr="006962F1">
        <w:rPr>
          <w:rFonts w:ascii="Calibri" w:hAnsi="Calibri" w:cs="Arial"/>
          <w:b/>
          <w:color w:val="000000" w:themeColor="text1"/>
          <w:sz w:val="22"/>
          <w:szCs w:val="22"/>
        </w:rPr>
        <w:t>wszystkie koszty związane z re</w:t>
      </w:r>
      <w:r w:rsidR="006962F1" w:rsidRPr="006962F1">
        <w:rPr>
          <w:rFonts w:ascii="Calibri" w:hAnsi="Calibri" w:cs="Arial"/>
          <w:b/>
          <w:color w:val="000000" w:themeColor="text1"/>
          <w:sz w:val="22"/>
          <w:szCs w:val="22"/>
        </w:rPr>
        <w:t xml:space="preserve">alizacją przedmiotu zamówienia, </w:t>
      </w:r>
      <w:r w:rsidRPr="006962F1">
        <w:rPr>
          <w:rFonts w:ascii="Calibri" w:hAnsi="Calibri" w:cs="Arial"/>
          <w:b/>
          <w:color w:val="000000" w:themeColor="text1"/>
          <w:sz w:val="22"/>
          <w:szCs w:val="22"/>
        </w:rPr>
        <w:t>zgodnie z opisem przedmiotu zamówienia oraz załącznikami do SIWZ</w:t>
      </w:r>
      <w:r w:rsidRPr="006962F1">
        <w:rPr>
          <w:rFonts w:ascii="Calibri" w:hAnsi="Calibri" w:cs="Arial"/>
          <w:color w:val="000000" w:themeColor="text1"/>
          <w:sz w:val="22"/>
          <w:szCs w:val="22"/>
        </w:rPr>
        <w:t>.</w:t>
      </w:r>
    </w:p>
    <w:p w14:paraId="30146790" w14:textId="77777777" w:rsidR="00D72771" w:rsidRPr="008E2EA6" w:rsidRDefault="00127AA0" w:rsidP="00C06FD0">
      <w:pPr>
        <w:pStyle w:val="Standard"/>
        <w:numPr>
          <w:ilvl w:val="1"/>
          <w:numId w:val="52"/>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520279" w:rsidRPr="006962F1">
        <w:rPr>
          <w:rFonts w:ascii="Calibri" w:hAnsi="Calibri" w:cs="Arial"/>
          <w:color w:val="000000" w:themeColor="text1"/>
          <w:sz w:val="22"/>
          <w:szCs w:val="22"/>
        </w:rPr>
        <w:t>Cenę oferty należy podać w walucie polskiej, ponieważ w takiej walucie dokonywane będą rozliczenia pomiędzy Zamawiającym a Wykonawcą, z którym zostanie zawarta umowa o zamówienie publiczne.</w:t>
      </w:r>
    </w:p>
    <w:p w14:paraId="19D5D435" w14:textId="77777777" w:rsidR="00D72771" w:rsidRPr="008E2EA6" w:rsidRDefault="00D72771" w:rsidP="00520279">
      <w:pPr>
        <w:pStyle w:val="Standard"/>
        <w:ind w:left="720"/>
        <w:jc w:val="both"/>
        <w:rPr>
          <w:rFonts w:ascii="Calibri" w:hAnsi="Calibri" w:cs="Arial"/>
          <w:b/>
          <w:color w:val="FF0000"/>
          <w:sz w:val="22"/>
          <w:szCs w:val="22"/>
        </w:rPr>
      </w:pPr>
    </w:p>
    <w:p w14:paraId="3B3AC760" w14:textId="77777777" w:rsidR="00D72771" w:rsidRPr="00BB707D" w:rsidRDefault="00D72771" w:rsidP="00D72771">
      <w:pPr>
        <w:pStyle w:val="StronaXzY"/>
        <w:ind w:left="709"/>
        <w:jc w:val="both"/>
        <w:rPr>
          <w:rFonts w:ascii="Calibri" w:hAnsi="Calibri" w:cs="Arial"/>
          <w:b/>
          <w:color w:val="000000" w:themeColor="text1"/>
          <w:sz w:val="22"/>
          <w:szCs w:val="22"/>
        </w:rPr>
      </w:pPr>
      <w:r w:rsidRPr="00BB707D">
        <w:rPr>
          <w:rFonts w:ascii="Calibri" w:hAnsi="Calibri" w:cs="Arial"/>
          <w:b/>
          <w:color w:val="000000" w:themeColor="text1"/>
          <w:sz w:val="22"/>
          <w:szCs w:val="22"/>
        </w:rPr>
        <w:t>UWAGA</w:t>
      </w:r>
      <w:r w:rsidRPr="00BB707D">
        <w:rPr>
          <w:rFonts w:ascii="Calibri" w:hAnsi="Calibri" w:cs="Arial"/>
          <w:color w:val="000000" w:themeColor="text1"/>
          <w:sz w:val="22"/>
          <w:szCs w:val="22"/>
        </w:rPr>
        <w:t xml:space="preserve">: </w:t>
      </w:r>
      <w:r w:rsidRPr="00BB707D">
        <w:rPr>
          <w:rFonts w:ascii="Calibri" w:hAnsi="Calibri" w:cs="Arial"/>
          <w:b/>
          <w:color w:val="000000" w:themeColor="text1"/>
          <w:sz w:val="22"/>
          <w:szCs w:val="22"/>
        </w:rPr>
        <w:t>Cenę oferty oraz inne wartości wykazane w Formularzu oferty należy przedstawić z dokładnością do dwóch miejsc po przecinku przy zachowaniu matematycznej zasady zaokrąglania liczb.</w:t>
      </w:r>
    </w:p>
    <w:p w14:paraId="58FF8AB6" w14:textId="77777777" w:rsidR="00D72771" w:rsidRPr="008E2EA6" w:rsidRDefault="00D72771" w:rsidP="00D72771">
      <w:pPr>
        <w:pStyle w:val="StronaXzY"/>
        <w:ind w:left="709"/>
        <w:jc w:val="both"/>
        <w:rPr>
          <w:rFonts w:ascii="Calibri" w:hAnsi="Calibri" w:cs="Arial"/>
          <w:color w:val="FF0000"/>
          <w:sz w:val="22"/>
          <w:szCs w:val="22"/>
        </w:rPr>
      </w:pPr>
    </w:p>
    <w:p w14:paraId="5E7943FA" w14:textId="77777777" w:rsidR="00D72771" w:rsidRPr="008E2EA6" w:rsidRDefault="0075613B" w:rsidP="00C06FD0">
      <w:pPr>
        <w:pStyle w:val="Standard"/>
        <w:numPr>
          <w:ilvl w:val="0"/>
          <w:numId w:val="52"/>
        </w:numPr>
        <w:ind w:left="709" w:hanging="709"/>
        <w:jc w:val="both"/>
        <w:rPr>
          <w:rFonts w:ascii="Calibri" w:hAnsi="Calibri" w:cs="Arial"/>
          <w:b/>
          <w:bCs/>
          <w:color w:val="FF0000"/>
          <w:sz w:val="22"/>
          <w:szCs w:val="22"/>
        </w:rPr>
      </w:pPr>
      <w:r w:rsidRPr="008E2EA6">
        <w:rPr>
          <w:rFonts w:ascii="Calibri" w:hAnsi="Calibri" w:cs="Arial"/>
          <w:b/>
          <w:bCs/>
          <w:color w:val="FF0000"/>
          <w:sz w:val="22"/>
          <w:szCs w:val="22"/>
        </w:rPr>
        <w:tab/>
      </w:r>
      <w:r w:rsidR="00D72771" w:rsidRPr="00077137">
        <w:rPr>
          <w:rFonts w:ascii="Calibri" w:hAnsi="Calibri" w:cs="Arial"/>
          <w:b/>
          <w:bCs/>
          <w:color w:val="000000" w:themeColor="text1"/>
          <w:sz w:val="22"/>
          <w:szCs w:val="22"/>
        </w:rPr>
        <w:t>OPIS KRYTERIÓW, KTÓRYMI ZAMAWIAJĄCY BĘDZIE SIĘ KIEROWAŁ PRZY WYBORZE OFERTY I SPOSOBU OCENY OFERT</w:t>
      </w:r>
    </w:p>
    <w:p w14:paraId="6D31C22E" w14:textId="77777777" w:rsidR="00D72771" w:rsidRPr="00077137" w:rsidRDefault="00D72771" w:rsidP="00C06FD0">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077137">
        <w:rPr>
          <w:rFonts w:ascii="Calibri" w:hAnsi="Calibri" w:cs="Arial"/>
          <w:color w:val="000000" w:themeColor="text1"/>
          <w:sz w:val="22"/>
          <w:szCs w:val="22"/>
        </w:rPr>
        <w:t>Dokonując wyboru oferty najkorzystniejszej Zamawiający będzie kierować się następującymi kryteriami, jakimi są</w:t>
      </w:r>
      <w:r w:rsidR="00077137" w:rsidRPr="00077137">
        <w:rPr>
          <w:rFonts w:ascii="Calibri" w:hAnsi="Calibri" w:cs="Arial"/>
          <w:color w:val="000000" w:themeColor="text1"/>
          <w:sz w:val="22"/>
          <w:szCs w:val="22"/>
        </w:rPr>
        <w:t xml:space="preserve"> </w:t>
      </w:r>
      <w:r w:rsidR="00077137" w:rsidRPr="00077137">
        <w:rPr>
          <w:rFonts w:ascii="Calibri" w:hAnsi="Calibri" w:cs="Arial"/>
          <w:b/>
          <w:color w:val="000000" w:themeColor="text1"/>
          <w:sz w:val="22"/>
          <w:szCs w:val="22"/>
          <w:u w:val="single"/>
        </w:rPr>
        <w:t>(dotyczy wszystkich części)</w:t>
      </w:r>
      <w:r w:rsidRPr="00077137">
        <w:rPr>
          <w:rFonts w:ascii="Calibri" w:hAnsi="Calibri" w:cs="Arial"/>
          <w:b/>
          <w:color w:val="000000" w:themeColor="text1"/>
          <w:sz w:val="22"/>
          <w:szCs w:val="22"/>
          <w:u w:val="single"/>
        </w:rPr>
        <w:t>:</w:t>
      </w:r>
    </w:p>
    <w:p w14:paraId="28F36249" w14:textId="77777777" w:rsidR="00077137" w:rsidRPr="008E2EA6" w:rsidRDefault="00077137" w:rsidP="00077137">
      <w:pPr>
        <w:pStyle w:val="Standard"/>
        <w:ind w:left="720"/>
        <w:jc w:val="both"/>
        <w:rPr>
          <w:rFonts w:ascii="Calibri" w:hAnsi="Calibri" w:cs="Arial"/>
          <w:bCs/>
          <w:color w:val="FF0000"/>
          <w:sz w:val="22"/>
          <w:szCs w:val="22"/>
        </w:rPr>
      </w:pPr>
    </w:p>
    <w:p w14:paraId="1C0E62DD" w14:textId="253BAB19" w:rsidR="003A7AF2" w:rsidRPr="00077137" w:rsidRDefault="00077137" w:rsidP="00077137">
      <w:pPr>
        <w:pStyle w:val="Standard"/>
        <w:jc w:val="center"/>
        <w:rPr>
          <w:rFonts w:ascii="Calibri" w:hAnsi="Calibri" w:cs="Arial"/>
          <w:b/>
          <w:color w:val="000000" w:themeColor="text1"/>
          <w:sz w:val="22"/>
          <w:szCs w:val="22"/>
        </w:rPr>
      </w:pPr>
      <w:r w:rsidRPr="00077137">
        <w:rPr>
          <w:rFonts w:ascii="Calibri" w:hAnsi="Calibri" w:cs="Arial"/>
          <w:b/>
          <w:color w:val="000000" w:themeColor="text1"/>
          <w:sz w:val="22"/>
          <w:szCs w:val="22"/>
        </w:rPr>
        <w:t>Cena [C] – waga 60</w:t>
      </w:r>
      <w:r w:rsidR="003B0D60">
        <w:rPr>
          <w:rFonts w:ascii="Calibri" w:hAnsi="Calibri" w:cs="Arial"/>
          <w:b/>
          <w:color w:val="000000" w:themeColor="text1"/>
          <w:sz w:val="22"/>
          <w:szCs w:val="22"/>
        </w:rPr>
        <w:t>%</w:t>
      </w:r>
    </w:p>
    <w:p w14:paraId="4E82ED1D" w14:textId="03A1035A" w:rsidR="0029505D" w:rsidRPr="00077137" w:rsidRDefault="0029505D" w:rsidP="0029505D">
      <w:pPr>
        <w:pStyle w:val="Standard"/>
        <w:jc w:val="center"/>
        <w:rPr>
          <w:rFonts w:ascii="Calibri" w:hAnsi="Calibri" w:cs="Arial"/>
          <w:b/>
          <w:color w:val="000000" w:themeColor="text1"/>
          <w:sz w:val="22"/>
          <w:szCs w:val="22"/>
        </w:rPr>
      </w:pPr>
      <w:r w:rsidRPr="00077137">
        <w:rPr>
          <w:rFonts w:ascii="Calibri" w:hAnsi="Calibri" w:cs="Arial"/>
          <w:b/>
          <w:color w:val="000000" w:themeColor="text1"/>
          <w:sz w:val="22"/>
          <w:szCs w:val="22"/>
        </w:rPr>
        <w:t xml:space="preserve">Termin realizacji </w:t>
      </w:r>
      <w:r>
        <w:rPr>
          <w:rFonts w:ascii="Calibri" w:hAnsi="Calibri" w:cs="Arial"/>
          <w:b/>
          <w:color w:val="000000" w:themeColor="text1"/>
          <w:sz w:val="22"/>
          <w:szCs w:val="22"/>
        </w:rPr>
        <w:t>przedmiotu zamówienia</w:t>
      </w:r>
      <w:r w:rsidR="009725DC">
        <w:rPr>
          <w:rFonts w:ascii="Calibri" w:hAnsi="Calibri" w:cs="Arial"/>
          <w:b/>
          <w:color w:val="000000" w:themeColor="text1"/>
          <w:sz w:val="22"/>
          <w:szCs w:val="22"/>
        </w:rPr>
        <w:t xml:space="preserve"> </w:t>
      </w:r>
      <w:r w:rsidR="009725DC" w:rsidRPr="00094D3E">
        <w:rPr>
          <w:rFonts w:ascii="Calibri" w:hAnsi="Calibri" w:cs="Arial"/>
          <w:i/>
          <w:color w:val="000000" w:themeColor="text1"/>
          <w:sz w:val="22"/>
          <w:szCs w:val="22"/>
        </w:rPr>
        <w:t>(bez nadzoru autorskiego)</w:t>
      </w:r>
      <w:r>
        <w:rPr>
          <w:rFonts w:ascii="Calibri" w:hAnsi="Calibri" w:cs="Arial"/>
          <w:b/>
          <w:color w:val="000000" w:themeColor="text1"/>
          <w:sz w:val="22"/>
          <w:szCs w:val="22"/>
        </w:rPr>
        <w:t xml:space="preserve"> </w:t>
      </w:r>
      <w:r w:rsidRPr="00077137">
        <w:rPr>
          <w:rFonts w:ascii="Calibri" w:hAnsi="Calibri" w:cs="Arial"/>
          <w:b/>
          <w:color w:val="000000" w:themeColor="text1"/>
          <w:sz w:val="22"/>
          <w:szCs w:val="22"/>
        </w:rPr>
        <w:t>[T] – waga 40</w:t>
      </w:r>
      <w:r>
        <w:rPr>
          <w:rFonts w:ascii="Calibri" w:hAnsi="Calibri" w:cs="Arial"/>
          <w:b/>
          <w:color w:val="000000" w:themeColor="text1"/>
          <w:sz w:val="22"/>
          <w:szCs w:val="22"/>
        </w:rPr>
        <w:t>%</w:t>
      </w:r>
    </w:p>
    <w:p w14:paraId="0C5CFF4C" w14:textId="77777777" w:rsidR="00C2467F" w:rsidRPr="008E2EA6" w:rsidRDefault="00C2467F" w:rsidP="00C2467F">
      <w:pPr>
        <w:pStyle w:val="Standard"/>
        <w:rPr>
          <w:rFonts w:ascii="Calibri" w:hAnsi="Calibri" w:cs="Arial"/>
          <w:b/>
          <w:color w:val="FF0000"/>
          <w:sz w:val="22"/>
          <w:szCs w:val="22"/>
        </w:rPr>
      </w:pPr>
    </w:p>
    <w:p w14:paraId="66BACD6A" w14:textId="77777777" w:rsidR="00D72771" w:rsidRPr="008E2EA6" w:rsidRDefault="00D72771" w:rsidP="00C06FD0">
      <w:pPr>
        <w:pStyle w:val="Standard"/>
        <w:numPr>
          <w:ilvl w:val="1"/>
          <w:numId w:val="49"/>
        </w:numPr>
        <w:ind w:left="720" w:hanging="720"/>
        <w:jc w:val="both"/>
        <w:rPr>
          <w:rFonts w:ascii="Calibri" w:hAnsi="Calibri" w:cs="Arial"/>
          <w:color w:val="FF0000"/>
          <w:sz w:val="22"/>
          <w:szCs w:val="22"/>
        </w:rPr>
      </w:pPr>
      <w:r w:rsidRPr="008E2EA6">
        <w:rPr>
          <w:rFonts w:ascii="Calibri" w:hAnsi="Calibri" w:cs="Arial"/>
          <w:color w:val="FF0000"/>
          <w:sz w:val="22"/>
          <w:szCs w:val="22"/>
        </w:rPr>
        <w:tab/>
      </w:r>
      <w:r w:rsidRPr="00077137">
        <w:rPr>
          <w:rFonts w:ascii="Calibri" w:hAnsi="Calibri" w:cs="Arial"/>
          <w:color w:val="000000" w:themeColor="text1"/>
          <w:sz w:val="22"/>
          <w:szCs w:val="22"/>
        </w:rPr>
        <w:t xml:space="preserve">Oferty będą oceniane w odniesieniu do najkorzystniejszych danych przedstawionych przez Wykonawców odpowiednio w zakresie </w:t>
      </w:r>
      <w:r w:rsidR="005B58D0" w:rsidRPr="00077137">
        <w:rPr>
          <w:rFonts w:ascii="Calibri" w:hAnsi="Calibri" w:cs="Arial"/>
          <w:color w:val="000000" w:themeColor="text1"/>
          <w:sz w:val="22"/>
          <w:szCs w:val="22"/>
        </w:rPr>
        <w:t>w/w kryteriów</w:t>
      </w:r>
      <w:r w:rsidRPr="00077137">
        <w:rPr>
          <w:rFonts w:ascii="Calibri" w:hAnsi="Calibri" w:cs="Arial"/>
          <w:color w:val="000000" w:themeColor="text1"/>
          <w:sz w:val="22"/>
          <w:szCs w:val="22"/>
        </w:rPr>
        <w:t>, w następujący sposób:</w:t>
      </w:r>
    </w:p>
    <w:p w14:paraId="27674E4D" w14:textId="77777777" w:rsidR="00325660" w:rsidRPr="008E2EA6" w:rsidRDefault="00325660" w:rsidP="00C16793">
      <w:pPr>
        <w:pStyle w:val="Standard"/>
        <w:jc w:val="both"/>
        <w:rPr>
          <w:rFonts w:ascii="Calibri" w:hAnsi="Calibri" w:cs="Arial"/>
          <w:color w:val="FF0000"/>
          <w:sz w:val="22"/>
          <w:szCs w:val="22"/>
        </w:rPr>
      </w:pPr>
    </w:p>
    <w:p w14:paraId="41339DF0" w14:textId="77777777" w:rsidR="00D72771" w:rsidRPr="00077137" w:rsidRDefault="00D72771" w:rsidP="00C06FD0">
      <w:pPr>
        <w:pStyle w:val="Standard"/>
        <w:numPr>
          <w:ilvl w:val="2"/>
          <w:numId w:val="49"/>
        </w:numPr>
        <w:ind w:left="709" w:hanging="709"/>
        <w:jc w:val="both"/>
        <w:rPr>
          <w:rFonts w:ascii="Calibri" w:hAnsi="Calibri" w:cs="Arial"/>
          <w:color w:val="000000" w:themeColor="text1"/>
          <w:sz w:val="22"/>
          <w:szCs w:val="22"/>
        </w:rPr>
      </w:pPr>
      <w:r w:rsidRPr="00077137">
        <w:rPr>
          <w:rFonts w:ascii="Calibri" w:hAnsi="Calibri" w:cs="Arial"/>
          <w:color w:val="000000" w:themeColor="text1"/>
          <w:sz w:val="22"/>
          <w:szCs w:val="22"/>
        </w:rPr>
        <w:tab/>
      </w:r>
      <w:r w:rsidR="005B58D0" w:rsidRPr="00077137">
        <w:rPr>
          <w:rFonts w:ascii="Calibri" w:hAnsi="Calibri" w:cs="Arial"/>
          <w:color w:val="000000" w:themeColor="text1"/>
          <w:sz w:val="22"/>
          <w:szCs w:val="22"/>
        </w:rPr>
        <w:t xml:space="preserve">Oferta z najniższą ceną </w:t>
      </w:r>
      <w:r w:rsidR="005B58D0" w:rsidRPr="00077137">
        <w:rPr>
          <w:rFonts w:ascii="Calibri" w:hAnsi="Calibri" w:cs="Arial"/>
          <w:b/>
          <w:color w:val="000000" w:themeColor="text1"/>
          <w:sz w:val="22"/>
          <w:szCs w:val="22"/>
        </w:rPr>
        <w:t xml:space="preserve">„C” </w:t>
      </w:r>
      <w:r w:rsidR="005B58D0" w:rsidRPr="00077137">
        <w:rPr>
          <w:rFonts w:ascii="Calibri" w:hAnsi="Calibri" w:cs="Arial"/>
          <w:color w:val="000000" w:themeColor="text1"/>
          <w:sz w:val="22"/>
          <w:szCs w:val="22"/>
        </w:rPr>
        <w:t>otrzyma maksymalną liczbę punktów</w:t>
      </w:r>
      <w:r w:rsidR="00E37165" w:rsidRPr="00077137">
        <w:rPr>
          <w:rFonts w:ascii="Calibri" w:hAnsi="Calibri" w:cs="Arial"/>
          <w:color w:val="000000" w:themeColor="text1"/>
          <w:sz w:val="22"/>
          <w:szCs w:val="22"/>
        </w:rPr>
        <w:t xml:space="preserve">, tj. </w:t>
      </w:r>
      <w:r w:rsidR="00077137" w:rsidRPr="00077137">
        <w:rPr>
          <w:rFonts w:ascii="Calibri" w:hAnsi="Calibri" w:cs="Arial"/>
          <w:color w:val="000000" w:themeColor="text1"/>
          <w:sz w:val="22"/>
          <w:szCs w:val="22"/>
        </w:rPr>
        <w:t>60</w:t>
      </w:r>
      <w:r w:rsidR="005B58D0" w:rsidRPr="00077137">
        <w:rPr>
          <w:rFonts w:ascii="Calibri" w:hAnsi="Calibri" w:cs="Arial"/>
          <w:color w:val="000000" w:themeColor="text1"/>
          <w:sz w:val="22"/>
          <w:szCs w:val="22"/>
        </w:rPr>
        <w:t>, a pozostałym ofertom przyznana będzie odpowiednio mniejsza liczba punktów zgodnie ze wzorem:</w:t>
      </w:r>
    </w:p>
    <w:p w14:paraId="743EE257" w14:textId="77777777" w:rsidR="00D72771" w:rsidRPr="00077137" w:rsidRDefault="00D72771" w:rsidP="00D72771">
      <w:pPr>
        <w:pStyle w:val="Standard"/>
        <w:jc w:val="both"/>
        <w:rPr>
          <w:rFonts w:ascii="Calibri" w:hAnsi="Calibri" w:cs="Arial"/>
          <w:color w:val="000000" w:themeColor="text1"/>
          <w:sz w:val="22"/>
          <w:szCs w:val="22"/>
        </w:rPr>
      </w:pPr>
    </w:p>
    <w:p w14:paraId="2B7E21DC" w14:textId="77777777" w:rsidR="005B58D0" w:rsidRPr="00077137" w:rsidRDefault="005B58D0" w:rsidP="005B58D0">
      <w:pPr>
        <w:pStyle w:val="Standard"/>
        <w:spacing w:line="276" w:lineRule="auto"/>
        <w:ind w:left="180" w:firstLine="954"/>
        <w:jc w:val="both"/>
        <w:rPr>
          <w:rFonts w:ascii="Calibri" w:hAnsi="Calibri" w:cs="Arial"/>
          <w:color w:val="000000" w:themeColor="text1"/>
          <w:sz w:val="22"/>
          <w:szCs w:val="22"/>
        </w:rPr>
      </w:pPr>
      <w:r w:rsidRPr="00077137">
        <w:rPr>
          <w:rFonts w:ascii="Calibri" w:hAnsi="Calibri" w:cs="Arial"/>
          <w:color w:val="000000" w:themeColor="text1"/>
          <w:sz w:val="22"/>
          <w:szCs w:val="22"/>
        </w:rPr>
        <w:tab/>
        <w:t xml:space="preserve">Cena oferty o najniższej cenie brutto </w:t>
      </w:r>
    </w:p>
    <w:p w14:paraId="20E5D150" w14:textId="77777777" w:rsidR="005B58D0" w:rsidRPr="00077137" w:rsidRDefault="003E1BCC" w:rsidP="005B58D0">
      <w:pPr>
        <w:pStyle w:val="Standard"/>
        <w:spacing w:line="276" w:lineRule="auto"/>
        <w:ind w:left="180" w:firstLine="529"/>
        <w:jc w:val="both"/>
        <w:rPr>
          <w:rFonts w:ascii="Calibri" w:hAnsi="Calibri" w:cs="Arial"/>
          <w:color w:val="000000" w:themeColor="text1"/>
          <w:sz w:val="22"/>
          <w:szCs w:val="22"/>
        </w:rPr>
      </w:pPr>
      <w:r w:rsidRPr="003E1BCC">
        <w:rPr>
          <w:rFonts w:ascii="Calibri" w:hAnsi="Calibri" w:cs="Arial"/>
          <w:b/>
          <w:color w:val="000000" w:themeColor="text1"/>
          <w:sz w:val="22"/>
          <w:szCs w:val="22"/>
        </w:rPr>
        <w:t>[C]</w:t>
      </w:r>
      <w:r w:rsidR="005B58D0" w:rsidRPr="00077137">
        <w:rPr>
          <w:rFonts w:ascii="Calibri" w:hAnsi="Calibri" w:cs="Arial"/>
          <w:color w:val="000000" w:themeColor="text1"/>
          <w:sz w:val="22"/>
          <w:szCs w:val="22"/>
        </w:rPr>
        <w:t xml:space="preserve">= (  -------------------------------------------------- x </w:t>
      </w:r>
      <w:r w:rsidR="00077137" w:rsidRPr="00077137">
        <w:rPr>
          <w:rFonts w:ascii="Calibri" w:hAnsi="Calibri" w:cs="Arial"/>
          <w:color w:val="000000" w:themeColor="text1"/>
          <w:sz w:val="22"/>
          <w:szCs w:val="22"/>
        </w:rPr>
        <w:t>60</w:t>
      </w:r>
      <w:r w:rsidR="005B58D0" w:rsidRPr="00077137">
        <w:rPr>
          <w:rFonts w:ascii="Calibri" w:hAnsi="Calibri" w:cs="Arial"/>
          <w:color w:val="000000" w:themeColor="text1"/>
          <w:sz w:val="22"/>
          <w:szCs w:val="22"/>
        </w:rPr>
        <w:t xml:space="preserve">%) x 100 = </w:t>
      </w:r>
      <w:r w:rsidR="005B58D0" w:rsidRPr="00077137">
        <w:rPr>
          <w:rFonts w:ascii="Calibri" w:hAnsi="Calibri" w:cs="Arial"/>
          <w:color w:val="000000" w:themeColor="text1"/>
          <w:sz w:val="18"/>
          <w:szCs w:val="18"/>
        </w:rPr>
        <w:t>liczba punktów otrzymanych</w:t>
      </w:r>
    </w:p>
    <w:p w14:paraId="2B9B9C1E" w14:textId="77777777" w:rsidR="005B58D0" w:rsidRPr="00077137" w:rsidRDefault="005B58D0" w:rsidP="005B58D0">
      <w:pPr>
        <w:pStyle w:val="Standard"/>
        <w:spacing w:line="276" w:lineRule="auto"/>
        <w:ind w:left="1276" w:hanging="425"/>
        <w:jc w:val="both"/>
        <w:rPr>
          <w:rFonts w:ascii="Calibri" w:hAnsi="Calibri" w:cs="Arial"/>
          <w:color w:val="000000" w:themeColor="text1"/>
          <w:sz w:val="22"/>
          <w:szCs w:val="22"/>
        </w:rPr>
      </w:pPr>
      <w:r w:rsidRPr="00077137">
        <w:rPr>
          <w:rFonts w:ascii="Calibri" w:hAnsi="Calibri" w:cs="Arial"/>
          <w:color w:val="000000" w:themeColor="text1"/>
          <w:sz w:val="22"/>
          <w:szCs w:val="22"/>
        </w:rPr>
        <w:tab/>
      </w:r>
      <w:r w:rsidRPr="00077137">
        <w:rPr>
          <w:rFonts w:ascii="Calibri" w:hAnsi="Calibri" w:cs="Arial"/>
          <w:color w:val="000000" w:themeColor="text1"/>
          <w:sz w:val="22"/>
          <w:szCs w:val="22"/>
        </w:rPr>
        <w:tab/>
        <w:t>Cena brutto oferty badanej</w:t>
      </w:r>
      <w:r w:rsidRPr="00077137">
        <w:rPr>
          <w:rFonts w:ascii="Calibri" w:hAnsi="Calibri" w:cs="Arial"/>
          <w:color w:val="000000" w:themeColor="text1"/>
          <w:sz w:val="22"/>
          <w:szCs w:val="22"/>
        </w:rPr>
        <w:tab/>
      </w:r>
      <w:r w:rsidRPr="00077137">
        <w:rPr>
          <w:rFonts w:ascii="Calibri" w:hAnsi="Calibri" w:cs="Arial"/>
          <w:color w:val="000000" w:themeColor="text1"/>
          <w:sz w:val="22"/>
          <w:szCs w:val="22"/>
        </w:rPr>
        <w:tab/>
      </w:r>
      <w:r w:rsidRPr="00077137">
        <w:rPr>
          <w:rFonts w:ascii="Calibri" w:hAnsi="Calibri" w:cs="Arial"/>
          <w:color w:val="000000" w:themeColor="text1"/>
          <w:sz w:val="22"/>
          <w:szCs w:val="22"/>
        </w:rPr>
        <w:tab/>
      </w:r>
      <w:r w:rsidRPr="00077137">
        <w:rPr>
          <w:rFonts w:ascii="Calibri" w:hAnsi="Calibri" w:cs="Arial"/>
          <w:color w:val="000000" w:themeColor="text1"/>
          <w:sz w:val="22"/>
          <w:szCs w:val="22"/>
        </w:rPr>
        <w:tab/>
      </w:r>
      <w:r w:rsidRPr="00077137">
        <w:rPr>
          <w:rFonts w:ascii="Calibri" w:hAnsi="Calibri" w:cs="Arial"/>
          <w:color w:val="000000" w:themeColor="text1"/>
          <w:sz w:val="18"/>
          <w:szCs w:val="18"/>
        </w:rPr>
        <w:t>w danym kryterium</w:t>
      </w:r>
    </w:p>
    <w:p w14:paraId="0BC0EB44" w14:textId="77777777" w:rsidR="005B58D0" w:rsidRPr="00077137" w:rsidRDefault="005B58D0" w:rsidP="00863305">
      <w:pPr>
        <w:pStyle w:val="Standard"/>
        <w:spacing w:line="276" w:lineRule="auto"/>
        <w:ind w:left="180" w:firstLine="529"/>
        <w:jc w:val="both"/>
        <w:rPr>
          <w:rFonts w:ascii="Calibri" w:hAnsi="Calibri" w:cs="Arial"/>
          <w:color w:val="000000" w:themeColor="text1"/>
          <w:sz w:val="22"/>
          <w:szCs w:val="22"/>
        </w:rPr>
      </w:pPr>
      <w:r w:rsidRPr="00077137">
        <w:rPr>
          <w:rFonts w:ascii="Calibri" w:hAnsi="Calibri" w:cs="Arial"/>
          <w:color w:val="000000" w:themeColor="text1"/>
          <w:sz w:val="22"/>
          <w:szCs w:val="22"/>
        </w:rPr>
        <w:t>gdzie:</w:t>
      </w:r>
    </w:p>
    <w:p w14:paraId="030E444F" w14:textId="77777777" w:rsidR="005B58D0" w:rsidRDefault="003E1BCC" w:rsidP="005B58D0">
      <w:pPr>
        <w:pStyle w:val="Standard"/>
        <w:spacing w:line="276" w:lineRule="auto"/>
        <w:ind w:left="180" w:firstLine="529"/>
        <w:jc w:val="both"/>
        <w:rPr>
          <w:rFonts w:ascii="Calibri" w:hAnsi="Calibri" w:cs="Arial"/>
          <w:color w:val="000000" w:themeColor="text1"/>
          <w:sz w:val="22"/>
          <w:szCs w:val="22"/>
        </w:rPr>
      </w:pPr>
      <w:r w:rsidRPr="003E1BCC">
        <w:rPr>
          <w:rFonts w:ascii="Calibri" w:hAnsi="Calibri" w:cs="Arial"/>
          <w:b/>
          <w:color w:val="000000" w:themeColor="text1"/>
          <w:sz w:val="22"/>
          <w:szCs w:val="22"/>
        </w:rPr>
        <w:t>[</w:t>
      </w:r>
      <w:r w:rsidR="005B58D0" w:rsidRPr="003E1BCC">
        <w:rPr>
          <w:rFonts w:ascii="Calibri" w:hAnsi="Calibri" w:cs="Arial"/>
          <w:b/>
          <w:color w:val="000000" w:themeColor="text1"/>
          <w:sz w:val="22"/>
          <w:szCs w:val="22"/>
        </w:rPr>
        <w:t>C</w:t>
      </w:r>
      <w:r w:rsidRPr="003E1BCC">
        <w:rPr>
          <w:rFonts w:ascii="Calibri" w:hAnsi="Calibri" w:cs="Arial"/>
          <w:b/>
          <w:color w:val="000000" w:themeColor="text1"/>
          <w:sz w:val="22"/>
          <w:szCs w:val="22"/>
        </w:rPr>
        <w:t>]</w:t>
      </w:r>
      <w:r w:rsidR="005B58D0" w:rsidRPr="00077137">
        <w:rPr>
          <w:rFonts w:ascii="Calibri" w:hAnsi="Calibri" w:cs="Arial"/>
          <w:color w:val="000000" w:themeColor="text1"/>
          <w:sz w:val="22"/>
          <w:szCs w:val="22"/>
        </w:rPr>
        <w:t xml:space="preserve"> - wartość punktowa badanej oferty</w:t>
      </w:r>
      <w:r>
        <w:rPr>
          <w:rFonts w:ascii="Calibri" w:hAnsi="Calibri" w:cs="Arial"/>
          <w:color w:val="000000" w:themeColor="text1"/>
          <w:sz w:val="22"/>
          <w:szCs w:val="22"/>
        </w:rPr>
        <w:t xml:space="preserve"> w kryterium cena</w:t>
      </w:r>
    </w:p>
    <w:p w14:paraId="555F2B71" w14:textId="77777777" w:rsidR="008650B1" w:rsidRPr="00077137" w:rsidRDefault="008650B1" w:rsidP="005B58D0">
      <w:pPr>
        <w:pStyle w:val="Standard"/>
        <w:spacing w:line="276" w:lineRule="auto"/>
        <w:ind w:left="180" w:firstLine="529"/>
        <w:jc w:val="both"/>
        <w:rPr>
          <w:rFonts w:ascii="Calibri" w:hAnsi="Calibri" w:cs="Arial"/>
          <w:color w:val="000000" w:themeColor="text1"/>
          <w:sz w:val="22"/>
          <w:szCs w:val="22"/>
        </w:rPr>
      </w:pPr>
    </w:p>
    <w:p w14:paraId="5DB304AF" w14:textId="5C7E784A" w:rsidR="008650B1" w:rsidRPr="008650B1" w:rsidRDefault="008650B1" w:rsidP="005E5E1B">
      <w:pPr>
        <w:pStyle w:val="Standard"/>
        <w:ind w:left="709"/>
        <w:jc w:val="both"/>
        <w:rPr>
          <w:rFonts w:ascii="Calibri" w:hAnsi="Calibri" w:cs="Arial"/>
          <w:color w:val="000000" w:themeColor="text1"/>
          <w:sz w:val="22"/>
          <w:szCs w:val="22"/>
        </w:rPr>
      </w:pPr>
      <w:r w:rsidRPr="008650B1">
        <w:rPr>
          <w:rFonts w:ascii="Calibri" w:hAnsi="Calibri" w:cs="Arial"/>
          <w:color w:val="000000" w:themeColor="text1"/>
          <w:sz w:val="22"/>
          <w:szCs w:val="22"/>
        </w:rPr>
        <w:t xml:space="preserve">Powyższe należy określić w formularzu </w:t>
      </w:r>
      <w:r w:rsidR="00482F95">
        <w:rPr>
          <w:rFonts w:ascii="Calibri" w:hAnsi="Calibri" w:cs="Arial"/>
          <w:color w:val="000000" w:themeColor="text1"/>
          <w:sz w:val="22"/>
          <w:szCs w:val="22"/>
        </w:rPr>
        <w:t>ofertowym</w:t>
      </w:r>
      <w:r w:rsidRPr="008650B1">
        <w:rPr>
          <w:rFonts w:ascii="Calibri" w:hAnsi="Calibri" w:cs="Arial"/>
          <w:color w:val="000000" w:themeColor="text1"/>
          <w:sz w:val="22"/>
          <w:szCs w:val="22"/>
        </w:rPr>
        <w:t xml:space="preserve"> dla poszczególnych części w </w:t>
      </w:r>
      <w:proofErr w:type="spellStart"/>
      <w:r w:rsidRPr="008650B1">
        <w:rPr>
          <w:rFonts w:ascii="Calibri" w:hAnsi="Calibri" w:cs="Arial"/>
          <w:color w:val="000000" w:themeColor="text1"/>
          <w:sz w:val="22"/>
          <w:szCs w:val="22"/>
        </w:rPr>
        <w:t>ppkt</w:t>
      </w:r>
      <w:proofErr w:type="spellEnd"/>
      <w:r w:rsidRPr="008650B1">
        <w:rPr>
          <w:rFonts w:ascii="Calibri" w:hAnsi="Calibri" w:cs="Arial"/>
          <w:color w:val="000000" w:themeColor="text1"/>
          <w:sz w:val="22"/>
          <w:szCs w:val="22"/>
        </w:rPr>
        <w:t xml:space="preserve">. </w:t>
      </w:r>
      <w:r>
        <w:rPr>
          <w:rFonts w:ascii="Calibri" w:hAnsi="Calibri" w:cs="Arial"/>
          <w:color w:val="000000" w:themeColor="text1"/>
          <w:sz w:val="22"/>
          <w:szCs w:val="22"/>
        </w:rPr>
        <w:t>A</w:t>
      </w:r>
      <w:r w:rsidRPr="008650B1">
        <w:rPr>
          <w:rFonts w:ascii="Calibri" w:hAnsi="Calibri" w:cs="Arial"/>
          <w:color w:val="000000" w:themeColor="text1"/>
          <w:sz w:val="22"/>
          <w:szCs w:val="22"/>
        </w:rPr>
        <w:t>.</w:t>
      </w:r>
    </w:p>
    <w:p w14:paraId="4253458B" w14:textId="77777777" w:rsidR="00D72771" w:rsidRPr="008E2EA6" w:rsidRDefault="00D72771" w:rsidP="00D72771">
      <w:pPr>
        <w:pStyle w:val="Standard"/>
        <w:ind w:firstLine="709"/>
        <w:rPr>
          <w:rFonts w:ascii="Calibri" w:hAnsi="Calibri" w:cs="Arial"/>
          <w:color w:val="FF0000"/>
          <w:sz w:val="22"/>
          <w:szCs w:val="22"/>
        </w:rPr>
      </w:pPr>
    </w:p>
    <w:p w14:paraId="0F9FC016" w14:textId="0615A4CC" w:rsidR="00077137" w:rsidRPr="002870D2" w:rsidRDefault="00077137" w:rsidP="00016757">
      <w:pPr>
        <w:pStyle w:val="Standard"/>
        <w:numPr>
          <w:ilvl w:val="0"/>
          <w:numId w:val="89"/>
        </w:numPr>
        <w:ind w:left="426"/>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W kryterium termin realizacji </w:t>
      </w:r>
      <w:r w:rsidR="00094D3E" w:rsidRPr="00094D3E">
        <w:rPr>
          <w:rFonts w:ascii="Calibri" w:hAnsi="Calibri" w:cs="Arial"/>
          <w:color w:val="000000" w:themeColor="text1"/>
          <w:sz w:val="22"/>
          <w:szCs w:val="22"/>
        </w:rPr>
        <w:t xml:space="preserve">przedmiotu zamówienia </w:t>
      </w:r>
      <w:r w:rsidR="00094D3E" w:rsidRPr="00094D3E">
        <w:rPr>
          <w:rFonts w:ascii="Calibri" w:hAnsi="Calibri" w:cs="Arial"/>
          <w:i/>
          <w:color w:val="000000" w:themeColor="text1"/>
          <w:sz w:val="22"/>
          <w:szCs w:val="22"/>
        </w:rPr>
        <w:t>(bez nadzoru autorskiego)</w:t>
      </w:r>
      <w:r w:rsidR="00094D3E">
        <w:rPr>
          <w:rFonts w:ascii="Calibri" w:hAnsi="Calibri" w:cs="Arial"/>
          <w:b/>
          <w:color w:val="000000" w:themeColor="text1"/>
          <w:sz w:val="22"/>
          <w:szCs w:val="22"/>
        </w:rPr>
        <w:t xml:space="preserve"> </w:t>
      </w:r>
      <w:r w:rsidRPr="002870D2">
        <w:rPr>
          <w:rFonts w:ascii="Calibri" w:hAnsi="Calibri" w:cs="Arial"/>
          <w:color w:val="000000" w:themeColor="text1"/>
          <w:sz w:val="22"/>
          <w:szCs w:val="22"/>
        </w:rPr>
        <w:t>[T] punktacja zostanie przyznana wg poniższego wzoru:</w:t>
      </w:r>
    </w:p>
    <w:p w14:paraId="7E98D69E" w14:textId="77777777" w:rsidR="00E37165" w:rsidRPr="002870D2" w:rsidRDefault="00E37165" w:rsidP="00E37165">
      <w:pPr>
        <w:pStyle w:val="Standard"/>
        <w:jc w:val="both"/>
        <w:rPr>
          <w:rFonts w:ascii="Calibri" w:hAnsi="Calibri" w:cs="Arial"/>
          <w:color w:val="000000" w:themeColor="text1"/>
          <w:sz w:val="22"/>
          <w:szCs w:val="22"/>
        </w:rPr>
      </w:pPr>
    </w:p>
    <w:p w14:paraId="1C0AF6E1" w14:textId="77777777" w:rsidR="003B0D60" w:rsidRPr="002870D2" w:rsidRDefault="003B0D60" w:rsidP="002870D2">
      <w:pPr>
        <w:widowControl w:val="0"/>
        <w:suppressAutoHyphens/>
        <w:autoSpaceDE w:val="0"/>
        <w:ind w:left="320" w:firstLine="1096"/>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najkrótszy z zaoferowanych w postępowaniu </w:t>
      </w:r>
    </w:p>
    <w:p w14:paraId="0FC66779" w14:textId="6BADD26E" w:rsidR="00E37165" w:rsidRPr="002870D2" w:rsidRDefault="003B0D60" w:rsidP="002870D2">
      <w:pPr>
        <w:widowControl w:val="0"/>
        <w:suppressAutoHyphens/>
        <w:autoSpaceDE w:val="0"/>
        <w:ind w:left="320" w:firstLine="1096"/>
        <w:jc w:val="both"/>
        <w:rPr>
          <w:rFonts w:ascii="Calibri" w:hAnsi="Calibri" w:cs="Arial"/>
          <w:color w:val="000000" w:themeColor="text1"/>
          <w:sz w:val="22"/>
          <w:szCs w:val="22"/>
        </w:rPr>
      </w:pPr>
      <w:r w:rsidRPr="002870D2">
        <w:rPr>
          <w:rFonts w:ascii="Calibri" w:hAnsi="Calibri" w:cs="Arial"/>
          <w:color w:val="000000" w:themeColor="text1"/>
          <w:sz w:val="22"/>
          <w:szCs w:val="22"/>
        </w:rPr>
        <w:t>czas wykonania przedmiotu zamówienia</w:t>
      </w:r>
      <w:r w:rsidR="003E1BCC" w:rsidRPr="002870D2">
        <w:rPr>
          <w:rFonts w:ascii="Calibri" w:hAnsi="Calibri" w:cs="Arial"/>
          <w:color w:val="000000" w:themeColor="text1"/>
          <w:sz w:val="22"/>
          <w:szCs w:val="22"/>
        </w:rPr>
        <w:t xml:space="preserve"> </w:t>
      </w:r>
    </w:p>
    <w:p w14:paraId="20E58DA8" w14:textId="02A6E71E" w:rsidR="003E1BCC" w:rsidRPr="00094D3E" w:rsidRDefault="003E1BCC" w:rsidP="00094D3E">
      <w:pPr>
        <w:widowControl w:val="0"/>
        <w:suppressAutoHyphens/>
        <w:autoSpaceDE w:val="0"/>
        <w:ind w:left="720"/>
        <w:jc w:val="both"/>
        <w:rPr>
          <w:rFonts w:ascii="Calibri" w:hAnsi="Calibri" w:cs="Arial"/>
          <w:color w:val="000000" w:themeColor="text1"/>
          <w:sz w:val="18"/>
          <w:szCs w:val="18"/>
        </w:rPr>
      </w:pPr>
      <w:r w:rsidRPr="002870D2">
        <w:rPr>
          <w:rFonts w:ascii="Calibri" w:hAnsi="Calibri" w:cs="Arial"/>
          <w:b/>
          <w:color w:val="000000" w:themeColor="text1"/>
          <w:sz w:val="22"/>
          <w:szCs w:val="22"/>
        </w:rPr>
        <w:lastRenderedPageBreak/>
        <w:t>[</w:t>
      </w:r>
      <w:r w:rsidR="00077137" w:rsidRPr="002870D2">
        <w:rPr>
          <w:rFonts w:ascii="Calibri" w:hAnsi="Calibri" w:cs="Arial"/>
          <w:b/>
          <w:color w:val="000000" w:themeColor="text1"/>
          <w:sz w:val="22"/>
          <w:szCs w:val="22"/>
        </w:rPr>
        <w:t>T</w:t>
      </w:r>
      <w:r w:rsidRPr="002870D2">
        <w:rPr>
          <w:rFonts w:ascii="Calibri" w:hAnsi="Calibri" w:cs="Arial"/>
          <w:b/>
          <w:color w:val="000000" w:themeColor="text1"/>
          <w:sz w:val="22"/>
          <w:szCs w:val="22"/>
        </w:rPr>
        <w:t>]</w:t>
      </w:r>
      <w:r w:rsidR="00E37165" w:rsidRPr="002870D2">
        <w:rPr>
          <w:rFonts w:ascii="Calibri" w:hAnsi="Calibri" w:cs="Arial"/>
          <w:color w:val="000000" w:themeColor="text1"/>
          <w:sz w:val="22"/>
          <w:szCs w:val="22"/>
        </w:rPr>
        <w:t xml:space="preserve"> = ( ---------------------------------------------------------------------- x </w:t>
      </w:r>
      <w:r w:rsidRPr="002870D2">
        <w:rPr>
          <w:rFonts w:ascii="Calibri" w:hAnsi="Calibri" w:cs="Arial"/>
          <w:color w:val="000000" w:themeColor="text1"/>
          <w:sz w:val="22"/>
          <w:szCs w:val="22"/>
        </w:rPr>
        <w:t>40</w:t>
      </w:r>
      <w:r w:rsidR="00E37165" w:rsidRPr="002870D2">
        <w:rPr>
          <w:rFonts w:ascii="Calibri" w:hAnsi="Calibri" w:cs="Arial"/>
          <w:color w:val="000000" w:themeColor="text1"/>
          <w:sz w:val="22"/>
          <w:szCs w:val="22"/>
        </w:rPr>
        <w:t xml:space="preserve">%) x 100 = </w:t>
      </w:r>
      <w:r w:rsidR="00E37165" w:rsidRPr="002870D2">
        <w:rPr>
          <w:rFonts w:ascii="Calibri" w:hAnsi="Calibri" w:cs="Arial"/>
          <w:color w:val="000000" w:themeColor="text1"/>
          <w:sz w:val="18"/>
          <w:szCs w:val="18"/>
        </w:rPr>
        <w:t>liczba punktów</w:t>
      </w:r>
      <w:r w:rsidR="00E37165" w:rsidRPr="002870D2">
        <w:rPr>
          <w:rFonts w:ascii="Calibri" w:hAnsi="Calibri" w:cs="Arial"/>
          <w:color w:val="000000" w:themeColor="text1"/>
          <w:sz w:val="22"/>
          <w:szCs w:val="22"/>
        </w:rPr>
        <w:t xml:space="preserve"> </w:t>
      </w:r>
      <w:r w:rsidR="00E37165" w:rsidRPr="002870D2">
        <w:rPr>
          <w:rFonts w:ascii="Calibri" w:hAnsi="Calibri" w:cs="Arial"/>
          <w:color w:val="000000" w:themeColor="text1"/>
          <w:sz w:val="22"/>
          <w:szCs w:val="22"/>
        </w:rPr>
        <w:tab/>
      </w:r>
      <w:r w:rsidR="003B0D60" w:rsidRPr="002870D2">
        <w:rPr>
          <w:rFonts w:ascii="Calibri" w:hAnsi="Calibri" w:cs="Arial"/>
          <w:color w:val="000000" w:themeColor="text1"/>
          <w:sz w:val="22"/>
          <w:szCs w:val="22"/>
        </w:rPr>
        <w:t>czas wykonania przedmiotu zamówienia</w:t>
      </w:r>
      <w:r w:rsidR="003B0D60" w:rsidRPr="002870D2">
        <w:rPr>
          <w:rFonts w:ascii="Calibri" w:hAnsi="Calibri" w:cs="Arial"/>
          <w:color w:val="000000" w:themeColor="text1"/>
          <w:sz w:val="18"/>
          <w:szCs w:val="18"/>
        </w:rPr>
        <w:tab/>
      </w:r>
      <w:r w:rsidR="003B0D60" w:rsidRPr="002870D2">
        <w:rPr>
          <w:rFonts w:ascii="Calibri" w:hAnsi="Calibri" w:cs="Arial"/>
          <w:color w:val="000000" w:themeColor="text1"/>
          <w:sz w:val="18"/>
          <w:szCs w:val="18"/>
        </w:rPr>
        <w:tab/>
      </w:r>
      <w:r w:rsidR="003B0D60" w:rsidRPr="002870D2">
        <w:rPr>
          <w:rFonts w:ascii="Calibri" w:hAnsi="Calibri" w:cs="Arial"/>
          <w:color w:val="000000" w:themeColor="text1"/>
          <w:sz w:val="18"/>
          <w:szCs w:val="18"/>
        </w:rPr>
        <w:tab/>
        <w:t xml:space="preserve">                    otrzymanych</w:t>
      </w:r>
      <w:r w:rsidR="003B0D60" w:rsidRPr="002870D2">
        <w:rPr>
          <w:rFonts w:ascii="Calibri" w:hAnsi="Calibri" w:cs="Arial"/>
          <w:color w:val="000000" w:themeColor="text1"/>
          <w:sz w:val="22"/>
          <w:szCs w:val="22"/>
        </w:rPr>
        <w:t xml:space="preserve"> </w:t>
      </w:r>
      <w:r w:rsidR="003B0D60" w:rsidRPr="002870D2">
        <w:rPr>
          <w:rFonts w:ascii="Calibri" w:hAnsi="Calibri" w:cs="Arial"/>
          <w:color w:val="000000" w:themeColor="text1"/>
          <w:sz w:val="18"/>
          <w:szCs w:val="18"/>
        </w:rPr>
        <w:t xml:space="preserve">w </w:t>
      </w:r>
      <w:r w:rsidR="003B0D60" w:rsidRPr="002870D2">
        <w:rPr>
          <w:rFonts w:ascii="Calibri" w:hAnsi="Calibri" w:cs="Arial"/>
          <w:color w:val="000000" w:themeColor="text1"/>
          <w:sz w:val="18"/>
          <w:szCs w:val="18"/>
        </w:rPr>
        <w:tab/>
      </w:r>
      <w:r w:rsidR="003B0D60" w:rsidRPr="002870D2">
        <w:rPr>
          <w:rFonts w:ascii="Calibri" w:hAnsi="Calibri" w:cs="Arial"/>
          <w:color w:val="000000" w:themeColor="text1"/>
          <w:sz w:val="22"/>
          <w:szCs w:val="22"/>
        </w:rPr>
        <w:t>oferty badanej</w:t>
      </w:r>
      <w:r w:rsidR="00E37165" w:rsidRPr="002870D2">
        <w:rPr>
          <w:rFonts w:ascii="Calibri" w:hAnsi="Calibri" w:cs="Arial"/>
          <w:color w:val="000000" w:themeColor="text1"/>
          <w:sz w:val="22"/>
          <w:szCs w:val="22"/>
        </w:rPr>
        <w:tab/>
      </w:r>
      <w:r w:rsidRPr="002870D2">
        <w:rPr>
          <w:rFonts w:ascii="Calibri" w:hAnsi="Calibri" w:cs="Arial"/>
          <w:color w:val="000000" w:themeColor="text1"/>
          <w:sz w:val="22"/>
          <w:szCs w:val="22"/>
        </w:rPr>
        <w:tab/>
      </w:r>
      <w:r w:rsidRPr="002870D2">
        <w:rPr>
          <w:rFonts w:ascii="Calibri" w:hAnsi="Calibri" w:cs="Arial"/>
          <w:color w:val="000000" w:themeColor="text1"/>
          <w:sz w:val="22"/>
          <w:szCs w:val="22"/>
        </w:rPr>
        <w:tab/>
      </w:r>
      <w:r w:rsidR="002955A2" w:rsidRPr="002870D2">
        <w:rPr>
          <w:rFonts w:ascii="Calibri" w:hAnsi="Calibri" w:cs="Arial"/>
          <w:color w:val="000000" w:themeColor="text1"/>
          <w:sz w:val="22"/>
          <w:szCs w:val="22"/>
        </w:rPr>
        <w:t xml:space="preserve">                                                                       </w:t>
      </w:r>
      <w:r w:rsidR="003B0D60" w:rsidRPr="002870D2">
        <w:rPr>
          <w:rFonts w:ascii="Calibri" w:hAnsi="Calibri" w:cs="Arial"/>
          <w:color w:val="000000" w:themeColor="text1"/>
          <w:sz w:val="18"/>
          <w:szCs w:val="18"/>
        </w:rPr>
        <w:t>danym kryterium</w:t>
      </w:r>
      <w:r w:rsidR="003B0D60" w:rsidRPr="002870D2">
        <w:rPr>
          <w:rFonts w:ascii="Calibri" w:hAnsi="Calibri" w:cs="Arial"/>
          <w:color w:val="000000" w:themeColor="text1"/>
          <w:sz w:val="18"/>
          <w:szCs w:val="18"/>
        </w:rPr>
        <w:tab/>
      </w:r>
    </w:p>
    <w:p w14:paraId="1B1D97DF" w14:textId="22F44D87" w:rsidR="008650B1" w:rsidRPr="002870D2" w:rsidRDefault="003E1BCC" w:rsidP="00391D94">
      <w:pPr>
        <w:pStyle w:val="Standard"/>
        <w:ind w:left="709"/>
        <w:jc w:val="both"/>
        <w:rPr>
          <w:rFonts w:ascii="Calibri" w:hAnsi="Calibri" w:cs="Arial"/>
          <w:b/>
          <w:color w:val="000000" w:themeColor="text1"/>
          <w:sz w:val="22"/>
          <w:szCs w:val="22"/>
        </w:rPr>
      </w:pPr>
      <w:r w:rsidRPr="002870D2">
        <w:rPr>
          <w:rFonts w:ascii="Calibri" w:hAnsi="Calibri" w:cs="Arial"/>
          <w:b/>
          <w:color w:val="000000" w:themeColor="text1"/>
          <w:sz w:val="22"/>
          <w:szCs w:val="22"/>
        </w:rPr>
        <w:t xml:space="preserve">UWAGA! Maksymalny termin </w:t>
      </w:r>
      <w:r w:rsidR="002955A2" w:rsidRPr="002870D2">
        <w:rPr>
          <w:rFonts w:ascii="Calibri" w:hAnsi="Calibri" w:cs="Arial"/>
          <w:b/>
          <w:color w:val="000000" w:themeColor="text1"/>
          <w:sz w:val="22"/>
          <w:szCs w:val="22"/>
        </w:rPr>
        <w:t>wykonania przedmiotu zamówienia</w:t>
      </w:r>
      <w:r w:rsidR="00611C6A" w:rsidRPr="002870D2">
        <w:rPr>
          <w:rFonts w:ascii="Calibri" w:hAnsi="Calibri" w:cs="Arial"/>
          <w:b/>
          <w:color w:val="000000" w:themeColor="text1"/>
          <w:sz w:val="22"/>
          <w:szCs w:val="22"/>
        </w:rPr>
        <w:t xml:space="preserve"> to 15</w:t>
      </w:r>
      <w:r w:rsidRPr="002870D2">
        <w:rPr>
          <w:rFonts w:ascii="Calibri" w:hAnsi="Calibri" w:cs="Arial"/>
          <w:b/>
          <w:color w:val="000000" w:themeColor="text1"/>
          <w:sz w:val="22"/>
          <w:szCs w:val="22"/>
        </w:rPr>
        <w:t>2 dni kalendarzowe</w:t>
      </w:r>
      <w:r w:rsidR="002955A2" w:rsidRPr="002870D2">
        <w:rPr>
          <w:rFonts w:ascii="Calibri" w:hAnsi="Calibri" w:cs="Arial"/>
          <w:b/>
          <w:color w:val="000000" w:themeColor="text1"/>
          <w:sz w:val="22"/>
          <w:szCs w:val="22"/>
        </w:rPr>
        <w:t xml:space="preserve"> od daty wejścia w życie umowy</w:t>
      </w:r>
      <w:r w:rsidRPr="002870D2">
        <w:rPr>
          <w:rFonts w:ascii="Calibri" w:hAnsi="Calibri" w:cs="Arial"/>
          <w:b/>
          <w:color w:val="000000" w:themeColor="text1"/>
          <w:sz w:val="22"/>
          <w:szCs w:val="22"/>
        </w:rPr>
        <w:t xml:space="preserve">. </w:t>
      </w:r>
      <w:r w:rsidR="002955A2" w:rsidRPr="002870D2">
        <w:rPr>
          <w:rFonts w:ascii="Calibri" w:hAnsi="Calibri" w:cs="Arial"/>
          <w:b/>
          <w:color w:val="000000" w:themeColor="text1"/>
          <w:sz w:val="22"/>
          <w:szCs w:val="22"/>
        </w:rPr>
        <w:t xml:space="preserve">W przypadku braku podania oferowanego terminu w formularzu ofertowym Zamawiający przyjmie, że oferent przyjął w ofercie wykonanie przedmiotu zamówienia w maksymalnym terminie wynoszącym 152 dni. W przypadku podania terminu dłuższego niż maksymalny – oferta zostanie odrzucona jako niezgodna z wymaganiami Zamawiającego.  </w:t>
      </w:r>
    </w:p>
    <w:p w14:paraId="5957FC69" w14:textId="0EB08086" w:rsidR="008650B1" w:rsidRPr="002870D2" w:rsidRDefault="008650B1" w:rsidP="00391D94">
      <w:pPr>
        <w:pStyle w:val="Standard"/>
        <w:ind w:left="709"/>
        <w:jc w:val="both"/>
        <w:rPr>
          <w:rFonts w:ascii="Calibri" w:hAnsi="Calibri" w:cs="Arial"/>
          <w:color w:val="000000" w:themeColor="text1"/>
          <w:sz w:val="22"/>
          <w:szCs w:val="22"/>
        </w:rPr>
      </w:pPr>
      <w:r w:rsidRPr="002870D2">
        <w:rPr>
          <w:rFonts w:ascii="Calibri" w:hAnsi="Calibri" w:cs="Arial"/>
          <w:color w:val="000000" w:themeColor="text1"/>
          <w:sz w:val="22"/>
          <w:szCs w:val="22"/>
        </w:rPr>
        <w:t xml:space="preserve">Powyższe należy określić w formularzu </w:t>
      </w:r>
      <w:r w:rsidR="0069024B" w:rsidRPr="002870D2">
        <w:rPr>
          <w:rFonts w:ascii="Calibri" w:hAnsi="Calibri" w:cs="Arial"/>
          <w:color w:val="000000" w:themeColor="text1"/>
          <w:sz w:val="22"/>
          <w:szCs w:val="22"/>
        </w:rPr>
        <w:t>ofertowym</w:t>
      </w:r>
      <w:r w:rsidRPr="002870D2">
        <w:rPr>
          <w:rFonts w:ascii="Calibri" w:hAnsi="Calibri" w:cs="Arial"/>
          <w:color w:val="000000" w:themeColor="text1"/>
          <w:sz w:val="22"/>
          <w:szCs w:val="22"/>
        </w:rPr>
        <w:t xml:space="preserve"> dla poszczególnych części w </w:t>
      </w:r>
      <w:proofErr w:type="spellStart"/>
      <w:r w:rsidRPr="002870D2">
        <w:rPr>
          <w:rFonts w:ascii="Calibri" w:hAnsi="Calibri" w:cs="Arial"/>
          <w:color w:val="000000" w:themeColor="text1"/>
          <w:sz w:val="22"/>
          <w:szCs w:val="22"/>
        </w:rPr>
        <w:t>ppkt</w:t>
      </w:r>
      <w:proofErr w:type="spellEnd"/>
      <w:r w:rsidRPr="002870D2">
        <w:rPr>
          <w:rFonts w:ascii="Calibri" w:hAnsi="Calibri" w:cs="Arial"/>
          <w:color w:val="000000" w:themeColor="text1"/>
          <w:sz w:val="22"/>
          <w:szCs w:val="22"/>
        </w:rPr>
        <w:t>. B.</w:t>
      </w:r>
    </w:p>
    <w:p w14:paraId="1F7B1D0A" w14:textId="77777777" w:rsidR="00D72771" w:rsidRPr="008E2EA6" w:rsidRDefault="00D72771" w:rsidP="00D72771">
      <w:pPr>
        <w:pStyle w:val="Standard"/>
        <w:jc w:val="both"/>
        <w:rPr>
          <w:rFonts w:ascii="Calibri" w:hAnsi="Calibri" w:cs="Arial"/>
          <w:b/>
          <w:color w:val="FF0000"/>
          <w:sz w:val="22"/>
          <w:szCs w:val="22"/>
        </w:rPr>
      </w:pPr>
    </w:p>
    <w:p w14:paraId="5115DAC1" w14:textId="77777777" w:rsidR="00D72771" w:rsidRPr="00391D94" w:rsidRDefault="00D72771" w:rsidP="00C06FD0">
      <w:pPr>
        <w:pStyle w:val="Standard"/>
        <w:numPr>
          <w:ilvl w:val="1"/>
          <w:numId w:val="49"/>
        </w:numPr>
        <w:ind w:left="720" w:hanging="720"/>
        <w:jc w:val="both"/>
        <w:rPr>
          <w:rFonts w:ascii="Calibri" w:hAnsi="Calibri" w:cs="Arial"/>
          <w:color w:val="000000" w:themeColor="text1"/>
          <w:sz w:val="22"/>
          <w:szCs w:val="22"/>
        </w:rPr>
      </w:pPr>
      <w:r w:rsidRPr="008E2EA6">
        <w:rPr>
          <w:rFonts w:ascii="Calibri" w:hAnsi="Calibri" w:cs="Arial"/>
          <w:color w:val="FF0000"/>
          <w:sz w:val="22"/>
          <w:szCs w:val="22"/>
        </w:rPr>
        <w:tab/>
      </w:r>
      <w:r w:rsidRPr="00391D94">
        <w:rPr>
          <w:rFonts w:ascii="Calibri" w:hAnsi="Calibri" w:cs="Arial"/>
          <w:color w:val="000000" w:themeColor="text1"/>
          <w:sz w:val="22"/>
          <w:szCs w:val="22"/>
        </w:rPr>
        <w:t xml:space="preserve">Ostateczną ocenę oferty </w:t>
      </w:r>
      <w:r w:rsidR="00391D94" w:rsidRPr="00391D94">
        <w:rPr>
          <w:rFonts w:ascii="Calibri" w:hAnsi="Calibri" w:cs="Arial"/>
          <w:color w:val="000000" w:themeColor="text1"/>
          <w:sz w:val="22"/>
          <w:szCs w:val="22"/>
        </w:rPr>
        <w:t xml:space="preserve">[O] </w:t>
      </w:r>
      <w:r w:rsidRPr="00391D94">
        <w:rPr>
          <w:rFonts w:ascii="Calibri" w:hAnsi="Calibri" w:cs="Arial"/>
          <w:color w:val="000000" w:themeColor="text1"/>
          <w:sz w:val="22"/>
          <w:szCs w:val="22"/>
        </w:rPr>
        <w:t>stanowi suma punktów uzyskanych w kryteriach określonych w pkt. 14.</w:t>
      </w:r>
      <w:r w:rsidR="00F2704C" w:rsidRPr="00391D94">
        <w:rPr>
          <w:rFonts w:ascii="Calibri" w:hAnsi="Calibri" w:cs="Arial"/>
          <w:color w:val="000000" w:themeColor="text1"/>
          <w:sz w:val="22"/>
          <w:szCs w:val="22"/>
        </w:rPr>
        <w:t>1</w:t>
      </w:r>
      <w:r w:rsidR="00B5050F" w:rsidRPr="00391D94">
        <w:rPr>
          <w:rFonts w:ascii="Calibri" w:hAnsi="Calibri" w:cs="Arial"/>
          <w:color w:val="000000" w:themeColor="text1"/>
          <w:sz w:val="22"/>
          <w:szCs w:val="22"/>
        </w:rPr>
        <w:t xml:space="preserve"> i 14.2</w:t>
      </w:r>
      <w:r w:rsidRPr="00391D94">
        <w:rPr>
          <w:rFonts w:ascii="Calibri" w:hAnsi="Calibri" w:cs="Arial"/>
          <w:color w:val="000000" w:themeColor="text1"/>
          <w:sz w:val="22"/>
          <w:szCs w:val="22"/>
        </w:rPr>
        <w:t>, obliczona wg wzoru:</w:t>
      </w:r>
    </w:p>
    <w:p w14:paraId="4E75FAF3" w14:textId="77777777" w:rsidR="00D72771" w:rsidRPr="00391D94" w:rsidRDefault="00391D94" w:rsidP="00D72771">
      <w:pPr>
        <w:pStyle w:val="Standard"/>
        <w:ind w:left="720"/>
        <w:rPr>
          <w:rFonts w:ascii="Calibri" w:hAnsi="Calibri" w:cs="Arial"/>
          <w:color w:val="000000" w:themeColor="text1"/>
          <w:sz w:val="22"/>
          <w:szCs w:val="22"/>
        </w:rPr>
      </w:pPr>
      <w:r w:rsidRPr="00391D94">
        <w:rPr>
          <w:rFonts w:ascii="Calibri" w:hAnsi="Calibri" w:cs="Arial"/>
          <w:b/>
          <w:color w:val="000000" w:themeColor="text1"/>
          <w:sz w:val="22"/>
          <w:szCs w:val="22"/>
        </w:rPr>
        <w:t>[</w:t>
      </w:r>
      <w:r w:rsidR="00B5050F" w:rsidRPr="00391D94">
        <w:rPr>
          <w:rFonts w:ascii="Calibri" w:hAnsi="Calibri" w:cs="Arial"/>
          <w:b/>
          <w:color w:val="000000" w:themeColor="text1"/>
          <w:sz w:val="22"/>
          <w:szCs w:val="22"/>
        </w:rPr>
        <w:t>O</w:t>
      </w:r>
      <w:r w:rsidRPr="00391D94">
        <w:rPr>
          <w:rFonts w:ascii="Calibri" w:hAnsi="Calibri" w:cs="Arial"/>
          <w:b/>
          <w:color w:val="000000" w:themeColor="text1"/>
          <w:sz w:val="22"/>
          <w:szCs w:val="22"/>
        </w:rPr>
        <w:t>]</w:t>
      </w:r>
      <w:r w:rsidR="00B5050F" w:rsidRPr="00391D94">
        <w:rPr>
          <w:rFonts w:ascii="Calibri" w:hAnsi="Calibri" w:cs="Arial"/>
          <w:b/>
          <w:color w:val="000000" w:themeColor="text1"/>
          <w:sz w:val="22"/>
          <w:szCs w:val="22"/>
        </w:rPr>
        <w:t xml:space="preserve"> = </w:t>
      </w:r>
      <w:r w:rsidRPr="00391D94">
        <w:rPr>
          <w:rFonts w:ascii="Calibri" w:hAnsi="Calibri" w:cs="Arial"/>
          <w:b/>
          <w:color w:val="000000" w:themeColor="text1"/>
          <w:sz w:val="22"/>
          <w:szCs w:val="22"/>
        </w:rPr>
        <w:t>[C] + [T]</w:t>
      </w:r>
      <w:r w:rsidR="009C4711" w:rsidRPr="00391D94">
        <w:rPr>
          <w:rFonts w:ascii="Calibri" w:hAnsi="Calibri" w:cs="Arial"/>
          <w:b/>
          <w:color w:val="000000" w:themeColor="text1"/>
          <w:sz w:val="22"/>
          <w:szCs w:val="22"/>
        </w:rPr>
        <w:t xml:space="preserve"> </w:t>
      </w:r>
      <w:r w:rsidR="00B5050F" w:rsidRPr="00391D94">
        <w:rPr>
          <w:rFonts w:ascii="Calibri" w:hAnsi="Calibri" w:cs="Arial"/>
          <w:color w:val="000000" w:themeColor="text1"/>
          <w:sz w:val="22"/>
          <w:szCs w:val="22"/>
        </w:rPr>
        <w:t xml:space="preserve"> - ostateczna ocena danej oferty</w:t>
      </w:r>
    </w:p>
    <w:p w14:paraId="1F291824" w14:textId="77777777" w:rsidR="00D72771" w:rsidRPr="00391D94" w:rsidRDefault="00391D94" w:rsidP="00D72771">
      <w:pPr>
        <w:pStyle w:val="Standard"/>
        <w:ind w:firstLine="720"/>
        <w:rPr>
          <w:rFonts w:ascii="Calibri" w:hAnsi="Calibri" w:cs="Arial"/>
          <w:color w:val="000000" w:themeColor="text1"/>
          <w:sz w:val="22"/>
          <w:szCs w:val="22"/>
        </w:rPr>
      </w:pPr>
      <w:r w:rsidRPr="00391D94">
        <w:rPr>
          <w:rFonts w:ascii="Calibri" w:hAnsi="Calibri" w:cs="Arial"/>
          <w:b/>
          <w:color w:val="000000" w:themeColor="text1"/>
          <w:sz w:val="22"/>
          <w:szCs w:val="22"/>
        </w:rPr>
        <w:t>[</w:t>
      </w:r>
      <w:r w:rsidR="00B5050F" w:rsidRPr="00391D94">
        <w:rPr>
          <w:rFonts w:ascii="Calibri" w:hAnsi="Calibri" w:cs="Arial"/>
          <w:b/>
          <w:color w:val="000000" w:themeColor="text1"/>
          <w:sz w:val="22"/>
          <w:szCs w:val="22"/>
        </w:rPr>
        <w:t>C</w:t>
      </w:r>
      <w:r w:rsidRPr="00391D94">
        <w:rPr>
          <w:rFonts w:ascii="Calibri" w:hAnsi="Calibri" w:cs="Arial"/>
          <w:b/>
          <w:color w:val="000000" w:themeColor="text1"/>
          <w:sz w:val="22"/>
          <w:szCs w:val="22"/>
        </w:rPr>
        <w:t>]</w:t>
      </w:r>
      <w:r w:rsidR="00B5050F" w:rsidRPr="00391D94">
        <w:rPr>
          <w:rFonts w:ascii="Calibri" w:hAnsi="Calibri" w:cs="Arial"/>
          <w:color w:val="000000" w:themeColor="text1"/>
          <w:sz w:val="22"/>
          <w:szCs w:val="22"/>
        </w:rPr>
        <w:t xml:space="preserve"> - wartość punktowa uzyskana przez badaną ofertę za kryterium  </w:t>
      </w:r>
      <w:r w:rsidRPr="00391D94">
        <w:rPr>
          <w:rFonts w:ascii="Calibri" w:hAnsi="Calibri" w:cs="Arial"/>
          <w:b/>
          <w:color w:val="000000" w:themeColor="text1"/>
          <w:sz w:val="22"/>
          <w:szCs w:val="22"/>
        </w:rPr>
        <w:t>[C]</w:t>
      </w:r>
    </w:p>
    <w:p w14:paraId="068FEB15" w14:textId="77777777" w:rsidR="00F2704C" w:rsidRPr="00391D94" w:rsidRDefault="00391D94" w:rsidP="00863305">
      <w:pPr>
        <w:pStyle w:val="Standard"/>
        <w:ind w:left="708" w:firstLine="12"/>
        <w:rPr>
          <w:rFonts w:ascii="Calibri" w:hAnsi="Calibri" w:cs="Arial"/>
          <w:b/>
          <w:color w:val="000000" w:themeColor="text1"/>
          <w:sz w:val="22"/>
          <w:szCs w:val="22"/>
        </w:rPr>
      </w:pPr>
      <w:r w:rsidRPr="00391D94">
        <w:rPr>
          <w:rFonts w:ascii="Calibri" w:hAnsi="Calibri" w:cs="Arial"/>
          <w:b/>
          <w:color w:val="000000" w:themeColor="text1"/>
          <w:sz w:val="22"/>
          <w:szCs w:val="22"/>
        </w:rPr>
        <w:t xml:space="preserve">[T] </w:t>
      </w:r>
      <w:r w:rsidR="009C4711" w:rsidRPr="00391D94">
        <w:rPr>
          <w:rFonts w:ascii="Calibri" w:hAnsi="Calibri" w:cs="Arial"/>
          <w:b/>
          <w:color w:val="000000" w:themeColor="text1"/>
          <w:sz w:val="22"/>
          <w:szCs w:val="22"/>
        </w:rPr>
        <w:t xml:space="preserve">- </w:t>
      </w:r>
      <w:r w:rsidR="009C4711" w:rsidRPr="00391D94">
        <w:rPr>
          <w:rFonts w:ascii="Calibri" w:hAnsi="Calibri" w:cs="Arial"/>
          <w:color w:val="000000" w:themeColor="text1"/>
          <w:sz w:val="22"/>
          <w:szCs w:val="22"/>
        </w:rPr>
        <w:t xml:space="preserve">wartość punktowa uzyskana przez badaną ofertę za kryterium </w:t>
      </w:r>
      <w:r w:rsidRPr="00391D94">
        <w:rPr>
          <w:rFonts w:ascii="Calibri" w:hAnsi="Calibri" w:cs="Arial"/>
          <w:b/>
          <w:color w:val="000000" w:themeColor="text1"/>
          <w:sz w:val="22"/>
          <w:szCs w:val="22"/>
        </w:rPr>
        <w:t>[T]</w:t>
      </w:r>
    </w:p>
    <w:p w14:paraId="6E7C2626" w14:textId="0448A563" w:rsidR="007F228C" w:rsidRPr="002870D2" w:rsidRDefault="002955A2" w:rsidP="0069024B">
      <w:pPr>
        <w:pStyle w:val="Tekstpodstawowy"/>
        <w:widowControl/>
        <w:numPr>
          <w:ilvl w:val="0"/>
          <w:numId w:val="50"/>
        </w:numPr>
        <w:spacing w:after="0"/>
        <w:ind w:left="709" w:hanging="643"/>
        <w:jc w:val="both"/>
        <w:rPr>
          <w:rFonts w:ascii="Calibri" w:hAnsi="Calibri"/>
          <w:color w:val="000000" w:themeColor="text1"/>
          <w:sz w:val="22"/>
          <w:szCs w:val="22"/>
        </w:rPr>
      </w:pPr>
      <w:r w:rsidRPr="002870D2">
        <w:rPr>
          <w:rFonts w:ascii="Calibri" w:hAnsi="Calibri" w:cs="Arial"/>
          <w:color w:val="000000" w:themeColor="text1"/>
          <w:sz w:val="22"/>
          <w:szCs w:val="22"/>
        </w:rPr>
        <w:t xml:space="preserve">W przypadku braku podania oferowanego terminu w formularzu ofertowym Zamawiający przyjmie, że oferent przyjął w ofercie wykonanie przedmiotu zamówienia w maksymalnym terminie wynoszącym 152 dni od daty wejścia w życie umowy. W przypadku podania terminu dłuższego niż maksymalny – oferta zostanie odrzucona jako niezgodna z wymaganiami Zamawiającego.  </w:t>
      </w:r>
    </w:p>
    <w:p w14:paraId="2BD08541" w14:textId="3FFFFCCB" w:rsidR="00F2704C" w:rsidRPr="00391D94" w:rsidRDefault="00D72771" w:rsidP="00C06FD0">
      <w:pPr>
        <w:pStyle w:val="Tekstpodstawowy"/>
        <w:widowControl/>
        <w:numPr>
          <w:ilvl w:val="0"/>
          <w:numId w:val="50"/>
        </w:numPr>
        <w:spacing w:after="0"/>
        <w:ind w:left="709" w:hanging="643"/>
        <w:jc w:val="both"/>
        <w:rPr>
          <w:rFonts w:ascii="Calibri" w:hAnsi="Calibri"/>
          <w:color w:val="000000" w:themeColor="text1"/>
          <w:sz w:val="22"/>
          <w:szCs w:val="22"/>
        </w:rPr>
      </w:pPr>
      <w:r w:rsidRPr="00391D94">
        <w:rPr>
          <w:rFonts w:ascii="Calibri" w:hAnsi="Calibri" w:cs="Arial"/>
          <w:color w:val="000000" w:themeColor="text1"/>
          <w:sz w:val="22"/>
          <w:szCs w:val="22"/>
        </w:rPr>
        <w:t>Za najkorzystniejszą uznana zostanie oferta z najwyższą ilością uzyskanych punktów, spełniająca wymagania ustawy z dnia 29 stycznia 2004r.</w:t>
      </w:r>
      <w:r w:rsidRPr="00391D94">
        <w:rPr>
          <w:rFonts w:ascii="Calibri" w:hAnsi="Calibri" w:cs="Arial"/>
          <w:bCs/>
          <w:color w:val="000000" w:themeColor="text1"/>
          <w:sz w:val="22"/>
          <w:szCs w:val="22"/>
        </w:rPr>
        <w:t xml:space="preserve"> Prawo zamówień publicznych </w:t>
      </w:r>
      <w:r w:rsidRPr="00391D94">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391D94">
        <w:rPr>
          <w:rFonts w:ascii="Calibri" w:hAnsi="Calibri" w:cs="Arial"/>
          <w:color w:val="000000" w:themeColor="text1"/>
          <w:sz w:val="22"/>
          <w:szCs w:val="22"/>
        </w:rPr>
        <w:t>)  oraz niniejszej specyfikacji.</w:t>
      </w:r>
    </w:p>
    <w:p w14:paraId="7994D56B" w14:textId="77777777" w:rsidR="00F2704C" w:rsidRPr="00AB136D" w:rsidRDefault="00D72771" w:rsidP="00C06FD0">
      <w:pPr>
        <w:pStyle w:val="Tekstpodstawowy"/>
        <w:widowControl/>
        <w:numPr>
          <w:ilvl w:val="0"/>
          <w:numId w:val="50"/>
        </w:numPr>
        <w:spacing w:after="0"/>
        <w:ind w:left="709" w:hanging="643"/>
        <w:jc w:val="both"/>
        <w:rPr>
          <w:rFonts w:ascii="Calibri" w:hAnsi="Calibri"/>
          <w:color w:val="000000" w:themeColor="text1"/>
          <w:sz w:val="22"/>
          <w:szCs w:val="22"/>
        </w:rPr>
      </w:pPr>
      <w:r w:rsidRPr="00AB136D">
        <w:rPr>
          <w:rFonts w:ascii="Calibri" w:hAnsi="Calibri" w:cs="Arial"/>
          <w:color w:val="000000" w:themeColor="text1"/>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AB136D">
        <w:rPr>
          <w:rFonts w:ascii="Calibri" w:eastAsia="HG Mincho Light J" w:hAnsi="Calibri" w:cs="Arial"/>
          <w:color w:val="000000" w:themeColor="text1"/>
          <w:sz w:val="22"/>
          <w:szCs w:val="22"/>
        </w:rPr>
        <w:t>dodatkowych.</w:t>
      </w:r>
    </w:p>
    <w:p w14:paraId="5DCC5CA9" w14:textId="77777777" w:rsidR="00D72771" w:rsidRPr="00AB136D" w:rsidRDefault="00D72771" w:rsidP="00C06FD0">
      <w:pPr>
        <w:pStyle w:val="Tekstpodstawowy"/>
        <w:widowControl/>
        <w:numPr>
          <w:ilvl w:val="0"/>
          <w:numId w:val="50"/>
        </w:numPr>
        <w:spacing w:after="0"/>
        <w:ind w:left="709" w:hanging="643"/>
        <w:jc w:val="both"/>
        <w:rPr>
          <w:rFonts w:ascii="Calibri" w:hAnsi="Calibri"/>
          <w:color w:val="000000" w:themeColor="text1"/>
          <w:sz w:val="22"/>
          <w:szCs w:val="22"/>
        </w:rPr>
      </w:pPr>
      <w:r w:rsidRPr="00AB136D">
        <w:rPr>
          <w:rFonts w:ascii="Calibri" w:hAnsi="Calibri"/>
          <w:color w:val="000000" w:themeColor="text1"/>
          <w:sz w:val="22"/>
          <w:szCs w:val="22"/>
        </w:rPr>
        <w:t>Wykonawcy, składając oferty dodatkowe, nie mogą zaoferować cen lub kosztów wyższych niż zaoferowane w złożonych ofertach.</w:t>
      </w:r>
    </w:p>
    <w:p w14:paraId="040BA3BA" w14:textId="77777777" w:rsidR="00D72771" w:rsidRPr="008E2EA6" w:rsidRDefault="00D72771" w:rsidP="00D72771">
      <w:pPr>
        <w:pStyle w:val="Standard"/>
        <w:ind w:left="720"/>
        <w:jc w:val="both"/>
        <w:rPr>
          <w:rFonts w:ascii="Calibri" w:hAnsi="Calibri" w:cs="Arial"/>
          <w:color w:val="FF0000"/>
          <w:sz w:val="22"/>
          <w:szCs w:val="22"/>
        </w:rPr>
      </w:pPr>
    </w:p>
    <w:p w14:paraId="4D94D25D" w14:textId="77777777" w:rsidR="00D72771" w:rsidRPr="00BF576B" w:rsidRDefault="0075613B" w:rsidP="00C06FD0">
      <w:pPr>
        <w:pStyle w:val="Standard"/>
        <w:numPr>
          <w:ilvl w:val="0"/>
          <w:numId w:val="49"/>
        </w:numPr>
        <w:ind w:left="709" w:hanging="709"/>
        <w:jc w:val="both"/>
        <w:rPr>
          <w:rFonts w:ascii="Calibri" w:hAnsi="Calibri" w:cs="Arial"/>
          <w:b/>
          <w:bCs/>
          <w:sz w:val="22"/>
          <w:szCs w:val="22"/>
        </w:rPr>
      </w:pPr>
      <w:r w:rsidRPr="00BF576B">
        <w:rPr>
          <w:rFonts w:ascii="Calibri" w:hAnsi="Calibri" w:cs="Arial"/>
          <w:b/>
          <w:bCs/>
          <w:sz w:val="22"/>
          <w:szCs w:val="22"/>
        </w:rPr>
        <w:tab/>
      </w:r>
      <w:r w:rsidR="00D72771" w:rsidRPr="00BF576B">
        <w:rPr>
          <w:rFonts w:ascii="Calibri" w:hAnsi="Calibri" w:cs="Arial"/>
          <w:b/>
          <w:bCs/>
          <w:sz w:val="22"/>
          <w:szCs w:val="22"/>
        </w:rPr>
        <w:t>INFORMACJE O FORMALNOŚCIACH, JAKIE POWINNY ZOSTAĆ DOPEŁNIONE PO WYBORZE OFERTY W CELU ZAWARCIA UMOWY ORAZ W TRAKCIE JEJ TRWANIA</w:t>
      </w:r>
    </w:p>
    <w:p w14:paraId="615711AD" w14:textId="77777777" w:rsidR="00D72771" w:rsidRPr="008E2EA6" w:rsidRDefault="00D72771" w:rsidP="00C06FD0">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bCs/>
          <w:color w:val="000000" w:themeColor="text1"/>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14:paraId="644DF628" w14:textId="28C0268B" w:rsidR="00D72771" w:rsidRPr="00391D94" w:rsidRDefault="00D72771" w:rsidP="00C06FD0">
      <w:pPr>
        <w:pStyle w:val="Standard"/>
        <w:numPr>
          <w:ilvl w:val="1"/>
          <w:numId w:val="49"/>
        </w:numPr>
        <w:ind w:left="720" w:hanging="720"/>
        <w:jc w:val="both"/>
        <w:rPr>
          <w:rFonts w:ascii="Calibri" w:hAnsi="Calibri" w:cs="Arial"/>
          <w:bCs/>
          <w:color w:val="000000" w:themeColor="text1"/>
          <w:sz w:val="22"/>
          <w:szCs w:val="22"/>
        </w:rPr>
      </w:pPr>
      <w:r w:rsidRPr="00391D94">
        <w:rPr>
          <w:rFonts w:ascii="Calibri" w:hAnsi="Calibri" w:cs="Arial"/>
          <w:bCs/>
          <w:color w:val="000000" w:themeColor="text1"/>
          <w:sz w:val="22"/>
          <w:szCs w:val="22"/>
        </w:rPr>
        <w:tab/>
        <w:t>Jeżeli najkorzystniejszą ofertę złożą Wykonawcy wspólnie ubiegający się o udzielenie zamówienia, przed zawarciem umowy w sprawie zamówienia publicznego złożą umowę regulującą współpracę tych Wykonawców (art. 23 ust. 4 ustawy</w:t>
      </w:r>
      <w:r w:rsidRPr="00391D94">
        <w:rPr>
          <w:rFonts w:ascii="Calibri" w:hAnsi="Calibri" w:cs="Arial"/>
          <w:color w:val="000000" w:themeColor="text1"/>
          <w:sz w:val="22"/>
          <w:szCs w:val="22"/>
        </w:rPr>
        <w:t xml:space="preserve"> z dnia 29 stycznia 2004r.</w:t>
      </w:r>
      <w:r w:rsidRPr="00391D94">
        <w:rPr>
          <w:rFonts w:ascii="Calibri" w:hAnsi="Calibri" w:cs="Arial"/>
          <w:bCs/>
          <w:color w:val="000000" w:themeColor="text1"/>
          <w:sz w:val="22"/>
          <w:szCs w:val="22"/>
        </w:rPr>
        <w:t xml:space="preserve">Prawo zamówień publicznych </w:t>
      </w:r>
      <w:r w:rsidRPr="00391D94">
        <w:rPr>
          <w:rFonts w:ascii="Calibri" w:hAnsi="Calibri" w:cs="Arial"/>
          <w:color w:val="000000" w:themeColor="text1"/>
          <w:sz w:val="22"/>
          <w:szCs w:val="22"/>
        </w:rPr>
        <w:t>(</w:t>
      </w:r>
      <w:r w:rsidR="00726F6D" w:rsidRPr="004D6881">
        <w:rPr>
          <w:rFonts w:ascii="Calibri" w:hAnsi="Calibri" w:cs="Arial"/>
          <w:color w:val="000000" w:themeColor="text1"/>
          <w:sz w:val="22"/>
          <w:szCs w:val="22"/>
        </w:rPr>
        <w:t>Dz. U. z 201</w:t>
      </w:r>
      <w:r w:rsidR="00726F6D">
        <w:rPr>
          <w:rFonts w:ascii="Calibri" w:hAnsi="Calibri" w:cs="Arial"/>
          <w:color w:val="000000" w:themeColor="text1"/>
          <w:sz w:val="22"/>
          <w:szCs w:val="22"/>
        </w:rPr>
        <w:t>9</w:t>
      </w:r>
      <w:r w:rsidR="00726F6D" w:rsidRPr="004D6881">
        <w:rPr>
          <w:rFonts w:ascii="Calibri" w:hAnsi="Calibri" w:cs="Arial"/>
          <w:color w:val="000000" w:themeColor="text1"/>
          <w:sz w:val="22"/>
          <w:szCs w:val="22"/>
        </w:rPr>
        <w:t xml:space="preserve"> r. poz. </w:t>
      </w:r>
      <w:r w:rsidR="00726F6D">
        <w:rPr>
          <w:rFonts w:ascii="Calibri" w:hAnsi="Calibri" w:cs="Arial"/>
          <w:color w:val="000000" w:themeColor="text1"/>
          <w:sz w:val="22"/>
          <w:szCs w:val="22"/>
        </w:rPr>
        <w:t>1843</w:t>
      </w:r>
      <w:r w:rsidRPr="00391D94">
        <w:rPr>
          <w:rFonts w:ascii="Calibri" w:hAnsi="Calibri" w:cs="Arial"/>
          <w:color w:val="000000" w:themeColor="text1"/>
          <w:sz w:val="22"/>
          <w:szCs w:val="22"/>
        </w:rPr>
        <w:t>).</w:t>
      </w:r>
    </w:p>
    <w:p w14:paraId="1DE95458" w14:textId="77777777" w:rsidR="00D72771" w:rsidRPr="008E2EA6" w:rsidRDefault="00D72771" w:rsidP="00C06FD0">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Pr="00391D94">
        <w:rPr>
          <w:rFonts w:ascii="Calibri" w:hAnsi="Calibri" w:cs="Arial"/>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391D94">
        <w:rPr>
          <w:rFonts w:ascii="Calibri" w:hAnsi="Calibri" w:cs="Arial"/>
          <w:color w:val="000000" w:themeColor="text1"/>
          <w:sz w:val="22"/>
          <w:szCs w:val="22"/>
        </w:rPr>
        <w:t>Pzp</w:t>
      </w:r>
      <w:proofErr w:type="spellEnd"/>
      <w:r w:rsidRPr="00391D94">
        <w:rPr>
          <w:rFonts w:ascii="Calibri" w:hAnsi="Calibri" w:cs="Arial"/>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B557875" w14:textId="46BE3AE8" w:rsidR="00F52525" w:rsidRPr="008E2EA6" w:rsidRDefault="00F52525" w:rsidP="00C06FD0">
      <w:pPr>
        <w:pStyle w:val="Standard"/>
        <w:numPr>
          <w:ilvl w:val="1"/>
          <w:numId w:val="49"/>
        </w:numPr>
        <w:ind w:left="720" w:hanging="720"/>
        <w:jc w:val="both"/>
        <w:rPr>
          <w:rFonts w:ascii="Calibri" w:hAnsi="Calibri" w:cs="Arial"/>
          <w:bCs/>
          <w:color w:val="FF0000"/>
          <w:sz w:val="22"/>
          <w:szCs w:val="22"/>
        </w:rPr>
      </w:pPr>
      <w:r w:rsidRPr="008E2EA6">
        <w:rPr>
          <w:rFonts w:ascii="Calibri" w:hAnsi="Calibri" w:cs="Arial"/>
          <w:bCs/>
          <w:color w:val="FF0000"/>
          <w:sz w:val="22"/>
          <w:szCs w:val="22"/>
        </w:rPr>
        <w:tab/>
      </w:r>
      <w:r w:rsidR="00391D94">
        <w:rPr>
          <w:rFonts w:ascii="Calibri" w:hAnsi="Calibri" w:cs="Arial"/>
          <w:bCs/>
          <w:color w:val="000000" w:themeColor="text1"/>
          <w:sz w:val="22"/>
          <w:szCs w:val="22"/>
        </w:rPr>
        <w:t>Kopię umowy</w:t>
      </w:r>
      <w:r w:rsidRPr="00391D94">
        <w:rPr>
          <w:rFonts w:ascii="Calibri" w:hAnsi="Calibri" w:cs="Arial"/>
          <w:bCs/>
          <w:color w:val="000000" w:themeColor="text1"/>
          <w:sz w:val="22"/>
          <w:szCs w:val="22"/>
        </w:rPr>
        <w:t xml:space="preserve"> ubezpieczenia z tytułu odpowiedzialności cywilnej w zakresie prowadzonej </w:t>
      </w:r>
      <w:r w:rsidRPr="00391D94">
        <w:rPr>
          <w:rFonts w:ascii="Calibri" w:hAnsi="Calibri" w:cs="Arial"/>
          <w:bCs/>
          <w:color w:val="000000" w:themeColor="text1"/>
          <w:sz w:val="22"/>
          <w:szCs w:val="22"/>
        </w:rPr>
        <w:lastRenderedPageBreak/>
        <w:t xml:space="preserve">działalności gospodarczej, obejmującą realizację przedmiotu niniejszej umowy należy dostarczyć najpóźniej w dniu podpisania umowy, prawidłowość tego dokumentu zostanie oceniona i potwierdzona przez Kierownika Działu Infrastruktury. </w:t>
      </w:r>
      <w:r w:rsidR="00734C6A">
        <w:rPr>
          <w:rFonts w:ascii="Calibri" w:hAnsi="Calibri" w:cs="Arial"/>
          <w:color w:val="000000" w:themeColor="text1"/>
          <w:sz w:val="22"/>
          <w:szCs w:val="22"/>
        </w:rPr>
        <w:t>Odpowiedzialność cywilna</w:t>
      </w:r>
      <w:r w:rsidR="00734C6A" w:rsidRPr="004D6881">
        <w:rPr>
          <w:rFonts w:ascii="Calibri" w:hAnsi="Calibri" w:cs="Arial"/>
          <w:color w:val="000000" w:themeColor="text1"/>
          <w:sz w:val="22"/>
          <w:szCs w:val="22"/>
        </w:rPr>
        <w:t xml:space="preserve"> w zakresie prowadzonej działalności gospodarczej </w:t>
      </w:r>
      <w:r w:rsidR="00734C6A">
        <w:rPr>
          <w:rFonts w:ascii="Calibri" w:hAnsi="Calibri" w:cs="Arial"/>
          <w:color w:val="000000" w:themeColor="text1"/>
          <w:sz w:val="22"/>
          <w:szCs w:val="22"/>
        </w:rPr>
        <w:t>musi obejmować</w:t>
      </w:r>
      <w:r w:rsidR="00734C6A" w:rsidRPr="004D6881">
        <w:rPr>
          <w:rFonts w:ascii="Calibri" w:hAnsi="Calibri" w:cs="Arial"/>
          <w:color w:val="000000" w:themeColor="text1"/>
          <w:sz w:val="22"/>
          <w:szCs w:val="22"/>
        </w:rPr>
        <w:t xml:space="preserve"> przedmiot realizacji umowy na kwotę nie mniejszą </w:t>
      </w:r>
      <w:r w:rsidR="002870D2" w:rsidRPr="004D6881">
        <w:rPr>
          <w:rFonts w:ascii="Calibri" w:hAnsi="Calibri" w:cs="Arial"/>
          <w:color w:val="000000" w:themeColor="text1"/>
          <w:sz w:val="22"/>
          <w:szCs w:val="22"/>
        </w:rPr>
        <w:t xml:space="preserve">niż </w:t>
      </w:r>
      <w:r w:rsidR="002870D2">
        <w:rPr>
          <w:rFonts w:ascii="Calibri" w:hAnsi="Calibri" w:cs="Arial"/>
          <w:color w:val="000000" w:themeColor="text1"/>
          <w:sz w:val="22"/>
          <w:szCs w:val="22"/>
        </w:rPr>
        <w:t>25</w:t>
      </w:r>
      <w:r w:rsidR="002870D2" w:rsidRPr="004D6881">
        <w:rPr>
          <w:rFonts w:ascii="Calibri" w:hAnsi="Calibri" w:cs="Arial"/>
          <w:color w:val="000000" w:themeColor="text1"/>
          <w:sz w:val="22"/>
          <w:szCs w:val="22"/>
        </w:rPr>
        <w:t>0 000,00 zł</w:t>
      </w:r>
      <w:r w:rsidR="002870D2">
        <w:rPr>
          <w:rFonts w:ascii="Calibri" w:hAnsi="Calibri" w:cs="Arial"/>
          <w:color w:val="000000" w:themeColor="text1"/>
          <w:sz w:val="22"/>
          <w:szCs w:val="22"/>
        </w:rPr>
        <w:t xml:space="preserve"> </w:t>
      </w:r>
      <w:r w:rsidR="002870D2" w:rsidRPr="00097C6A">
        <w:rPr>
          <w:rFonts w:ascii="Calibri" w:hAnsi="Calibri" w:cs="Arial"/>
          <w:color w:val="000000" w:themeColor="text1"/>
          <w:sz w:val="22"/>
          <w:szCs w:val="22"/>
        </w:rPr>
        <w:t>dla każdej z części</w:t>
      </w:r>
      <w:r w:rsidR="002870D2">
        <w:rPr>
          <w:rFonts w:ascii="Calibri" w:hAnsi="Calibri" w:cs="Arial"/>
          <w:color w:val="000000" w:themeColor="text1"/>
          <w:sz w:val="22"/>
          <w:szCs w:val="22"/>
        </w:rPr>
        <w:t xml:space="preserve"> (w przypadku oferty na więcej niż jedną cześć  suma ubezpieczenia winna być nie mniejsza niż kwota 250 000,00 zł pomnożona przez ilość części objętych umową)</w:t>
      </w:r>
      <w:r w:rsidR="00734C6A" w:rsidRPr="004D6881">
        <w:rPr>
          <w:rFonts w:ascii="Calibri" w:hAnsi="Calibri" w:cs="Arial"/>
          <w:color w:val="000000" w:themeColor="text1"/>
          <w:sz w:val="22"/>
          <w:szCs w:val="22"/>
        </w:rPr>
        <w:t>, przy czym wartość ubezpieczenia nie może ulegać zmniejszeniu przez</w:t>
      </w:r>
      <w:r w:rsidR="00734C6A">
        <w:rPr>
          <w:rFonts w:ascii="Calibri" w:hAnsi="Calibri" w:cs="Arial"/>
          <w:color w:val="000000" w:themeColor="text1"/>
          <w:sz w:val="22"/>
          <w:szCs w:val="22"/>
        </w:rPr>
        <w:t xml:space="preserve"> cały okres obowiązywania Umowy. </w:t>
      </w:r>
      <w:r w:rsidR="009C4711" w:rsidRPr="00734C6A">
        <w:rPr>
          <w:rFonts w:ascii="Calibri" w:hAnsi="Calibri" w:cs="Arial"/>
          <w:bCs/>
          <w:color w:val="000000" w:themeColor="text1"/>
          <w:sz w:val="22"/>
          <w:szCs w:val="22"/>
        </w:rPr>
        <w:t>W przypadku, gdy Wykonawca będzie wykorzystywał do realizacji umowy Podwykonawców, polisa powinna również swoim zakresem ochrony obejmować odpowiedzialność za Podwykonawców.</w:t>
      </w:r>
    </w:p>
    <w:p w14:paraId="38FAD4BB" w14:textId="77777777" w:rsidR="00D72771" w:rsidRPr="008E2EA6" w:rsidRDefault="00D72771" w:rsidP="00D72771">
      <w:pPr>
        <w:pStyle w:val="Standard"/>
        <w:ind w:left="720"/>
        <w:jc w:val="both"/>
        <w:rPr>
          <w:rFonts w:ascii="Calibri" w:hAnsi="Calibri" w:cs="Arial"/>
          <w:bCs/>
          <w:color w:val="FF0000"/>
          <w:sz w:val="22"/>
          <w:szCs w:val="22"/>
        </w:rPr>
      </w:pPr>
    </w:p>
    <w:p w14:paraId="09BFD491" w14:textId="77777777" w:rsidR="00D72771" w:rsidRPr="002870D2" w:rsidRDefault="0075613B" w:rsidP="00C06FD0">
      <w:pPr>
        <w:pStyle w:val="Standard"/>
        <w:numPr>
          <w:ilvl w:val="0"/>
          <w:numId w:val="49"/>
        </w:numPr>
        <w:jc w:val="both"/>
        <w:rPr>
          <w:rFonts w:ascii="Calibri" w:hAnsi="Calibri" w:cs="Arial"/>
          <w:b/>
          <w:color w:val="000000" w:themeColor="text1"/>
          <w:sz w:val="22"/>
          <w:szCs w:val="22"/>
        </w:rPr>
      </w:pPr>
      <w:r w:rsidRPr="008E2EA6">
        <w:rPr>
          <w:rFonts w:ascii="Calibri" w:hAnsi="Calibri" w:cs="Arial"/>
          <w:b/>
          <w:color w:val="FF0000"/>
          <w:sz w:val="22"/>
          <w:szCs w:val="22"/>
        </w:rPr>
        <w:tab/>
      </w:r>
      <w:r w:rsidR="00D72771" w:rsidRPr="002870D2">
        <w:rPr>
          <w:rFonts w:ascii="Calibri" w:hAnsi="Calibri" w:cs="Arial"/>
          <w:b/>
          <w:color w:val="000000" w:themeColor="text1"/>
          <w:sz w:val="22"/>
          <w:szCs w:val="22"/>
        </w:rPr>
        <w:t>WYMAGANIA DOTYCZĄCE ZABEZPIECZENIA NALEŻYTEGO WYKONANIA UMOWY</w:t>
      </w:r>
    </w:p>
    <w:p w14:paraId="39BAC353" w14:textId="2FDBBA44" w:rsidR="00BB49AB" w:rsidRDefault="00BB49AB" w:rsidP="0075613B">
      <w:pPr>
        <w:pStyle w:val="Standard"/>
        <w:ind w:left="709"/>
        <w:jc w:val="both"/>
        <w:rPr>
          <w:rFonts w:ascii="Calibri" w:hAnsi="Calibri" w:cs="Arial"/>
          <w:color w:val="000000" w:themeColor="text1"/>
          <w:sz w:val="22"/>
          <w:szCs w:val="22"/>
        </w:rPr>
      </w:pPr>
    </w:p>
    <w:p w14:paraId="707CEA89" w14:textId="4508B444" w:rsidR="00BB49AB" w:rsidRDefault="00BB49AB" w:rsidP="00BB49AB">
      <w:pPr>
        <w:pStyle w:val="Standard"/>
        <w:spacing w:after="120"/>
        <w:jc w:val="both"/>
        <w:rPr>
          <w:rFonts w:ascii="Calibri" w:hAnsi="Calibri" w:cs="Arial"/>
          <w:bCs/>
          <w:color w:val="000000"/>
          <w:sz w:val="22"/>
          <w:szCs w:val="22"/>
        </w:rPr>
      </w:pPr>
      <w:r>
        <w:rPr>
          <w:rFonts w:ascii="Calibri" w:hAnsi="Calibri" w:cs="Arial"/>
          <w:bCs/>
          <w:color w:val="000000"/>
          <w:sz w:val="22"/>
          <w:szCs w:val="22"/>
        </w:rPr>
        <w:t>16.1 Wykonawca, którego oferta zostanie wybrana jako najkorzystniejsza, zobowiązany jest do wniesienia zabezpieczenia należytego wykonania umowy, zgodnie z art. 147 i 150</w:t>
      </w:r>
      <w:r w:rsidRPr="003A47E6">
        <w:rPr>
          <w:rFonts w:ascii="Calibri" w:hAnsi="Calibri" w:cs="Arial"/>
          <w:bCs/>
          <w:color w:val="000000"/>
          <w:sz w:val="22"/>
          <w:szCs w:val="22"/>
        </w:rPr>
        <w:t xml:space="preserve"> ustawy </w:t>
      </w:r>
      <w:r>
        <w:rPr>
          <w:rFonts w:ascii="Calibri" w:hAnsi="Calibri" w:cs="Arial"/>
          <w:bCs/>
          <w:color w:val="000000"/>
          <w:sz w:val="22"/>
          <w:szCs w:val="22"/>
        </w:rPr>
        <w:br/>
      </w:r>
      <w:proofErr w:type="spellStart"/>
      <w:r>
        <w:rPr>
          <w:rFonts w:ascii="Calibri" w:hAnsi="Calibri" w:cs="Arial"/>
          <w:bCs/>
          <w:color w:val="000000"/>
          <w:sz w:val="22"/>
          <w:szCs w:val="22"/>
        </w:rPr>
        <w:t>Pzp</w:t>
      </w:r>
      <w:proofErr w:type="spellEnd"/>
      <w:r w:rsidRPr="002870D2">
        <w:rPr>
          <w:rFonts w:ascii="Calibri" w:hAnsi="Calibri" w:cs="Arial"/>
          <w:bCs/>
          <w:color w:val="000000"/>
          <w:sz w:val="22"/>
          <w:szCs w:val="22"/>
        </w:rPr>
        <w:t xml:space="preserve">, </w:t>
      </w:r>
      <w:r w:rsidRPr="002870D2">
        <w:rPr>
          <w:rFonts w:ascii="Calibri" w:hAnsi="Calibri" w:cs="Arial"/>
          <w:b/>
          <w:bCs/>
          <w:color w:val="000000"/>
          <w:sz w:val="22"/>
          <w:szCs w:val="22"/>
        </w:rPr>
        <w:t xml:space="preserve">w wysokości 10% </w:t>
      </w:r>
      <w:r w:rsidR="002928BA" w:rsidRPr="002870D2">
        <w:rPr>
          <w:rFonts w:ascii="Calibri" w:hAnsi="Calibri" w:cs="Arial"/>
          <w:b/>
          <w:bCs/>
          <w:color w:val="000000"/>
          <w:sz w:val="22"/>
          <w:szCs w:val="22"/>
        </w:rPr>
        <w:t>z 90% kwoty zaoferowanej przez Wykonawcę w formularzu ofertowym</w:t>
      </w:r>
      <w:r w:rsidR="002928BA">
        <w:rPr>
          <w:rFonts w:ascii="Calibri" w:hAnsi="Calibri" w:cs="Arial"/>
          <w:bCs/>
          <w:color w:val="000000"/>
          <w:sz w:val="22"/>
          <w:szCs w:val="22"/>
        </w:rPr>
        <w:t xml:space="preserve"> </w:t>
      </w:r>
      <w:r>
        <w:rPr>
          <w:rFonts w:ascii="Calibri" w:hAnsi="Calibri" w:cs="Arial"/>
          <w:bCs/>
          <w:color w:val="000000"/>
          <w:sz w:val="22"/>
          <w:szCs w:val="22"/>
        </w:rPr>
        <w:t xml:space="preserve"> – dotyczy części nr 1, 2, 3, 4.</w:t>
      </w:r>
    </w:p>
    <w:p w14:paraId="033E7C90" w14:textId="6A1E6753" w:rsidR="00BB49AB" w:rsidRDefault="00BB49AB" w:rsidP="00BB49AB">
      <w:pPr>
        <w:pStyle w:val="Standard"/>
        <w:spacing w:after="120"/>
        <w:jc w:val="both"/>
        <w:rPr>
          <w:rFonts w:ascii="Calibri" w:hAnsi="Calibri" w:cs="Arial"/>
          <w:bCs/>
          <w:color w:val="000000"/>
          <w:sz w:val="22"/>
          <w:szCs w:val="22"/>
        </w:rPr>
      </w:pPr>
      <w:r>
        <w:rPr>
          <w:rFonts w:ascii="Calibri" w:hAnsi="Calibri" w:cs="Arial"/>
          <w:bCs/>
          <w:color w:val="000000"/>
          <w:sz w:val="22"/>
          <w:szCs w:val="22"/>
        </w:rPr>
        <w:t>16.2 Zabezpieczenie należytego wykonania umowy będzie służyło do pokrycia roszczeń z tytułu niewykonania lub nienależytego wykonania umowy.</w:t>
      </w:r>
    </w:p>
    <w:p w14:paraId="0F3D5E48" w14:textId="5587D45F" w:rsidR="00BB49AB" w:rsidRDefault="00BB49AB" w:rsidP="00BB49AB">
      <w:pPr>
        <w:pStyle w:val="Standard"/>
        <w:spacing w:after="120"/>
        <w:jc w:val="both"/>
        <w:rPr>
          <w:rFonts w:ascii="Calibri" w:hAnsi="Calibri" w:cs="Arial"/>
          <w:bCs/>
          <w:color w:val="000000"/>
          <w:sz w:val="22"/>
          <w:szCs w:val="22"/>
        </w:rPr>
      </w:pPr>
      <w:r>
        <w:rPr>
          <w:rFonts w:ascii="Calibri" w:hAnsi="Calibri" w:cs="Arial"/>
          <w:bCs/>
          <w:color w:val="000000"/>
          <w:sz w:val="22"/>
          <w:szCs w:val="22"/>
        </w:rPr>
        <w:t>16.3 Zabezpieczenie należytego wykonania umowy może być wniesione według wyboru Wykonawcy w jednej lub w kilku następujących formach:</w:t>
      </w:r>
    </w:p>
    <w:p w14:paraId="4056ABF4" w14:textId="77777777" w:rsidR="00BB49AB" w:rsidRPr="00EB7880" w:rsidRDefault="00BB49AB" w:rsidP="007E77CD">
      <w:pPr>
        <w:numPr>
          <w:ilvl w:val="0"/>
          <w:numId w:val="117"/>
        </w:numPr>
        <w:shd w:val="clear" w:color="auto" w:fill="FFFFFF"/>
        <w:tabs>
          <w:tab w:val="left" w:pos="1134"/>
        </w:tabs>
        <w:autoSpaceDE w:val="0"/>
        <w:autoSpaceDN w:val="0"/>
        <w:adjustRightInd w:val="0"/>
        <w:ind w:left="1134" w:hanging="414"/>
        <w:jc w:val="both"/>
        <w:rPr>
          <w:rFonts w:ascii="Calibri" w:hAnsi="Calibri" w:cs="Calibri"/>
          <w:sz w:val="22"/>
        </w:rPr>
      </w:pPr>
      <w:r w:rsidRPr="00EB7880">
        <w:rPr>
          <w:rFonts w:ascii="Calibri" w:hAnsi="Calibri" w:cs="Calibri"/>
          <w:sz w:val="22"/>
        </w:rPr>
        <w:t>pieniądzu,</w:t>
      </w:r>
    </w:p>
    <w:p w14:paraId="580F782C" w14:textId="77777777" w:rsidR="00BB49AB" w:rsidRPr="00EB7880" w:rsidRDefault="00BB49AB" w:rsidP="007E77CD">
      <w:pPr>
        <w:numPr>
          <w:ilvl w:val="0"/>
          <w:numId w:val="117"/>
        </w:numPr>
        <w:shd w:val="clear" w:color="auto" w:fill="FFFFFF"/>
        <w:tabs>
          <w:tab w:val="left" w:pos="1134"/>
        </w:tabs>
        <w:autoSpaceDE w:val="0"/>
        <w:autoSpaceDN w:val="0"/>
        <w:adjustRightInd w:val="0"/>
        <w:ind w:left="1134" w:hanging="414"/>
        <w:jc w:val="both"/>
        <w:rPr>
          <w:rFonts w:ascii="Calibri" w:hAnsi="Calibri" w:cs="Calibri"/>
          <w:sz w:val="22"/>
        </w:rPr>
      </w:pPr>
      <w:r w:rsidRPr="00EB7880">
        <w:rPr>
          <w:rFonts w:ascii="Calibri" w:hAnsi="Calibri" w:cs="Calibri"/>
          <w:sz w:val="22"/>
        </w:rPr>
        <w:t>poręczeniach bankowych lub poręczeniach spółdzielczej kasy oszczędnościowo-kredytowej, z tym że zobowiązanie kasy jest zawsze zobowiązaniem pieniężnym,</w:t>
      </w:r>
    </w:p>
    <w:p w14:paraId="6482033A" w14:textId="77777777" w:rsidR="00BB49AB" w:rsidRPr="00EB7880" w:rsidRDefault="00BB49AB" w:rsidP="007E77CD">
      <w:pPr>
        <w:numPr>
          <w:ilvl w:val="0"/>
          <w:numId w:val="117"/>
        </w:numPr>
        <w:shd w:val="clear" w:color="auto" w:fill="FFFFFF"/>
        <w:tabs>
          <w:tab w:val="left" w:pos="1134"/>
        </w:tabs>
        <w:autoSpaceDE w:val="0"/>
        <w:autoSpaceDN w:val="0"/>
        <w:adjustRightInd w:val="0"/>
        <w:ind w:left="1134" w:hanging="414"/>
        <w:jc w:val="both"/>
        <w:rPr>
          <w:rFonts w:ascii="Calibri" w:hAnsi="Calibri" w:cs="Calibri"/>
          <w:sz w:val="22"/>
        </w:rPr>
      </w:pPr>
      <w:r w:rsidRPr="00EB7880">
        <w:rPr>
          <w:rFonts w:ascii="Calibri" w:hAnsi="Calibri" w:cs="Calibri"/>
          <w:sz w:val="22"/>
        </w:rPr>
        <w:t>gwarancjach bankowych,</w:t>
      </w:r>
    </w:p>
    <w:p w14:paraId="6AC2C0B4" w14:textId="77777777" w:rsidR="00BB49AB" w:rsidRPr="00EB7880" w:rsidRDefault="00BB49AB" w:rsidP="007E77CD">
      <w:pPr>
        <w:numPr>
          <w:ilvl w:val="0"/>
          <w:numId w:val="117"/>
        </w:numPr>
        <w:shd w:val="clear" w:color="auto" w:fill="FFFFFF"/>
        <w:tabs>
          <w:tab w:val="left" w:pos="1134"/>
        </w:tabs>
        <w:autoSpaceDE w:val="0"/>
        <w:autoSpaceDN w:val="0"/>
        <w:adjustRightInd w:val="0"/>
        <w:ind w:left="1134" w:hanging="414"/>
        <w:jc w:val="both"/>
        <w:rPr>
          <w:rFonts w:ascii="Calibri" w:hAnsi="Calibri" w:cs="Calibri"/>
          <w:sz w:val="22"/>
        </w:rPr>
      </w:pPr>
      <w:r w:rsidRPr="00EB7880">
        <w:rPr>
          <w:rFonts w:ascii="Calibri" w:hAnsi="Calibri" w:cs="Calibri"/>
          <w:sz w:val="22"/>
        </w:rPr>
        <w:t>gwarancjach ubezpieczeniowych,</w:t>
      </w:r>
    </w:p>
    <w:p w14:paraId="4C67A42A" w14:textId="77777777" w:rsidR="00BB49AB" w:rsidRPr="009E09FE" w:rsidRDefault="00BB49AB" w:rsidP="007E77CD">
      <w:pPr>
        <w:numPr>
          <w:ilvl w:val="0"/>
          <w:numId w:val="117"/>
        </w:numPr>
        <w:shd w:val="clear" w:color="auto" w:fill="FFFFFF"/>
        <w:tabs>
          <w:tab w:val="left" w:pos="1134"/>
        </w:tabs>
        <w:autoSpaceDE w:val="0"/>
        <w:autoSpaceDN w:val="0"/>
        <w:adjustRightInd w:val="0"/>
        <w:ind w:left="1134" w:hanging="414"/>
        <w:jc w:val="both"/>
        <w:rPr>
          <w:rFonts w:cs="Arial"/>
        </w:rPr>
      </w:pPr>
      <w:r w:rsidRPr="00EB7880">
        <w:rPr>
          <w:rFonts w:ascii="Calibri" w:hAnsi="Calibri" w:cs="Calibri"/>
          <w:sz w:val="22"/>
        </w:rPr>
        <w:t xml:space="preserve">poręczeniach udzielonych przez podmioty, o których mowa w art. 6b ust. 5 pkt 2 ustawy </w:t>
      </w:r>
      <w:r w:rsidRPr="00EB7880">
        <w:rPr>
          <w:rFonts w:ascii="Calibri" w:hAnsi="Calibri" w:cs="Calibri"/>
          <w:sz w:val="22"/>
        </w:rPr>
        <w:br/>
        <w:t>z dnia 9 listopada 2000 r. o utworzeniu Polskiej Agencji Rozwoju Przedsiębiorczości</w:t>
      </w:r>
      <w:r w:rsidRPr="009E09FE">
        <w:rPr>
          <w:rFonts w:cs="Arial"/>
        </w:rPr>
        <w:t>.</w:t>
      </w:r>
    </w:p>
    <w:p w14:paraId="3F11B2E1" w14:textId="36D2719E" w:rsidR="00BB49AB" w:rsidRDefault="00BB49AB" w:rsidP="00BB49AB">
      <w:pPr>
        <w:pStyle w:val="Standard"/>
        <w:spacing w:before="120" w:after="120"/>
        <w:jc w:val="both"/>
        <w:rPr>
          <w:rFonts w:ascii="Calibri" w:hAnsi="Calibri" w:cs="Arial"/>
          <w:bCs/>
          <w:color w:val="000000"/>
          <w:sz w:val="22"/>
          <w:szCs w:val="22"/>
        </w:rPr>
      </w:pPr>
      <w:r>
        <w:rPr>
          <w:rFonts w:ascii="Calibri" w:hAnsi="Calibri" w:cs="Arial"/>
          <w:bCs/>
          <w:color w:val="000000"/>
          <w:sz w:val="22"/>
          <w:szCs w:val="22"/>
        </w:rPr>
        <w:t xml:space="preserve">16.4 Zamawiający nie wyraża zgody na wniesienie zabezpieczenia należytego wykonania umowy </w:t>
      </w:r>
      <w:r>
        <w:rPr>
          <w:rFonts w:ascii="Calibri" w:hAnsi="Calibri" w:cs="Arial"/>
          <w:bCs/>
          <w:color w:val="000000"/>
          <w:sz w:val="22"/>
          <w:szCs w:val="22"/>
        </w:rPr>
        <w:br/>
        <w:t>w formie weksli z poręczeniem wekslowym banku, a także przez ustanowienie zastawu rejestrowego oraz zastawu na papierach wartościowych.</w:t>
      </w:r>
    </w:p>
    <w:p w14:paraId="2508307D" w14:textId="045EEB97" w:rsidR="00BB49AB" w:rsidRPr="00EB7880" w:rsidRDefault="00BB49AB" w:rsidP="00BB49AB">
      <w:pPr>
        <w:shd w:val="clear" w:color="auto" w:fill="FFFFFF"/>
        <w:autoSpaceDE w:val="0"/>
        <w:autoSpaceDN w:val="0"/>
        <w:adjustRightInd w:val="0"/>
        <w:spacing w:after="120"/>
        <w:jc w:val="both"/>
        <w:rPr>
          <w:rFonts w:ascii="Calibri" w:hAnsi="Calibri" w:cs="Calibri"/>
          <w:sz w:val="22"/>
        </w:rPr>
      </w:pPr>
      <w:r>
        <w:rPr>
          <w:rFonts w:ascii="Calibri" w:hAnsi="Calibri" w:cs="Calibri"/>
          <w:sz w:val="22"/>
        </w:rPr>
        <w:t xml:space="preserve">16.5 </w:t>
      </w:r>
      <w:r w:rsidRPr="00EB7880">
        <w:rPr>
          <w:rFonts w:ascii="Calibri" w:hAnsi="Calibri" w:cs="Calibri"/>
          <w:sz w:val="22"/>
        </w:rPr>
        <w:t xml:space="preserve">Zabezpieczenie należytego wykonania umowy w formie pieniężnej należy wpłacać przelewem na rachunek bankowy Zamawiającego w </w:t>
      </w:r>
      <w:r w:rsidRPr="003A47E6">
        <w:rPr>
          <w:rFonts w:ascii="Calibri" w:hAnsi="Calibri" w:cs="Arial"/>
          <w:color w:val="000000"/>
          <w:sz w:val="22"/>
          <w:szCs w:val="22"/>
        </w:rPr>
        <w:t>Santander Bank Polska S.A. nr rachunku: 64-1500-1360-1213-6008-5200-0000</w:t>
      </w:r>
      <w:r w:rsidRPr="00EB7880">
        <w:rPr>
          <w:rFonts w:ascii="Calibri" w:hAnsi="Calibri" w:cs="Calibri"/>
          <w:sz w:val="22"/>
        </w:rPr>
        <w:t xml:space="preserve"> na dowodzie wpłaty należy zaznaczyć </w:t>
      </w:r>
      <w:r w:rsidRPr="000560FA">
        <w:rPr>
          <w:rFonts w:ascii="Calibri" w:hAnsi="Calibri" w:cs="Calibri"/>
          <w:sz w:val="22"/>
        </w:rPr>
        <w:t>„</w:t>
      </w:r>
      <w:r w:rsidRPr="000560FA">
        <w:rPr>
          <w:rFonts w:ascii="Calibri" w:hAnsi="Calibri" w:cs="Calibri"/>
          <w:i/>
          <w:sz w:val="22"/>
          <w:u w:val="single"/>
        </w:rPr>
        <w:t>Zabezpieczenie należytego wykonania umowy</w:t>
      </w:r>
      <w:r w:rsidRPr="000560FA">
        <w:rPr>
          <w:rFonts w:ascii="Calibri" w:hAnsi="Calibri" w:cs="Calibri"/>
          <w:sz w:val="22"/>
          <w:u w:val="single"/>
        </w:rPr>
        <w:t xml:space="preserve"> – </w:t>
      </w:r>
      <w:r w:rsidR="000560FA" w:rsidRPr="000560FA">
        <w:rPr>
          <w:rFonts w:ascii="Calibri" w:hAnsi="Calibri" w:cs="Calibri"/>
          <w:bCs/>
          <w:i/>
          <w:iCs/>
          <w:sz w:val="22"/>
          <w:u w:val="single"/>
        </w:rPr>
        <w:t>przygotowanie dokumentacji projektowej -</w:t>
      </w:r>
      <w:r w:rsidRPr="000560FA">
        <w:rPr>
          <w:rFonts w:ascii="Calibri" w:hAnsi="Calibri" w:cs="Calibri"/>
          <w:bCs/>
          <w:i/>
          <w:iCs/>
          <w:sz w:val="22"/>
          <w:u w:val="single"/>
        </w:rPr>
        <w:t xml:space="preserve"> </w:t>
      </w:r>
      <w:r w:rsidR="000560FA" w:rsidRPr="000560FA">
        <w:rPr>
          <w:rFonts w:ascii="Calibri" w:hAnsi="Calibri" w:cs="Calibri"/>
          <w:bCs/>
          <w:i/>
          <w:iCs/>
          <w:sz w:val="22"/>
          <w:u w:val="single"/>
        </w:rPr>
        <w:t>NLZ.2019.271.56 - dotyczy części nr ….</w:t>
      </w:r>
      <w:r w:rsidRPr="000560FA">
        <w:rPr>
          <w:rFonts w:ascii="Calibri" w:hAnsi="Calibri" w:cs="Calibri"/>
          <w:bCs/>
          <w:i/>
          <w:iCs/>
          <w:sz w:val="22"/>
          <w:u w:val="single"/>
        </w:rPr>
        <w:t xml:space="preserve"> </w:t>
      </w:r>
      <w:r w:rsidRPr="000560FA">
        <w:rPr>
          <w:rFonts w:ascii="Calibri" w:hAnsi="Calibri" w:cs="Calibri"/>
          <w:sz w:val="22"/>
          <w:u w:val="single"/>
        </w:rPr>
        <w:t>”</w:t>
      </w:r>
      <w:r w:rsidRPr="000560FA">
        <w:rPr>
          <w:rFonts w:ascii="Calibri" w:hAnsi="Calibri" w:cs="Calibri"/>
          <w:sz w:val="22"/>
        </w:rPr>
        <w:t>.</w:t>
      </w:r>
    </w:p>
    <w:p w14:paraId="46390194" w14:textId="17E3981C"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16.6 </w:t>
      </w:r>
      <w:r w:rsidRPr="00EB7880">
        <w:rPr>
          <w:rFonts w:ascii="Calibri" w:hAnsi="Calibri" w:cs="Calibri"/>
          <w:sz w:val="22"/>
          <w:szCs w:val="22"/>
        </w:rPr>
        <w:t>Oryginał dokumentu potwierdzającego wniesienie zabezpieczenia należytego wykonania umowy musi zostać dostarczony do Zamawiającego nie później niż w dniu zawarcia umowy.</w:t>
      </w:r>
    </w:p>
    <w:p w14:paraId="13FE6043" w14:textId="6214F409"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16.7 </w:t>
      </w:r>
      <w:r w:rsidRPr="002870D2">
        <w:rPr>
          <w:rFonts w:ascii="Calibri" w:hAnsi="Calibri" w:cs="Calibri"/>
          <w:sz w:val="22"/>
          <w:szCs w:val="22"/>
        </w:rPr>
        <w:t xml:space="preserve">Nie później niż na </w:t>
      </w:r>
      <w:r w:rsidR="00E0745C" w:rsidRPr="002870D2">
        <w:rPr>
          <w:rFonts w:ascii="Calibri" w:hAnsi="Calibri" w:cs="Calibri"/>
          <w:sz w:val="22"/>
          <w:szCs w:val="22"/>
        </w:rPr>
        <w:t>3</w:t>
      </w:r>
      <w:r w:rsidRPr="002870D2">
        <w:rPr>
          <w:rFonts w:ascii="Calibri" w:hAnsi="Calibri" w:cs="Calibri"/>
          <w:sz w:val="22"/>
          <w:szCs w:val="22"/>
        </w:rPr>
        <w:t xml:space="preserve"> dni przed zawarciem umowy Wykonawca</w:t>
      </w:r>
      <w:r w:rsidRPr="00EB7880">
        <w:rPr>
          <w:rFonts w:ascii="Calibri" w:hAnsi="Calibri" w:cs="Calibri"/>
          <w:sz w:val="22"/>
          <w:szCs w:val="22"/>
        </w:rPr>
        <w:t xml:space="preserve"> przedstawi Zamawiającemu do akceptacji projekt zabezpieczenia należytego wykonania umowy, jeżeli zostanie ono udzielone w formie gwarancji bankowej lub ubezpieczeniowej.</w:t>
      </w:r>
    </w:p>
    <w:p w14:paraId="20BFA77C" w14:textId="168F5B73"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16.8 </w:t>
      </w:r>
      <w:r w:rsidRPr="00EB7880">
        <w:rPr>
          <w:rFonts w:ascii="Calibri" w:hAnsi="Calibri" w:cs="Calibri"/>
          <w:sz w:val="22"/>
          <w:szCs w:val="22"/>
        </w:rPr>
        <w:t>W przypadku wniesienia wadium w pieniądzu Wykonawca może wyrazić zgodę na zaliczenie kwoty wadium na poczet zabezpieczenia należytego wykonania umowy.</w:t>
      </w:r>
    </w:p>
    <w:p w14:paraId="7388FBE9" w14:textId="7A44AB88"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16.9 </w:t>
      </w:r>
      <w:r w:rsidRPr="00EB7880">
        <w:rPr>
          <w:rFonts w:ascii="Calibri" w:hAnsi="Calibri" w:cs="Calibri"/>
          <w:sz w:val="22"/>
          <w:szCs w:val="22"/>
        </w:rPr>
        <w:t xml:space="preserve">Jeżeli zabezpieczenie wniesiono w pieniądzu, Zamawiający przechowuje je na oprocentowanym rachunku bankowym. Zamawiający zwraca zabezpieczenie wniesione </w:t>
      </w:r>
      <w:r w:rsidRPr="00EB7880">
        <w:rPr>
          <w:rFonts w:ascii="Calibri" w:hAnsi="Calibri" w:cs="Calibri"/>
          <w:sz w:val="22"/>
          <w:szCs w:val="22"/>
        </w:rPr>
        <w:br/>
        <w:t xml:space="preserve">w pieniądzu z odsetkami wynikającymi z umowy rachunku bankowego, na którym było ono przechowywane, pomniejszone o koszt prowadzenia tego rachunku oraz prowizji bankowej </w:t>
      </w:r>
      <w:r w:rsidRPr="00EB7880">
        <w:rPr>
          <w:rFonts w:ascii="Calibri" w:hAnsi="Calibri" w:cs="Calibri"/>
          <w:sz w:val="22"/>
          <w:szCs w:val="22"/>
        </w:rPr>
        <w:br/>
        <w:t>za przelew pieniędzy na rachunek bankowy wykonawcy.</w:t>
      </w:r>
    </w:p>
    <w:p w14:paraId="69351EDD" w14:textId="31DF811A"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16.10 </w:t>
      </w:r>
      <w:r w:rsidRPr="00EB7880">
        <w:rPr>
          <w:rFonts w:ascii="Calibri" w:hAnsi="Calibri" w:cs="Calibri"/>
          <w:sz w:val="22"/>
          <w:szCs w:val="22"/>
        </w:rPr>
        <w:t xml:space="preserve">W trakcie realizacji umowy Wykonawca może dokonać zmiany formy zabezpieczenia na jedną lub kilka form, o których mowa w pkt. 17.3. Zmiana formy zabezpieczenia jest dokonywana </w:t>
      </w:r>
      <w:r w:rsidRPr="00EB7880">
        <w:rPr>
          <w:rFonts w:ascii="Calibri" w:hAnsi="Calibri" w:cs="Calibri"/>
          <w:sz w:val="22"/>
          <w:szCs w:val="22"/>
        </w:rPr>
        <w:br/>
        <w:t>z zachowaniem ciągłości zabezpieczenia i bez zmniejszania jego wysokości.</w:t>
      </w:r>
    </w:p>
    <w:p w14:paraId="439B12BC" w14:textId="4C879EBD" w:rsidR="00E0745C"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lastRenderedPageBreak/>
        <w:t xml:space="preserve">16.11 </w:t>
      </w:r>
      <w:r w:rsidRPr="00EB7880">
        <w:rPr>
          <w:rFonts w:ascii="Calibri" w:hAnsi="Calibri" w:cs="Calibri"/>
          <w:sz w:val="22"/>
          <w:szCs w:val="22"/>
        </w:rPr>
        <w:t xml:space="preserve">Zamawiający zwraca 70% z kwoty zabezpieczenia w terminie 30 dni od dnia wykonania przedmiotu Umowy i uznania przez Zamawiającego za należycie </w:t>
      </w:r>
      <w:r w:rsidRPr="00292405">
        <w:rPr>
          <w:rFonts w:ascii="Calibri" w:hAnsi="Calibri" w:cs="Calibri"/>
          <w:sz w:val="22"/>
          <w:szCs w:val="22"/>
        </w:rPr>
        <w:t>wykonany, tj.</w:t>
      </w:r>
      <w:r w:rsidR="00292405" w:rsidRPr="00292405">
        <w:rPr>
          <w:rFonts w:ascii="Calibri" w:hAnsi="Calibri" w:cs="Calibri"/>
          <w:sz w:val="22"/>
          <w:szCs w:val="22"/>
        </w:rPr>
        <w:t xml:space="preserve"> </w:t>
      </w:r>
      <w:r w:rsidRPr="00292405">
        <w:rPr>
          <w:rFonts w:ascii="Calibri" w:hAnsi="Calibri" w:cs="Calibri"/>
          <w:sz w:val="22"/>
          <w:szCs w:val="22"/>
        </w:rPr>
        <w:t xml:space="preserve"> </w:t>
      </w:r>
      <w:r w:rsidR="00292405" w:rsidRPr="00292405">
        <w:rPr>
          <w:rFonts w:asciiTheme="minorHAnsi" w:hAnsiTheme="minorHAnsi" w:cstheme="minorHAnsi"/>
          <w:sz w:val="22"/>
          <w:szCs w:val="22"/>
        </w:rPr>
        <w:t>od dnia podpisania przez strony protokołu zdawczo – odbiorczego dla dokumentacji.</w:t>
      </w:r>
    </w:p>
    <w:p w14:paraId="06F583AC" w14:textId="42294078"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16.12 </w:t>
      </w:r>
      <w:r w:rsidRPr="00EB7880">
        <w:rPr>
          <w:rFonts w:ascii="Calibri" w:hAnsi="Calibri" w:cs="Calibri"/>
          <w:sz w:val="22"/>
          <w:szCs w:val="22"/>
        </w:rPr>
        <w:t>Kwota pozostawiona na zabezpieczenie roszczeń z tytułu gwarancji i rękojmi za wady przedmiotu Umowy wynosi 30% wysokości zabezpieczenia. Kwota ta zostanie zwrócona 15 dnia po upływie okresu gwarancji lub rękojmi za wady, w zależności, który z terminów zapadnie później.</w:t>
      </w:r>
    </w:p>
    <w:p w14:paraId="13C91635" w14:textId="1F505C5A"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rPr>
        <w:t xml:space="preserve">16.13 </w:t>
      </w:r>
      <w:r w:rsidRPr="00EB7880">
        <w:rPr>
          <w:rFonts w:ascii="Calibri" w:hAnsi="Calibri" w:cs="Calibri"/>
          <w:sz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r w:rsidR="00292405" w:rsidRPr="00292405">
        <w:rPr>
          <w:rFonts w:asciiTheme="minorHAnsi" w:hAnsiTheme="minorHAnsi" w:cstheme="minorHAnsi"/>
          <w:sz w:val="22"/>
          <w:szCs w:val="22"/>
        </w:rPr>
        <w:t>od dnia podpisania przez strony protokołu zdawczo – odbiorczego dla dokumentacji.</w:t>
      </w:r>
    </w:p>
    <w:p w14:paraId="2465B5FD" w14:textId="0E213B34" w:rsidR="00BB49AB" w:rsidRPr="00EB7880"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16.14 </w:t>
      </w:r>
      <w:r w:rsidRPr="00EB7880">
        <w:rPr>
          <w:rFonts w:ascii="Calibri" w:hAnsi="Calibri" w:cs="Calibri"/>
          <w:sz w:val="22"/>
          <w:szCs w:val="22"/>
        </w:rPr>
        <w:t xml:space="preserve">Jeżeli okres na jaki ma zostać wniesione zabezpieczenie przekracza 5 lat, zabezpieczenie </w:t>
      </w:r>
      <w:r w:rsidRPr="00EB7880">
        <w:rPr>
          <w:rFonts w:ascii="Calibri" w:hAnsi="Calibri" w:cs="Calibri"/>
          <w:sz w:val="22"/>
          <w:szCs w:val="22"/>
        </w:rPr>
        <w:br/>
        <w:t>w pieniądzu wnosi się na cały ten okres, a zabezpieczenie w innej formie wnosi się na okres krótszy niż 5 lat, z jednoczesnym zobowiązaniem się wykonawcy do przedłużenia zabezpieczenia lub wniesienia nowego zabezpieczenia na kolejne okresy.</w:t>
      </w:r>
    </w:p>
    <w:p w14:paraId="6D03705E" w14:textId="263FD484" w:rsidR="00BB49AB" w:rsidRPr="00EB7880" w:rsidRDefault="00BB49AB" w:rsidP="00BB49AB">
      <w:pPr>
        <w:shd w:val="clear" w:color="auto" w:fill="FFFFFF"/>
        <w:autoSpaceDE w:val="0"/>
        <w:autoSpaceDN w:val="0"/>
        <w:adjustRightInd w:val="0"/>
        <w:spacing w:after="120"/>
        <w:jc w:val="both"/>
        <w:rPr>
          <w:rStyle w:val="Odwoaniedokomentarza"/>
          <w:rFonts w:ascii="Calibri" w:hAnsi="Calibri" w:cs="Calibri"/>
          <w:sz w:val="22"/>
          <w:szCs w:val="22"/>
        </w:rPr>
      </w:pPr>
      <w:r>
        <w:rPr>
          <w:rFonts w:ascii="Calibri" w:hAnsi="Calibri" w:cs="Calibri"/>
          <w:sz w:val="22"/>
          <w:szCs w:val="22"/>
        </w:rPr>
        <w:t xml:space="preserve">16.15 </w:t>
      </w:r>
      <w:r w:rsidRPr="00EB7880">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FAAE99" w14:textId="132DE0A1" w:rsidR="00BB49AB" w:rsidRDefault="00BB49AB" w:rsidP="00BB49AB">
      <w:pPr>
        <w:shd w:val="clear" w:color="auto" w:fill="FFFFFF"/>
        <w:autoSpaceDE w:val="0"/>
        <w:autoSpaceDN w:val="0"/>
        <w:adjustRightInd w:val="0"/>
        <w:spacing w:after="120"/>
        <w:jc w:val="both"/>
        <w:rPr>
          <w:rFonts w:ascii="Calibri" w:hAnsi="Calibri" w:cs="Calibri"/>
          <w:sz w:val="22"/>
          <w:szCs w:val="22"/>
        </w:rPr>
      </w:pPr>
      <w:r>
        <w:rPr>
          <w:rFonts w:ascii="Calibri" w:hAnsi="Calibri" w:cs="Calibri"/>
          <w:sz w:val="22"/>
          <w:szCs w:val="22"/>
        </w:rPr>
        <w:t>16.16 Wypłata, o której mowa w pkt. 16</w:t>
      </w:r>
      <w:r w:rsidRPr="00EB7880">
        <w:rPr>
          <w:rFonts w:ascii="Calibri" w:hAnsi="Calibri" w:cs="Calibri"/>
          <w:sz w:val="22"/>
          <w:szCs w:val="22"/>
        </w:rPr>
        <w:t>.15 następuje nie później niż w ostatnim dniu ważności dotychczasowego zabezpieczenia.</w:t>
      </w:r>
    </w:p>
    <w:p w14:paraId="620F4BDD" w14:textId="65E8E813" w:rsidR="00654FB3" w:rsidRPr="002870D2" w:rsidRDefault="00654FB3" w:rsidP="00BB49AB">
      <w:pPr>
        <w:shd w:val="clear" w:color="auto" w:fill="FFFFFF"/>
        <w:autoSpaceDE w:val="0"/>
        <w:autoSpaceDN w:val="0"/>
        <w:adjustRightInd w:val="0"/>
        <w:spacing w:after="120"/>
        <w:jc w:val="both"/>
        <w:rPr>
          <w:rFonts w:asciiTheme="minorHAnsi" w:hAnsiTheme="minorHAnsi" w:cstheme="minorHAnsi"/>
          <w:sz w:val="22"/>
          <w:szCs w:val="22"/>
        </w:rPr>
      </w:pPr>
      <w:r w:rsidRPr="002870D2">
        <w:rPr>
          <w:rFonts w:ascii="Calibri" w:hAnsi="Calibri" w:cs="Calibri"/>
          <w:sz w:val="22"/>
          <w:szCs w:val="22"/>
        </w:rPr>
        <w:t xml:space="preserve">16.17. Wnoszone </w:t>
      </w:r>
      <w:r w:rsidRPr="002870D2">
        <w:rPr>
          <w:rFonts w:ascii="Calibri" w:hAnsi="Calibri" w:cs="Calibri"/>
          <w:sz w:val="22"/>
        </w:rPr>
        <w:t xml:space="preserve">Zabezpieczenie Należytego Wykonania Umowy będzie obejmowało </w:t>
      </w:r>
      <w:r w:rsidRPr="002870D2">
        <w:rPr>
          <w:rFonts w:asciiTheme="minorHAnsi" w:hAnsiTheme="minorHAnsi" w:cstheme="minorHAnsi"/>
          <w:sz w:val="22"/>
          <w:szCs w:val="22"/>
        </w:rPr>
        <w:t>termin ważności o 30 dni kalendarzowych dłuższy od dnia upływu planowanego umownego terminu zakończenia realizacji przedmiotu umowy, w zakresie sporządzenia dokumentacji projektowej</w:t>
      </w:r>
      <w:r w:rsidR="00292405" w:rsidRPr="002870D2">
        <w:rPr>
          <w:rFonts w:asciiTheme="minorHAnsi" w:hAnsiTheme="minorHAnsi" w:cstheme="minorHAnsi"/>
          <w:sz w:val="22"/>
          <w:szCs w:val="22"/>
        </w:rPr>
        <w:t>.</w:t>
      </w:r>
    </w:p>
    <w:p w14:paraId="787F5B19" w14:textId="77777777" w:rsidR="008D2799" w:rsidRPr="002870D2" w:rsidRDefault="008D2799" w:rsidP="008D2799">
      <w:pPr>
        <w:widowControl w:val="0"/>
        <w:jc w:val="both"/>
        <w:rPr>
          <w:rFonts w:asciiTheme="minorHAnsi" w:hAnsiTheme="minorHAnsi" w:cstheme="minorHAnsi"/>
          <w:sz w:val="22"/>
          <w:szCs w:val="22"/>
        </w:rPr>
      </w:pPr>
      <w:r w:rsidRPr="002870D2">
        <w:rPr>
          <w:rFonts w:asciiTheme="minorHAnsi" w:hAnsiTheme="minorHAnsi" w:cstheme="minorHAnsi"/>
          <w:sz w:val="22"/>
          <w:szCs w:val="22"/>
        </w:rPr>
        <w:t>16.18 W przypadku wniesienia zabezpieczenia należytego wykonania umowy w formie gwarancji bankowej lub ubezpieczeniowej, z jej treści nie może wynikać konieczność przekazywania żądania zapłaty za pośrednictwem banku prowadzącego rachunek Zamawiającego.</w:t>
      </w:r>
    </w:p>
    <w:p w14:paraId="5D59C39E" w14:textId="57828DC0" w:rsidR="008D2799" w:rsidRPr="00292405" w:rsidRDefault="008D2799" w:rsidP="00292405">
      <w:pPr>
        <w:widowControl w:val="0"/>
        <w:jc w:val="both"/>
        <w:rPr>
          <w:rFonts w:asciiTheme="minorHAnsi" w:hAnsiTheme="minorHAnsi" w:cstheme="minorHAnsi"/>
          <w:sz w:val="22"/>
          <w:szCs w:val="22"/>
        </w:rPr>
      </w:pPr>
      <w:r w:rsidRPr="002870D2">
        <w:rPr>
          <w:rFonts w:asciiTheme="minorHAnsi" w:hAnsiTheme="minorHAnsi" w:cstheme="minorHAnsi"/>
          <w:sz w:val="22"/>
          <w:szCs w:val="22"/>
        </w:rPr>
        <w:t>Niedopuszczalny jest również zapis żądający potwierdzenia przez notariusza lub bank, że podpisy na żądaniu do zapłaty zostały złożone przez osoby uprawnione do zaciągania zobowiązań majątkowych w imieniu Zamawiającego.</w:t>
      </w:r>
    </w:p>
    <w:p w14:paraId="058B9989" w14:textId="4684D85D" w:rsidR="00D72771" w:rsidRPr="008E2EA6" w:rsidRDefault="00D72771" w:rsidP="00292405">
      <w:pPr>
        <w:pStyle w:val="Standard"/>
        <w:jc w:val="both"/>
        <w:rPr>
          <w:rFonts w:ascii="Calibri" w:hAnsi="Calibri" w:cs="Arial"/>
          <w:bCs/>
          <w:color w:val="FF0000"/>
          <w:sz w:val="22"/>
          <w:szCs w:val="22"/>
        </w:rPr>
      </w:pPr>
    </w:p>
    <w:p w14:paraId="578DC54E" w14:textId="77777777" w:rsidR="00D72771" w:rsidRPr="00734C6A" w:rsidRDefault="0075613B" w:rsidP="00C06FD0">
      <w:pPr>
        <w:pStyle w:val="Standard"/>
        <w:numPr>
          <w:ilvl w:val="0"/>
          <w:numId w:val="49"/>
        </w:numPr>
        <w:jc w:val="both"/>
        <w:rPr>
          <w:rFonts w:ascii="Calibri" w:hAnsi="Calibri" w:cs="Arial"/>
          <w:b/>
          <w:color w:val="000000" w:themeColor="text1"/>
          <w:sz w:val="22"/>
          <w:szCs w:val="22"/>
        </w:rPr>
      </w:pPr>
      <w:r w:rsidRPr="00734C6A">
        <w:rPr>
          <w:rFonts w:ascii="Calibri" w:hAnsi="Calibri" w:cs="Arial"/>
          <w:b/>
          <w:color w:val="000000" w:themeColor="text1"/>
          <w:sz w:val="22"/>
          <w:szCs w:val="22"/>
        </w:rPr>
        <w:tab/>
      </w:r>
      <w:r w:rsidR="00D72771" w:rsidRPr="00734C6A">
        <w:rPr>
          <w:rFonts w:ascii="Calibri" w:hAnsi="Calibri" w:cs="Arial"/>
          <w:b/>
          <w:color w:val="000000" w:themeColor="text1"/>
          <w:sz w:val="22"/>
          <w:szCs w:val="22"/>
        </w:rPr>
        <w:t xml:space="preserve">GŁÓWNE POSTANOWIENIA UMOWY </w:t>
      </w:r>
    </w:p>
    <w:p w14:paraId="74D72570" w14:textId="77777777" w:rsidR="00D72771" w:rsidRPr="00734C6A" w:rsidRDefault="00D72771" w:rsidP="00C06FD0">
      <w:pPr>
        <w:pStyle w:val="Standard"/>
        <w:numPr>
          <w:ilvl w:val="1"/>
          <w:numId w:val="49"/>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t xml:space="preserve">Zamawiający wymaga od wybranego Wykonawcy, aby zawarł z nim umowę w sprawie zamówienia publicznego na warunkach określonych w </w:t>
      </w:r>
      <w:r w:rsidRPr="00734C6A">
        <w:rPr>
          <w:rFonts w:ascii="Calibri" w:hAnsi="Calibri" w:cs="Arial"/>
          <w:b/>
          <w:bCs/>
          <w:color w:val="000000" w:themeColor="text1"/>
          <w:sz w:val="22"/>
          <w:szCs w:val="22"/>
        </w:rPr>
        <w:t>załączniku nr 7</w:t>
      </w:r>
      <w:r w:rsidRPr="00734C6A">
        <w:rPr>
          <w:rFonts w:ascii="Calibri" w:hAnsi="Calibri" w:cs="Arial"/>
          <w:bCs/>
          <w:color w:val="000000" w:themeColor="text1"/>
          <w:sz w:val="22"/>
          <w:szCs w:val="22"/>
        </w:rPr>
        <w:t xml:space="preserve"> do niniejszej specyfikacji tj. „Główne postanowienia umowy”.</w:t>
      </w:r>
    </w:p>
    <w:p w14:paraId="7CC42D4C" w14:textId="25A4BD6F" w:rsidR="00D72771" w:rsidRPr="00053335" w:rsidRDefault="00D72771" w:rsidP="00C06FD0">
      <w:pPr>
        <w:pStyle w:val="Standard"/>
        <w:numPr>
          <w:ilvl w:val="1"/>
          <w:numId w:val="49"/>
        </w:numPr>
        <w:ind w:left="720" w:hanging="720"/>
        <w:jc w:val="both"/>
        <w:rPr>
          <w:rFonts w:ascii="Calibri" w:hAnsi="Calibri" w:cs="Arial"/>
          <w:bCs/>
          <w:color w:val="000000" w:themeColor="text1"/>
          <w:sz w:val="22"/>
          <w:szCs w:val="22"/>
        </w:rPr>
      </w:pPr>
      <w:r w:rsidRPr="00734C6A">
        <w:rPr>
          <w:rFonts w:ascii="Calibri" w:hAnsi="Calibri" w:cs="Arial"/>
          <w:bCs/>
          <w:color w:val="000000" w:themeColor="text1"/>
          <w:sz w:val="22"/>
          <w:szCs w:val="22"/>
        </w:rPr>
        <w:tab/>
      </w:r>
      <w:r w:rsidRPr="00734C6A">
        <w:rPr>
          <w:rFonts w:ascii="Calibri" w:hAnsi="Calibri" w:cs="Arial"/>
          <w:color w:val="000000" w:themeColor="text1"/>
          <w:sz w:val="22"/>
          <w:szCs w:val="22"/>
        </w:rPr>
        <w:t xml:space="preserve">Przyjmuje się, że główne postanowienia umowy stanowiące </w:t>
      </w:r>
      <w:r w:rsidRPr="00734C6A">
        <w:rPr>
          <w:rFonts w:ascii="Calibri" w:hAnsi="Calibri" w:cs="Arial"/>
          <w:b/>
          <w:color w:val="000000" w:themeColor="text1"/>
          <w:sz w:val="22"/>
          <w:szCs w:val="22"/>
        </w:rPr>
        <w:t>załącznik nr 7</w:t>
      </w:r>
      <w:r w:rsidRPr="00734C6A">
        <w:rPr>
          <w:rFonts w:ascii="Calibri" w:hAnsi="Calibri" w:cs="Arial"/>
          <w:color w:val="000000" w:themeColor="text1"/>
          <w:sz w:val="22"/>
          <w:szCs w:val="22"/>
        </w:rPr>
        <w:t xml:space="preserve"> do niniejszej specyfikacji nie zakwestionowane pisemnie przed upływem terminu składania ofert, zostaną przyjęte przez Wykonawcę bez zastrzeżeń w chwili jej podpisania.</w:t>
      </w:r>
    </w:p>
    <w:p w14:paraId="3C041A13" w14:textId="77777777" w:rsidR="00053335" w:rsidRPr="00734C6A" w:rsidRDefault="00053335" w:rsidP="00053335">
      <w:pPr>
        <w:pStyle w:val="Standard"/>
        <w:ind w:left="720"/>
        <w:jc w:val="both"/>
        <w:rPr>
          <w:rFonts w:ascii="Calibri" w:hAnsi="Calibri" w:cs="Arial"/>
          <w:bCs/>
          <w:color w:val="000000" w:themeColor="text1"/>
          <w:sz w:val="22"/>
          <w:szCs w:val="22"/>
        </w:rPr>
      </w:pPr>
    </w:p>
    <w:p w14:paraId="0D0AC74E" w14:textId="77777777" w:rsidR="00D72771" w:rsidRPr="00734C6A" w:rsidRDefault="0075613B" w:rsidP="00C06FD0">
      <w:pPr>
        <w:pStyle w:val="Standard"/>
        <w:numPr>
          <w:ilvl w:val="0"/>
          <w:numId w:val="49"/>
        </w:numPr>
        <w:jc w:val="both"/>
        <w:rPr>
          <w:rFonts w:ascii="Calibri" w:hAnsi="Calibri" w:cs="Arial"/>
          <w:b/>
          <w:color w:val="000000" w:themeColor="text1"/>
          <w:sz w:val="22"/>
          <w:szCs w:val="22"/>
        </w:rPr>
      </w:pPr>
      <w:r w:rsidRPr="008E2EA6">
        <w:rPr>
          <w:rFonts w:ascii="Calibri" w:hAnsi="Calibri" w:cs="Arial"/>
          <w:b/>
          <w:bCs/>
          <w:color w:val="FF0000"/>
          <w:sz w:val="22"/>
          <w:szCs w:val="22"/>
        </w:rPr>
        <w:tab/>
      </w:r>
      <w:r w:rsidR="00D72771" w:rsidRPr="00734C6A">
        <w:rPr>
          <w:rFonts w:ascii="Calibri" w:hAnsi="Calibri" w:cs="Arial"/>
          <w:b/>
          <w:color w:val="000000" w:themeColor="text1"/>
          <w:sz w:val="22"/>
          <w:szCs w:val="22"/>
        </w:rPr>
        <w:t>POUCZENIE O ŚRODKACH OCHRONY PRAWNEJ PRZYSŁUGUJĄCYCH WYKONAWCY</w:t>
      </w:r>
    </w:p>
    <w:p w14:paraId="718CB733" w14:textId="77777777" w:rsidR="00D72771" w:rsidRPr="00734C6A" w:rsidRDefault="00D72771" w:rsidP="00C06FD0">
      <w:pPr>
        <w:pStyle w:val="ust"/>
        <w:numPr>
          <w:ilvl w:val="1"/>
          <w:numId w:val="49"/>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14:paraId="3E5D24C0" w14:textId="77777777" w:rsidR="00D72771" w:rsidRPr="00734C6A" w:rsidRDefault="00D72771" w:rsidP="00C06FD0">
      <w:pPr>
        <w:pStyle w:val="ust"/>
        <w:numPr>
          <w:ilvl w:val="1"/>
          <w:numId w:val="49"/>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Środki ochrony prawnej wobec ogłoszenia o zamówieniu oraz specyfikacji istotnych warunków zamówienia przysługują również organizacjom wpisanym na listę, o której mowa w art. 154 pkt. 5 ustawy.</w:t>
      </w:r>
    </w:p>
    <w:p w14:paraId="1657B218" w14:textId="77777777" w:rsidR="00D72771" w:rsidRPr="00734C6A" w:rsidRDefault="00D72771" w:rsidP="00C06FD0">
      <w:pPr>
        <w:pStyle w:val="ust"/>
        <w:numPr>
          <w:ilvl w:val="1"/>
          <w:numId w:val="49"/>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180 ust. 2 ustawy odwołanie przysługuje wyłącznie wobec czynności:</w:t>
      </w:r>
    </w:p>
    <w:p w14:paraId="3D57FC1D" w14:textId="77777777" w:rsidR="0075613B" w:rsidRPr="00734C6A" w:rsidRDefault="00D72771" w:rsidP="00C06FD0">
      <w:pPr>
        <w:pStyle w:val="ust"/>
        <w:numPr>
          <w:ilvl w:val="0"/>
          <w:numId w:val="45"/>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określenia warunków udziału w postępowaniu;</w:t>
      </w:r>
    </w:p>
    <w:p w14:paraId="736FC39E" w14:textId="77777777" w:rsidR="0075613B" w:rsidRPr="00734C6A" w:rsidRDefault="00D72771" w:rsidP="00C06FD0">
      <w:pPr>
        <w:pStyle w:val="ust"/>
        <w:numPr>
          <w:ilvl w:val="0"/>
          <w:numId w:val="45"/>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lastRenderedPageBreak/>
        <w:t>wykluczenia odwołującego z postępowania o udzielenie zamówienia;</w:t>
      </w:r>
    </w:p>
    <w:p w14:paraId="21B0717F" w14:textId="77777777" w:rsidR="0075613B" w:rsidRPr="00734C6A" w:rsidRDefault="00D72771" w:rsidP="00C06FD0">
      <w:pPr>
        <w:pStyle w:val="ust"/>
        <w:numPr>
          <w:ilvl w:val="0"/>
          <w:numId w:val="45"/>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odrzucenia oferty odwołującego;</w:t>
      </w:r>
    </w:p>
    <w:p w14:paraId="08FEDA99" w14:textId="77777777" w:rsidR="0075613B" w:rsidRPr="00734C6A" w:rsidRDefault="00D72771" w:rsidP="00C06FD0">
      <w:pPr>
        <w:pStyle w:val="ust"/>
        <w:numPr>
          <w:ilvl w:val="0"/>
          <w:numId w:val="45"/>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opisu przedmiotu zamówienia;</w:t>
      </w:r>
    </w:p>
    <w:p w14:paraId="3414E1AB" w14:textId="77777777" w:rsidR="00D72771" w:rsidRPr="00734C6A" w:rsidRDefault="00D72771" w:rsidP="00C06FD0">
      <w:pPr>
        <w:pStyle w:val="ust"/>
        <w:numPr>
          <w:ilvl w:val="0"/>
          <w:numId w:val="45"/>
        </w:numPr>
        <w:spacing w:before="0" w:after="0"/>
        <w:rPr>
          <w:rFonts w:ascii="Calibri" w:hAnsi="Calibri" w:cs="Arial"/>
          <w:color w:val="000000" w:themeColor="text1"/>
          <w:sz w:val="22"/>
          <w:szCs w:val="22"/>
        </w:rPr>
      </w:pPr>
      <w:r w:rsidRPr="00734C6A">
        <w:rPr>
          <w:rFonts w:ascii="Calibri" w:hAnsi="Calibri" w:cs="Arial"/>
          <w:color w:val="000000" w:themeColor="text1"/>
          <w:sz w:val="22"/>
          <w:szCs w:val="22"/>
        </w:rPr>
        <w:t>wyboru najkorzystniejszej oferty.</w:t>
      </w:r>
    </w:p>
    <w:p w14:paraId="20223EE8" w14:textId="77777777" w:rsidR="00D72771" w:rsidRPr="00734C6A" w:rsidRDefault="00D72771" w:rsidP="00C06FD0">
      <w:pPr>
        <w:pStyle w:val="ust"/>
        <w:numPr>
          <w:ilvl w:val="1"/>
          <w:numId w:val="49"/>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14:paraId="5CD3FF54" w14:textId="77777777" w:rsidR="00D72771" w:rsidRPr="00734C6A" w:rsidRDefault="00D72771" w:rsidP="00C06FD0">
      <w:pPr>
        <w:pStyle w:val="ust"/>
        <w:numPr>
          <w:ilvl w:val="1"/>
          <w:numId w:val="49"/>
        </w:numPr>
        <w:spacing w:before="0" w:after="0"/>
        <w:ind w:left="720" w:hanging="720"/>
        <w:rPr>
          <w:rFonts w:ascii="Calibri" w:hAnsi="Calibri" w:cs="Arial"/>
          <w:color w:val="000000" w:themeColor="text1"/>
          <w:sz w:val="22"/>
          <w:szCs w:val="22"/>
        </w:rPr>
      </w:pPr>
      <w:r w:rsidRPr="00734C6A">
        <w:rPr>
          <w:rFonts w:ascii="Calibri" w:hAnsi="Calibri" w:cs="Arial"/>
          <w:color w:val="000000" w:themeColor="text1"/>
          <w:sz w:val="22"/>
          <w:szCs w:val="22"/>
        </w:rPr>
        <w:tab/>
        <w:t>Skarga do sądu przysługuje na orzeczenie Krajowej Izby Odwoławczej. Szczegółowo kwestie dotyczące skargi do sądu uregulowane zostały w rozdziale 3 ustawy.</w:t>
      </w:r>
    </w:p>
    <w:p w14:paraId="4BF72A6F" w14:textId="77777777" w:rsidR="00D72771" w:rsidRPr="008E2EA6" w:rsidRDefault="00D72771" w:rsidP="00D72771">
      <w:pPr>
        <w:pStyle w:val="ust"/>
        <w:spacing w:before="0" w:after="0"/>
        <w:ind w:left="720" w:firstLine="0"/>
        <w:rPr>
          <w:rFonts w:ascii="Calibri" w:hAnsi="Calibri" w:cs="Arial"/>
          <w:color w:val="FF0000"/>
          <w:sz w:val="22"/>
          <w:szCs w:val="22"/>
        </w:rPr>
      </w:pPr>
    </w:p>
    <w:p w14:paraId="6423B3E5" w14:textId="77777777" w:rsidR="00D72771" w:rsidRPr="00734C6A" w:rsidRDefault="0075613B" w:rsidP="00C06FD0">
      <w:pPr>
        <w:pStyle w:val="Standard"/>
        <w:numPr>
          <w:ilvl w:val="0"/>
          <w:numId w:val="49"/>
        </w:numPr>
        <w:jc w:val="both"/>
        <w:rPr>
          <w:rFonts w:ascii="Calibri" w:hAnsi="Calibri" w:cs="Arial"/>
          <w:b/>
          <w:iCs/>
          <w:color w:val="000000" w:themeColor="text1"/>
          <w:sz w:val="22"/>
          <w:szCs w:val="22"/>
        </w:rPr>
      </w:pPr>
      <w:r w:rsidRPr="008E2EA6">
        <w:rPr>
          <w:rFonts w:ascii="Calibri" w:hAnsi="Calibri" w:cs="Arial"/>
          <w:b/>
          <w:iCs/>
          <w:color w:val="FF0000"/>
          <w:sz w:val="22"/>
          <w:szCs w:val="22"/>
        </w:rPr>
        <w:tab/>
      </w:r>
      <w:r w:rsidR="00D72771" w:rsidRPr="00734C6A">
        <w:rPr>
          <w:rFonts w:ascii="Calibri" w:hAnsi="Calibri" w:cs="Arial"/>
          <w:b/>
          <w:iCs/>
          <w:color w:val="000000" w:themeColor="text1"/>
          <w:sz w:val="22"/>
          <w:szCs w:val="22"/>
        </w:rPr>
        <w:t>POSTANOWIENIA KOŃCOWE</w:t>
      </w:r>
    </w:p>
    <w:p w14:paraId="48B954A6" w14:textId="77777777" w:rsidR="00D72771" w:rsidRPr="00734C6A" w:rsidRDefault="00D72771" w:rsidP="0075613B">
      <w:pPr>
        <w:ind w:left="709"/>
        <w:jc w:val="both"/>
        <w:rPr>
          <w:rFonts w:ascii="Calibri" w:hAnsi="Calibri" w:cs="Arial"/>
          <w:color w:val="000000" w:themeColor="text1"/>
          <w:sz w:val="22"/>
          <w:szCs w:val="22"/>
        </w:rPr>
      </w:pPr>
      <w:r w:rsidRPr="00734C6A">
        <w:rPr>
          <w:rFonts w:ascii="Calibri" w:hAnsi="Calibri" w:cs="Arial"/>
          <w:color w:val="000000" w:themeColor="text1"/>
          <w:sz w:val="22"/>
          <w:szCs w:val="22"/>
        </w:rPr>
        <w:t>W sprawach nieuregulowanych w niniejszej SIWZ zastosowanie mają przepisy ustawy Prawo zamówień publicznych, Kodeksu cywilnego oraz obowiązujące przepisy wykonawcze.</w:t>
      </w:r>
    </w:p>
    <w:p w14:paraId="08F132D5" w14:textId="77777777" w:rsidR="00D72771" w:rsidRPr="008E2EA6" w:rsidRDefault="00D72771" w:rsidP="0075613B">
      <w:pPr>
        <w:pStyle w:val="Standard"/>
        <w:ind w:left="709"/>
        <w:jc w:val="both"/>
        <w:rPr>
          <w:rFonts w:ascii="Calibri" w:hAnsi="Calibri" w:cs="Arial"/>
          <w:b/>
          <w:color w:val="FF0000"/>
          <w:sz w:val="22"/>
          <w:szCs w:val="22"/>
        </w:rPr>
      </w:pPr>
    </w:p>
    <w:p w14:paraId="2837D6A5" w14:textId="77777777" w:rsidR="00D72771" w:rsidRPr="00734C6A" w:rsidRDefault="00D72771" w:rsidP="00D72771">
      <w:pPr>
        <w:pStyle w:val="Standard"/>
        <w:jc w:val="both"/>
        <w:rPr>
          <w:rFonts w:ascii="Calibri" w:hAnsi="Calibri" w:cs="Arial"/>
          <w:b/>
          <w:color w:val="000000" w:themeColor="text1"/>
          <w:sz w:val="22"/>
          <w:szCs w:val="22"/>
        </w:rPr>
      </w:pPr>
      <w:r w:rsidRPr="00734C6A">
        <w:rPr>
          <w:rFonts w:ascii="Calibri" w:hAnsi="Calibri" w:cs="Arial"/>
          <w:b/>
          <w:color w:val="000000" w:themeColor="text1"/>
          <w:sz w:val="22"/>
          <w:szCs w:val="22"/>
        </w:rPr>
        <w:t>Załączniki:</w:t>
      </w:r>
    </w:p>
    <w:p w14:paraId="01323370" w14:textId="77777777" w:rsidR="00D72771"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Formularz oferty</w:t>
      </w:r>
    </w:p>
    <w:p w14:paraId="7DEC0BB4" w14:textId="77777777" w:rsidR="00734C6A" w:rsidRPr="00734C6A" w:rsidRDefault="00734C6A" w:rsidP="00734C6A">
      <w:pPr>
        <w:pStyle w:val="Standard"/>
        <w:ind w:left="720"/>
        <w:jc w:val="both"/>
        <w:rPr>
          <w:rFonts w:ascii="Calibri" w:hAnsi="Calibri" w:cs="Arial"/>
          <w:bCs/>
          <w:color w:val="000000" w:themeColor="text1"/>
          <w:sz w:val="22"/>
          <w:szCs w:val="22"/>
        </w:rPr>
      </w:pPr>
      <w:r>
        <w:rPr>
          <w:rFonts w:ascii="Calibri" w:hAnsi="Calibri" w:cs="Arial"/>
          <w:bCs/>
          <w:color w:val="000000" w:themeColor="text1"/>
          <w:sz w:val="22"/>
          <w:szCs w:val="22"/>
        </w:rPr>
        <w:t>1a. Opis przedmiotu zamówienia dla części nr 1, 2, 3 i 4</w:t>
      </w:r>
    </w:p>
    <w:p w14:paraId="6389E530"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Formularz cenowy</w:t>
      </w:r>
    </w:p>
    <w:p w14:paraId="3C2A3DED"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Oświadczenie o </w:t>
      </w:r>
      <w:r w:rsidRPr="00734C6A">
        <w:rPr>
          <w:rFonts w:ascii="Calibri" w:hAnsi="Calibri" w:cs="Arial"/>
          <w:iCs/>
          <w:color w:val="000000" w:themeColor="text1"/>
          <w:sz w:val="22"/>
          <w:szCs w:val="22"/>
        </w:rPr>
        <w:t>spełnianiu warunków określonych w zw. art. 25a ust. 1 ustawy</w:t>
      </w:r>
    </w:p>
    <w:p w14:paraId="3B967E9F"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zw. z art. 25a ust. 1 ustawy</w:t>
      </w:r>
    </w:p>
    <w:p w14:paraId="17846538"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Oświadczenie</w:t>
      </w:r>
      <w:r w:rsidRPr="00734C6A">
        <w:rPr>
          <w:rFonts w:ascii="Calibri" w:hAnsi="Calibri" w:cs="Arial"/>
          <w:iCs/>
          <w:color w:val="000000" w:themeColor="text1"/>
          <w:sz w:val="22"/>
          <w:szCs w:val="22"/>
        </w:rPr>
        <w:t xml:space="preserve"> o braku podstaw do wykluczenia w zakresie art. 24 ust. 1 pkt. 23) w zw. z art. 24 ust. 11 ustawy</w:t>
      </w:r>
    </w:p>
    <w:p w14:paraId="4D2BC572"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Wykaz części zamówienia, których wykonanie wykonawca zamierza powierzyć podwykonawcom</w:t>
      </w:r>
    </w:p>
    <w:p w14:paraId="234297C8" w14:textId="77777777" w:rsidR="00D72771" w:rsidRPr="00734C6A" w:rsidRDefault="00D72771" w:rsidP="00C06FD0">
      <w:pPr>
        <w:pStyle w:val="Standard"/>
        <w:numPr>
          <w:ilvl w:val="0"/>
          <w:numId w:val="27"/>
        </w:numPr>
        <w:jc w:val="both"/>
        <w:rPr>
          <w:rFonts w:ascii="Calibri" w:hAnsi="Calibri" w:cs="Arial"/>
          <w:bCs/>
          <w:color w:val="000000" w:themeColor="text1"/>
          <w:sz w:val="22"/>
          <w:szCs w:val="22"/>
        </w:rPr>
      </w:pPr>
      <w:r w:rsidRPr="00734C6A">
        <w:rPr>
          <w:rFonts w:ascii="Calibri" w:hAnsi="Calibri" w:cs="Arial"/>
          <w:bCs/>
          <w:color w:val="000000" w:themeColor="text1"/>
          <w:sz w:val="22"/>
          <w:szCs w:val="22"/>
        </w:rPr>
        <w:t xml:space="preserve">Główne postanowienia umowy </w:t>
      </w:r>
    </w:p>
    <w:p w14:paraId="4CC5A6AD" w14:textId="77777777" w:rsidR="00734C6A" w:rsidRPr="002870D2" w:rsidRDefault="00734C6A" w:rsidP="00C06FD0">
      <w:pPr>
        <w:pStyle w:val="Standard"/>
        <w:numPr>
          <w:ilvl w:val="0"/>
          <w:numId w:val="27"/>
        </w:numPr>
        <w:spacing w:line="276" w:lineRule="auto"/>
        <w:ind w:left="1070"/>
        <w:jc w:val="both"/>
        <w:rPr>
          <w:rFonts w:ascii="Calibri" w:hAnsi="Calibri" w:cs="Arial"/>
          <w:bCs/>
          <w:color w:val="000000" w:themeColor="text1"/>
          <w:sz w:val="22"/>
          <w:szCs w:val="22"/>
        </w:rPr>
      </w:pPr>
      <w:r w:rsidRPr="002870D2">
        <w:rPr>
          <w:rFonts w:ascii="Calibri" w:hAnsi="Calibri" w:cs="Arial"/>
          <w:bCs/>
          <w:color w:val="000000" w:themeColor="text1"/>
          <w:sz w:val="22"/>
          <w:szCs w:val="22"/>
        </w:rPr>
        <w:t>Wykaz usług</w:t>
      </w:r>
    </w:p>
    <w:p w14:paraId="55981E94" w14:textId="77777777" w:rsidR="00734C6A" w:rsidRPr="002870D2" w:rsidRDefault="00FC5133" w:rsidP="00734C6A">
      <w:pPr>
        <w:pStyle w:val="Standard"/>
        <w:numPr>
          <w:ilvl w:val="0"/>
          <w:numId w:val="27"/>
        </w:numPr>
        <w:spacing w:line="276" w:lineRule="auto"/>
        <w:ind w:left="1070"/>
        <w:jc w:val="both"/>
        <w:rPr>
          <w:rFonts w:ascii="Calibri" w:hAnsi="Calibri" w:cs="Arial"/>
          <w:bCs/>
          <w:color w:val="000000" w:themeColor="text1"/>
          <w:sz w:val="22"/>
          <w:szCs w:val="22"/>
        </w:rPr>
      </w:pPr>
      <w:r w:rsidRPr="002870D2">
        <w:rPr>
          <w:rFonts w:ascii="Calibri" w:hAnsi="Calibri" w:cs="Arial"/>
          <w:color w:val="000000" w:themeColor="text1"/>
          <w:sz w:val="22"/>
          <w:szCs w:val="22"/>
        </w:rPr>
        <w:t>Wykaz osób</w:t>
      </w:r>
    </w:p>
    <w:p w14:paraId="47D9E48A" w14:textId="77777777" w:rsidR="000A2196" w:rsidRPr="00E7694C" w:rsidRDefault="004A256A" w:rsidP="00C06FD0">
      <w:pPr>
        <w:pStyle w:val="Standard"/>
        <w:numPr>
          <w:ilvl w:val="0"/>
          <w:numId w:val="27"/>
        </w:numPr>
        <w:spacing w:line="276" w:lineRule="auto"/>
        <w:ind w:left="1070"/>
        <w:jc w:val="both"/>
        <w:rPr>
          <w:rFonts w:ascii="Calibri" w:hAnsi="Calibri" w:cs="Arial"/>
          <w:bCs/>
          <w:color w:val="000000" w:themeColor="text1"/>
          <w:sz w:val="22"/>
          <w:szCs w:val="22"/>
        </w:rPr>
      </w:pPr>
      <w:r w:rsidRPr="00734C6A">
        <w:rPr>
          <w:rFonts w:ascii="Calibri" w:hAnsi="Calibri" w:cs="Arial"/>
          <w:color w:val="000000" w:themeColor="text1"/>
          <w:sz w:val="22"/>
          <w:szCs w:val="22"/>
        </w:rPr>
        <w:t xml:space="preserve">Klauzula informacyjna z art. 13 RODO </w:t>
      </w:r>
    </w:p>
    <w:p w14:paraId="0D2154A2" w14:textId="77777777" w:rsidR="00E7694C" w:rsidRPr="0096442A" w:rsidRDefault="00E7694C" w:rsidP="00C06FD0">
      <w:pPr>
        <w:pStyle w:val="Standard"/>
        <w:numPr>
          <w:ilvl w:val="0"/>
          <w:numId w:val="27"/>
        </w:numPr>
        <w:spacing w:line="276" w:lineRule="auto"/>
        <w:ind w:left="1070"/>
        <w:jc w:val="both"/>
        <w:rPr>
          <w:rFonts w:ascii="Calibri" w:hAnsi="Calibri" w:cs="Arial"/>
          <w:bCs/>
          <w:color w:val="000000" w:themeColor="text1"/>
          <w:sz w:val="22"/>
          <w:szCs w:val="22"/>
        </w:rPr>
      </w:pPr>
      <w:r>
        <w:rPr>
          <w:rFonts w:ascii="Calibri" w:hAnsi="Calibri" w:cs="Arial"/>
          <w:color w:val="000000" w:themeColor="text1"/>
          <w:sz w:val="22"/>
          <w:szCs w:val="22"/>
        </w:rPr>
        <w:t>Rzut Kliniki Urologii Ogólnej</w:t>
      </w:r>
    </w:p>
    <w:p w14:paraId="52B87DCD" w14:textId="77777777" w:rsidR="0096442A" w:rsidRPr="0096442A" w:rsidRDefault="0096442A" w:rsidP="00C06FD0">
      <w:pPr>
        <w:pStyle w:val="Standard"/>
        <w:numPr>
          <w:ilvl w:val="0"/>
          <w:numId w:val="27"/>
        </w:numPr>
        <w:spacing w:line="276" w:lineRule="auto"/>
        <w:ind w:left="1070"/>
        <w:jc w:val="both"/>
        <w:rPr>
          <w:rFonts w:ascii="Calibri" w:hAnsi="Calibri" w:cs="Arial"/>
          <w:bCs/>
          <w:color w:val="000000" w:themeColor="text1"/>
          <w:sz w:val="22"/>
          <w:szCs w:val="22"/>
        </w:rPr>
      </w:pPr>
      <w:r>
        <w:rPr>
          <w:rFonts w:ascii="Calibri" w:hAnsi="Calibri" w:cs="Arial"/>
          <w:color w:val="000000" w:themeColor="text1"/>
          <w:sz w:val="22"/>
          <w:szCs w:val="22"/>
        </w:rPr>
        <w:t>Rzut Kliniki Otolaryngologii</w:t>
      </w:r>
    </w:p>
    <w:p w14:paraId="0ABF0F19" w14:textId="77777777" w:rsidR="0096442A" w:rsidRPr="0096442A" w:rsidRDefault="0096442A" w:rsidP="00C06FD0">
      <w:pPr>
        <w:pStyle w:val="Standard"/>
        <w:numPr>
          <w:ilvl w:val="0"/>
          <w:numId w:val="27"/>
        </w:numPr>
        <w:spacing w:line="276" w:lineRule="auto"/>
        <w:ind w:left="1070"/>
        <w:jc w:val="both"/>
        <w:rPr>
          <w:rFonts w:ascii="Calibri" w:hAnsi="Calibri" w:cs="Arial"/>
          <w:bCs/>
          <w:color w:val="000000" w:themeColor="text1"/>
          <w:sz w:val="22"/>
          <w:szCs w:val="22"/>
        </w:rPr>
      </w:pPr>
      <w:r>
        <w:rPr>
          <w:rFonts w:ascii="Calibri" w:hAnsi="Calibri" w:cs="Arial"/>
          <w:color w:val="000000" w:themeColor="text1"/>
          <w:sz w:val="22"/>
          <w:szCs w:val="22"/>
        </w:rPr>
        <w:t>Rzut Kliniki Chirurgii Wątroby i Chirurgii Ogólnej</w:t>
      </w:r>
    </w:p>
    <w:p w14:paraId="5EB2DB97" w14:textId="77777777" w:rsidR="0096442A" w:rsidRPr="00734C6A" w:rsidRDefault="0096442A" w:rsidP="00C06FD0">
      <w:pPr>
        <w:pStyle w:val="Standard"/>
        <w:numPr>
          <w:ilvl w:val="0"/>
          <w:numId w:val="27"/>
        </w:numPr>
        <w:spacing w:line="276" w:lineRule="auto"/>
        <w:ind w:left="1070"/>
        <w:jc w:val="both"/>
        <w:rPr>
          <w:rFonts w:ascii="Calibri" w:hAnsi="Calibri" w:cs="Arial"/>
          <w:bCs/>
          <w:color w:val="000000" w:themeColor="text1"/>
          <w:sz w:val="22"/>
          <w:szCs w:val="22"/>
        </w:rPr>
      </w:pPr>
      <w:r>
        <w:rPr>
          <w:rFonts w:ascii="Calibri" w:hAnsi="Calibri" w:cs="Arial"/>
          <w:color w:val="000000" w:themeColor="text1"/>
          <w:sz w:val="22"/>
          <w:szCs w:val="22"/>
        </w:rPr>
        <w:t>Rzut Zakładu Radiologii</w:t>
      </w:r>
    </w:p>
    <w:p w14:paraId="0E9F21D3" w14:textId="77777777" w:rsidR="00734C6A" w:rsidRPr="008E2EA6" w:rsidRDefault="00734C6A" w:rsidP="00734C6A">
      <w:pPr>
        <w:pStyle w:val="Standard"/>
        <w:spacing w:line="276" w:lineRule="auto"/>
        <w:ind w:left="1070"/>
        <w:jc w:val="both"/>
        <w:rPr>
          <w:rFonts w:ascii="Calibri" w:hAnsi="Calibri" w:cs="Arial"/>
          <w:bCs/>
          <w:color w:val="FF0000"/>
          <w:sz w:val="22"/>
          <w:szCs w:val="22"/>
        </w:rPr>
      </w:pPr>
    </w:p>
    <w:p w14:paraId="09E159B2" w14:textId="77777777" w:rsidR="00D72771" w:rsidRPr="00734C6A" w:rsidRDefault="00D72771" w:rsidP="00D72771">
      <w:pPr>
        <w:pStyle w:val="Standard"/>
        <w:jc w:val="both"/>
        <w:rPr>
          <w:rFonts w:ascii="Calibri" w:hAnsi="Calibri" w:cs="Arial"/>
          <w:b/>
          <w:color w:val="000000" w:themeColor="text1"/>
          <w:sz w:val="22"/>
          <w:szCs w:val="22"/>
        </w:rPr>
      </w:pPr>
      <w:r w:rsidRPr="00734C6A">
        <w:rPr>
          <w:rFonts w:ascii="Calibri" w:hAnsi="Calibri" w:cs="Arial"/>
          <w:b/>
          <w:color w:val="000000" w:themeColor="text1"/>
          <w:sz w:val="22"/>
          <w:szCs w:val="22"/>
        </w:rPr>
        <w:t>Komisja przetargowa w składzie:</w:t>
      </w:r>
    </w:p>
    <w:p w14:paraId="253AC46D" w14:textId="77777777" w:rsidR="007B6C24" w:rsidRPr="00734C6A" w:rsidRDefault="007B6C24" w:rsidP="00CF60DB">
      <w:pPr>
        <w:pStyle w:val="NormalnyWeb"/>
        <w:spacing w:before="0" w:beforeAutospacing="0" w:after="0" w:afterAutospacing="0"/>
        <w:rPr>
          <w:rFonts w:ascii="Calibri" w:hAnsi="Calibri" w:cs="Arial"/>
          <w:bCs/>
          <w:iCs/>
          <w:color w:val="000000" w:themeColor="text1"/>
          <w:sz w:val="22"/>
          <w:szCs w:val="22"/>
        </w:rPr>
      </w:pPr>
      <w:r w:rsidRPr="00734C6A">
        <w:rPr>
          <w:rFonts w:ascii="Calibri" w:hAnsi="Calibri" w:cs="Arial"/>
          <w:bCs/>
          <w:iCs/>
          <w:color w:val="000000" w:themeColor="text1"/>
          <w:sz w:val="22"/>
          <w:szCs w:val="22"/>
        </w:rPr>
        <w:t>mgr inż. Magdalena Marciniak</w:t>
      </w:r>
    </w:p>
    <w:p w14:paraId="5A8E5D5E" w14:textId="77777777" w:rsidR="007B6C24" w:rsidRPr="00734C6A" w:rsidRDefault="007B6C24" w:rsidP="00CF60DB">
      <w:pPr>
        <w:pStyle w:val="NormalnyWeb"/>
        <w:spacing w:before="0" w:beforeAutospacing="0" w:after="0" w:afterAutospacing="0"/>
        <w:rPr>
          <w:rFonts w:ascii="Calibri" w:hAnsi="Calibri" w:cs="Arial"/>
          <w:bCs/>
          <w:iCs/>
          <w:color w:val="000000" w:themeColor="text1"/>
          <w:sz w:val="22"/>
          <w:szCs w:val="22"/>
        </w:rPr>
      </w:pPr>
      <w:r w:rsidRPr="00734C6A">
        <w:rPr>
          <w:rFonts w:ascii="Calibri" w:hAnsi="Calibri" w:cs="Arial"/>
          <w:color w:val="000000" w:themeColor="text1"/>
          <w:sz w:val="22"/>
          <w:szCs w:val="22"/>
        </w:rPr>
        <w:t>mgr Małgorzata Ptasznik-Rudnicka</w:t>
      </w:r>
    </w:p>
    <w:p w14:paraId="22A0BBD6" w14:textId="77777777" w:rsidR="007B6C24" w:rsidRPr="00734C6A" w:rsidRDefault="007B6C24" w:rsidP="00CF60DB">
      <w:pPr>
        <w:pStyle w:val="NormalnyWeb"/>
        <w:spacing w:before="0" w:beforeAutospacing="0" w:after="0" w:afterAutospacing="0"/>
        <w:rPr>
          <w:rFonts w:ascii="Calibri" w:hAnsi="Calibri" w:cs="Arial"/>
          <w:bCs/>
          <w:iCs/>
          <w:color w:val="000000" w:themeColor="text1"/>
          <w:sz w:val="22"/>
          <w:szCs w:val="22"/>
        </w:rPr>
      </w:pPr>
      <w:r w:rsidRPr="00734C6A">
        <w:rPr>
          <w:rFonts w:ascii="Calibri" w:hAnsi="Calibri" w:cs="Arial"/>
          <w:color w:val="000000" w:themeColor="text1"/>
          <w:sz w:val="22"/>
          <w:szCs w:val="22"/>
        </w:rPr>
        <w:t xml:space="preserve">mgr inż. </w:t>
      </w:r>
      <w:r w:rsidR="004A256A" w:rsidRPr="00734C6A">
        <w:rPr>
          <w:rFonts w:ascii="Calibri" w:hAnsi="Calibri" w:cs="Arial"/>
          <w:color w:val="000000" w:themeColor="text1"/>
          <w:sz w:val="22"/>
          <w:szCs w:val="22"/>
        </w:rPr>
        <w:t>Tomasz Grochowski</w:t>
      </w:r>
    </w:p>
    <w:p w14:paraId="0B52CEAC" w14:textId="77777777" w:rsidR="007B6C24" w:rsidRPr="00734C6A" w:rsidRDefault="007B6C24" w:rsidP="00CF60DB">
      <w:pPr>
        <w:pStyle w:val="NormalnyWeb"/>
        <w:spacing w:before="0" w:beforeAutospacing="0" w:after="0" w:afterAutospacing="0"/>
        <w:rPr>
          <w:rFonts w:ascii="Calibri" w:hAnsi="Calibri" w:cs="Arial"/>
          <w:color w:val="000000" w:themeColor="text1"/>
          <w:sz w:val="22"/>
          <w:szCs w:val="22"/>
        </w:rPr>
      </w:pPr>
      <w:r w:rsidRPr="00734C6A">
        <w:rPr>
          <w:rFonts w:ascii="Calibri" w:hAnsi="Calibri" w:cs="Arial"/>
          <w:color w:val="000000" w:themeColor="text1"/>
          <w:sz w:val="22"/>
          <w:szCs w:val="22"/>
        </w:rPr>
        <w:t xml:space="preserve">mgr inż. </w:t>
      </w:r>
      <w:r w:rsidR="00734C6A" w:rsidRPr="00734C6A">
        <w:rPr>
          <w:rFonts w:ascii="Calibri" w:hAnsi="Calibri" w:cs="Arial"/>
          <w:color w:val="000000" w:themeColor="text1"/>
          <w:sz w:val="22"/>
          <w:szCs w:val="22"/>
        </w:rPr>
        <w:t>Marek Wiśniewski</w:t>
      </w:r>
    </w:p>
    <w:p w14:paraId="02CF4C5E" w14:textId="77777777" w:rsidR="00734C6A" w:rsidRPr="00734C6A" w:rsidRDefault="00734C6A" w:rsidP="00CF60DB">
      <w:pPr>
        <w:pStyle w:val="NormalnyWeb"/>
        <w:spacing w:before="0" w:beforeAutospacing="0" w:after="0" w:afterAutospacing="0"/>
        <w:rPr>
          <w:rFonts w:ascii="Calibri" w:hAnsi="Calibri" w:cs="Arial"/>
          <w:bCs/>
          <w:iCs/>
          <w:color w:val="000000" w:themeColor="text1"/>
          <w:sz w:val="22"/>
          <w:szCs w:val="22"/>
        </w:rPr>
      </w:pPr>
      <w:r w:rsidRPr="00734C6A">
        <w:rPr>
          <w:rFonts w:ascii="Calibri" w:hAnsi="Calibri" w:cs="Arial"/>
          <w:color w:val="000000" w:themeColor="text1"/>
          <w:sz w:val="22"/>
          <w:szCs w:val="22"/>
        </w:rPr>
        <w:t>inż. Adam Szumski</w:t>
      </w:r>
    </w:p>
    <w:p w14:paraId="65B1683F" w14:textId="77777777" w:rsidR="007B6C24" w:rsidRPr="00734C6A" w:rsidRDefault="007B6C24" w:rsidP="00CF60DB">
      <w:pPr>
        <w:pStyle w:val="NormalnyWeb"/>
        <w:spacing w:before="0" w:beforeAutospacing="0" w:after="0" w:afterAutospacing="0"/>
        <w:rPr>
          <w:rFonts w:ascii="Calibri" w:hAnsi="Calibri" w:cs="Arial"/>
          <w:bCs/>
          <w:iCs/>
          <w:color w:val="000000" w:themeColor="text1"/>
          <w:sz w:val="22"/>
          <w:szCs w:val="22"/>
        </w:rPr>
      </w:pPr>
      <w:r w:rsidRPr="00734C6A">
        <w:rPr>
          <w:rFonts w:ascii="Calibri" w:hAnsi="Calibri" w:cs="Arial"/>
          <w:color w:val="000000" w:themeColor="text1"/>
          <w:sz w:val="22"/>
          <w:szCs w:val="22"/>
        </w:rPr>
        <w:t>mgr Marlena Wachowska</w:t>
      </w:r>
    </w:p>
    <w:p w14:paraId="61F91845" w14:textId="77777777" w:rsidR="00D72771" w:rsidRPr="00734C6A" w:rsidRDefault="00D72771" w:rsidP="00D72771">
      <w:pPr>
        <w:pStyle w:val="Standard"/>
        <w:jc w:val="both"/>
        <w:rPr>
          <w:rFonts w:ascii="Calibri" w:hAnsi="Calibri" w:cs="Arial"/>
          <w:color w:val="000000" w:themeColor="text1"/>
          <w:sz w:val="22"/>
          <w:szCs w:val="22"/>
        </w:rPr>
      </w:pPr>
    </w:p>
    <w:p w14:paraId="2C2508AD" w14:textId="77777777" w:rsidR="00D72771" w:rsidRPr="00734C6A" w:rsidRDefault="00D72771" w:rsidP="00D72771">
      <w:pPr>
        <w:pStyle w:val="Standard"/>
        <w:jc w:val="both"/>
        <w:rPr>
          <w:rFonts w:ascii="Calibri" w:hAnsi="Calibri" w:cs="Arial"/>
          <w:bCs/>
          <w:color w:val="000000" w:themeColor="text1"/>
          <w:sz w:val="22"/>
          <w:szCs w:val="22"/>
        </w:rPr>
      </w:pPr>
      <w:r w:rsidRPr="00734C6A">
        <w:rPr>
          <w:rFonts w:ascii="Calibri" w:hAnsi="Calibri" w:cs="Arial"/>
          <w:color w:val="000000" w:themeColor="text1"/>
          <w:sz w:val="22"/>
          <w:szCs w:val="22"/>
        </w:rPr>
        <w:t>przedkłada do zatwierdzenia niniejszą SIWZ, wraz z załącznikami.</w:t>
      </w:r>
    </w:p>
    <w:p w14:paraId="23CAA71F" w14:textId="5E675F89" w:rsidR="00D72771" w:rsidRPr="00734C6A" w:rsidRDefault="00D72771" w:rsidP="00F4765E">
      <w:pPr>
        <w:pStyle w:val="Standard"/>
        <w:jc w:val="both"/>
        <w:rPr>
          <w:rFonts w:ascii="Calibri" w:hAnsi="Calibri" w:cs="Arial"/>
          <w:color w:val="000000" w:themeColor="text1"/>
          <w:sz w:val="22"/>
          <w:szCs w:val="22"/>
        </w:rPr>
      </w:pPr>
      <w:r w:rsidRPr="00734C6A">
        <w:rPr>
          <w:rFonts w:ascii="Calibri" w:hAnsi="Calibri" w:cs="Arial"/>
          <w:color w:val="000000" w:themeColor="text1"/>
          <w:sz w:val="22"/>
          <w:szCs w:val="22"/>
        </w:rPr>
        <w:t xml:space="preserve">Bydgoszcz, dn. </w:t>
      </w:r>
      <w:r w:rsidR="002E08B1">
        <w:rPr>
          <w:rFonts w:ascii="Calibri" w:hAnsi="Calibri" w:cs="Arial"/>
          <w:color w:val="000000" w:themeColor="text1"/>
          <w:sz w:val="22"/>
          <w:szCs w:val="22"/>
        </w:rPr>
        <w:t>18.12.</w:t>
      </w:r>
      <w:r w:rsidR="00734C6A" w:rsidRPr="00734C6A">
        <w:rPr>
          <w:rFonts w:ascii="Calibri" w:hAnsi="Calibri" w:cs="Arial"/>
          <w:color w:val="000000" w:themeColor="text1"/>
          <w:sz w:val="22"/>
          <w:szCs w:val="22"/>
        </w:rPr>
        <w:t>2019</w:t>
      </w:r>
      <w:r w:rsidR="007B6C24" w:rsidRPr="00734C6A">
        <w:rPr>
          <w:rFonts w:ascii="Calibri" w:hAnsi="Calibri" w:cs="Arial"/>
          <w:color w:val="000000" w:themeColor="text1"/>
          <w:sz w:val="22"/>
          <w:szCs w:val="22"/>
        </w:rPr>
        <w:t xml:space="preserve"> r.</w:t>
      </w:r>
    </w:p>
    <w:p w14:paraId="307A14AC" w14:textId="77777777" w:rsidR="00734C6A" w:rsidRPr="00734C6A" w:rsidRDefault="00734C6A" w:rsidP="00F4765E">
      <w:pPr>
        <w:pStyle w:val="Standard"/>
        <w:jc w:val="both"/>
        <w:rPr>
          <w:rFonts w:ascii="Calibri" w:hAnsi="Calibri" w:cs="Arial"/>
          <w:color w:val="000000" w:themeColor="text1"/>
          <w:sz w:val="22"/>
          <w:szCs w:val="22"/>
        </w:rPr>
      </w:pPr>
    </w:p>
    <w:p w14:paraId="75A0C41D" w14:textId="7C2B2E7C" w:rsidR="00D72771" w:rsidRPr="00734C6A" w:rsidRDefault="00292405" w:rsidP="00292405">
      <w:pPr>
        <w:pStyle w:val="Standard"/>
        <w:rPr>
          <w:rFonts w:ascii="Calibri" w:hAnsi="Calibri" w:cs="Arial"/>
          <w:b/>
          <w:bCs/>
          <w:color w:val="000000" w:themeColor="text1"/>
          <w:sz w:val="22"/>
          <w:szCs w:val="22"/>
        </w:rPr>
      </w:pP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sidR="00C16793" w:rsidRPr="00734C6A">
        <w:rPr>
          <w:rFonts w:ascii="Calibri" w:hAnsi="Calibri" w:cs="Arial"/>
          <w:b/>
          <w:bCs/>
          <w:color w:val="000000" w:themeColor="text1"/>
          <w:sz w:val="22"/>
          <w:szCs w:val="22"/>
        </w:rPr>
        <w:t xml:space="preserve">          </w:t>
      </w:r>
      <w:r w:rsidR="004A256A" w:rsidRPr="00734C6A">
        <w:rPr>
          <w:rFonts w:ascii="Calibri" w:hAnsi="Calibri" w:cs="Arial"/>
          <w:b/>
          <w:bCs/>
          <w:color w:val="000000" w:themeColor="text1"/>
          <w:sz w:val="22"/>
          <w:szCs w:val="22"/>
        </w:rPr>
        <w:t xml:space="preserve"> </w:t>
      </w:r>
      <w:r w:rsidR="00734C6A" w:rsidRPr="00734C6A">
        <w:rPr>
          <w:rFonts w:ascii="Calibri" w:hAnsi="Calibri" w:cs="Arial"/>
          <w:b/>
          <w:bCs/>
          <w:color w:val="000000" w:themeColor="text1"/>
          <w:sz w:val="22"/>
          <w:szCs w:val="22"/>
        </w:rPr>
        <w:t xml:space="preserve">  </w:t>
      </w:r>
      <w:r w:rsidR="00D72771" w:rsidRPr="00734C6A">
        <w:rPr>
          <w:rFonts w:ascii="Calibri" w:hAnsi="Calibri" w:cs="Arial"/>
          <w:b/>
          <w:bCs/>
          <w:color w:val="000000" w:themeColor="text1"/>
          <w:sz w:val="22"/>
          <w:szCs w:val="22"/>
        </w:rPr>
        <w:t>Zatwierdził:</w:t>
      </w:r>
    </w:p>
    <w:p w14:paraId="33908865" w14:textId="77777777" w:rsidR="00C16793" w:rsidRPr="00734C6A" w:rsidRDefault="00C16793" w:rsidP="00F4765E">
      <w:pPr>
        <w:jc w:val="both"/>
        <w:rPr>
          <w:color w:val="000000" w:themeColor="text1"/>
        </w:rPr>
      </w:pPr>
      <w:r w:rsidRPr="00734C6A">
        <w:rPr>
          <w:color w:val="000000" w:themeColor="text1"/>
        </w:rPr>
        <w:tab/>
      </w:r>
      <w:r w:rsidR="008F564D" w:rsidRPr="00734C6A">
        <w:rPr>
          <w:color w:val="000000" w:themeColor="text1"/>
        </w:rPr>
        <w:tab/>
      </w:r>
      <w:r w:rsidR="008F564D" w:rsidRPr="00734C6A">
        <w:rPr>
          <w:color w:val="000000" w:themeColor="text1"/>
        </w:rPr>
        <w:tab/>
      </w:r>
    </w:p>
    <w:p w14:paraId="4ACD47E8" w14:textId="77777777" w:rsidR="00C16793" w:rsidRPr="00734C6A" w:rsidRDefault="00C16793" w:rsidP="00C16793">
      <w:pPr>
        <w:ind w:left="5663" w:firstLine="709"/>
        <w:jc w:val="both"/>
        <w:rPr>
          <w:rFonts w:asciiTheme="minorHAnsi" w:hAnsiTheme="minorHAnsi" w:cstheme="minorHAnsi"/>
          <w:color w:val="000000" w:themeColor="text1"/>
          <w:sz w:val="22"/>
          <w:szCs w:val="22"/>
        </w:rPr>
      </w:pPr>
      <w:r w:rsidRPr="00734C6A">
        <w:rPr>
          <w:rFonts w:asciiTheme="minorHAnsi" w:hAnsiTheme="minorHAnsi" w:cstheme="minorHAnsi"/>
          <w:color w:val="000000" w:themeColor="text1"/>
          <w:sz w:val="22"/>
          <w:szCs w:val="22"/>
        </w:rPr>
        <w:t>DYREKTOR</w:t>
      </w:r>
    </w:p>
    <w:p w14:paraId="404C787B" w14:textId="77777777" w:rsidR="00C16793" w:rsidRPr="00734C6A" w:rsidRDefault="00C16793" w:rsidP="00C16793">
      <w:pPr>
        <w:ind w:left="5672"/>
        <w:jc w:val="both"/>
        <w:rPr>
          <w:rFonts w:asciiTheme="minorHAnsi" w:hAnsiTheme="minorHAnsi" w:cstheme="minorHAnsi"/>
          <w:color w:val="000000" w:themeColor="text1"/>
          <w:sz w:val="22"/>
          <w:szCs w:val="22"/>
        </w:rPr>
      </w:pPr>
      <w:r w:rsidRPr="00734C6A">
        <w:rPr>
          <w:rFonts w:asciiTheme="minorHAnsi" w:hAnsiTheme="minorHAnsi" w:cstheme="minorHAnsi"/>
          <w:color w:val="000000" w:themeColor="text1"/>
          <w:sz w:val="22"/>
          <w:szCs w:val="22"/>
        </w:rPr>
        <w:t>Szpitala Uniwersyteckiego nr 1</w:t>
      </w:r>
    </w:p>
    <w:p w14:paraId="50B6E16C" w14:textId="77777777" w:rsidR="00C16793" w:rsidRPr="00734C6A" w:rsidRDefault="00C16793" w:rsidP="00C16793">
      <w:pPr>
        <w:ind w:left="4956" w:firstLine="708"/>
        <w:jc w:val="both"/>
        <w:rPr>
          <w:rFonts w:asciiTheme="minorHAnsi" w:hAnsiTheme="minorHAnsi" w:cstheme="minorHAnsi"/>
          <w:color w:val="000000" w:themeColor="text1"/>
          <w:sz w:val="22"/>
          <w:szCs w:val="22"/>
        </w:rPr>
      </w:pPr>
      <w:r w:rsidRPr="00734C6A">
        <w:rPr>
          <w:rFonts w:asciiTheme="minorHAnsi" w:hAnsiTheme="minorHAnsi" w:cstheme="minorHAnsi"/>
          <w:color w:val="000000" w:themeColor="text1"/>
          <w:sz w:val="22"/>
          <w:szCs w:val="22"/>
        </w:rPr>
        <w:t>im. dr. A. Jurasza w Bydgoszczy</w:t>
      </w:r>
    </w:p>
    <w:p w14:paraId="12F2C4CD" w14:textId="77777777" w:rsidR="00C16793" w:rsidRPr="00734C6A" w:rsidRDefault="00C16793" w:rsidP="00C16793">
      <w:pPr>
        <w:jc w:val="both"/>
        <w:rPr>
          <w:rFonts w:asciiTheme="minorHAnsi" w:hAnsiTheme="minorHAnsi" w:cstheme="minorHAnsi"/>
          <w:b/>
          <w:i/>
          <w:color w:val="000000" w:themeColor="text1"/>
          <w:sz w:val="22"/>
          <w:szCs w:val="22"/>
        </w:rPr>
      </w:pPr>
    </w:p>
    <w:p w14:paraId="0674BAC7" w14:textId="77777777" w:rsidR="00C16793" w:rsidRPr="00734C6A" w:rsidRDefault="00C16793" w:rsidP="00C16793">
      <w:pPr>
        <w:jc w:val="both"/>
        <w:rPr>
          <w:rFonts w:asciiTheme="minorHAnsi" w:hAnsiTheme="minorHAnsi" w:cstheme="minorHAnsi"/>
          <w:b/>
          <w:i/>
          <w:color w:val="000000" w:themeColor="text1"/>
          <w:sz w:val="22"/>
          <w:szCs w:val="22"/>
        </w:rPr>
      </w:pPr>
    </w:p>
    <w:p w14:paraId="0458C0E2" w14:textId="7EC96834" w:rsidR="00973091" w:rsidRDefault="00734C6A" w:rsidP="00734C6A">
      <w:pPr>
        <w:jc w:val="both"/>
        <w:rPr>
          <w:rFonts w:asciiTheme="minorHAnsi" w:hAnsiTheme="minorHAnsi" w:cstheme="minorHAnsi"/>
          <w:i/>
          <w:color w:val="000000" w:themeColor="text1"/>
          <w:sz w:val="22"/>
          <w:szCs w:val="22"/>
        </w:rPr>
      </w:pP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r>
      <w:r w:rsidRPr="00734C6A">
        <w:rPr>
          <w:rFonts w:asciiTheme="minorHAnsi" w:hAnsiTheme="minorHAnsi" w:cstheme="minorHAnsi"/>
          <w:i/>
          <w:color w:val="000000" w:themeColor="text1"/>
          <w:sz w:val="22"/>
          <w:szCs w:val="22"/>
        </w:rPr>
        <w:tab/>
        <w:t xml:space="preserve">  </w:t>
      </w:r>
      <w:r w:rsidR="002E08B1">
        <w:rPr>
          <w:rFonts w:asciiTheme="minorHAnsi" w:hAnsiTheme="minorHAnsi" w:cstheme="minorHAnsi"/>
          <w:i/>
          <w:color w:val="000000" w:themeColor="text1"/>
          <w:sz w:val="22"/>
          <w:szCs w:val="22"/>
        </w:rPr>
        <w:t>/-/</w:t>
      </w:r>
      <w:r w:rsidRPr="00734C6A">
        <w:rPr>
          <w:rFonts w:asciiTheme="minorHAnsi" w:hAnsiTheme="minorHAnsi" w:cstheme="minorHAnsi"/>
          <w:i/>
          <w:color w:val="000000" w:themeColor="text1"/>
          <w:sz w:val="22"/>
          <w:szCs w:val="22"/>
        </w:rPr>
        <w:t xml:space="preserve">  </w:t>
      </w:r>
      <w:r w:rsidR="00C16793" w:rsidRPr="00734C6A">
        <w:rPr>
          <w:rFonts w:asciiTheme="minorHAnsi" w:hAnsiTheme="minorHAnsi" w:cstheme="minorHAnsi"/>
          <w:i/>
          <w:color w:val="000000" w:themeColor="text1"/>
          <w:sz w:val="22"/>
          <w:szCs w:val="22"/>
        </w:rPr>
        <w:t xml:space="preserve">dr n. o </w:t>
      </w:r>
      <w:proofErr w:type="spellStart"/>
      <w:r w:rsidR="00C16793" w:rsidRPr="00734C6A">
        <w:rPr>
          <w:rFonts w:asciiTheme="minorHAnsi" w:hAnsiTheme="minorHAnsi" w:cstheme="minorHAnsi"/>
          <w:i/>
          <w:color w:val="000000" w:themeColor="text1"/>
          <w:sz w:val="22"/>
          <w:szCs w:val="22"/>
        </w:rPr>
        <w:t>zdr</w:t>
      </w:r>
      <w:proofErr w:type="spellEnd"/>
      <w:r w:rsidR="00C16793" w:rsidRPr="00734C6A">
        <w:rPr>
          <w:rFonts w:asciiTheme="minorHAnsi" w:hAnsiTheme="minorHAnsi" w:cstheme="minorHAnsi"/>
          <w:i/>
          <w:color w:val="000000" w:themeColor="text1"/>
          <w:sz w:val="22"/>
          <w:szCs w:val="22"/>
        </w:rPr>
        <w:t>. inż. Jacek Kryś</w:t>
      </w:r>
    </w:p>
    <w:p w14:paraId="11EEA45E" w14:textId="0B24584F" w:rsidR="00973091" w:rsidRDefault="00973091" w:rsidP="00734C6A">
      <w:pPr>
        <w:jc w:val="both"/>
        <w:rPr>
          <w:rFonts w:asciiTheme="minorHAnsi" w:hAnsiTheme="minorHAnsi" w:cstheme="minorHAnsi"/>
          <w:i/>
          <w:color w:val="000000" w:themeColor="text1"/>
          <w:sz w:val="22"/>
          <w:szCs w:val="22"/>
        </w:rPr>
      </w:pPr>
    </w:p>
    <w:p w14:paraId="3D25BD8E" w14:textId="4AAACBFE" w:rsidR="00D72771" w:rsidRPr="00160473" w:rsidRDefault="00D72771" w:rsidP="00F4765E">
      <w:pPr>
        <w:jc w:val="both"/>
        <w:rPr>
          <w:b/>
          <w:color w:val="000000" w:themeColor="text1"/>
          <w:sz w:val="22"/>
          <w:szCs w:val="22"/>
        </w:rPr>
      </w:pPr>
      <w:proofErr w:type="spellStart"/>
      <w:r w:rsidRPr="00160473">
        <w:rPr>
          <w:rFonts w:ascii="Calibri" w:hAnsi="Calibri" w:cs="Arial"/>
          <w:color w:val="000000" w:themeColor="text1"/>
          <w:sz w:val="22"/>
          <w:szCs w:val="22"/>
        </w:rPr>
        <w:t>Ozn</w:t>
      </w:r>
      <w:proofErr w:type="spellEnd"/>
      <w:r w:rsidRPr="00160473">
        <w:rPr>
          <w:rFonts w:ascii="Calibri" w:hAnsi="Calibri" w:cs="Arial"/>
          <w:color w:val="000000" w:themeColor="text1"/>
          <w:sz w:val="22"/>
          <w:szCs w:val="22"/>
        </w:rPr>
        <w:t xml:space="preserve">. postępowania </w:t>
      </w:r>
      <w:r w:rsidR="00160473" w:rsidRPr="00160473">
        <w:rPr>
          <w:rFonts w:ascii="Calibri" w:hAnsi="Calibri" w:cs="Arial"/>
          <w:color w:val="000000" w:themeColor="text1"/>
          <w:sz w:val="22"/>
          <w:szCs w:val="22"/>
        </w:rPr>
        <w:t>NLZ.2019</w:t>
      </w:r>
      <w:r w:rsidR="00C16793" w:rsidRPr="00160473">
        <w:rPr>
          <w:rFonts w:ascii="Calibri" w:hAnsi="Calibri" w:cs="Arial"/>
          <w:color w:val="000000" w:themeColor="text1"/>
          <w:sz w:val="22"/>
          <w:szCs w:val="22"/>
        </w:rPr>
        <w:t>.271.</w:t>
      </w:r>
      <w:r w:rsidR="00160473" w:rsidRPr="00160473">
        <w:rPr>
          <w:rFonts w:ascii="Calibri" w:hAnsi="Calibri" w:cs="Arial"/>
          <w:color w:val="000000" w:themeColor="text1"/>
          <w:sz w:val="22"/>
          <w:szCs w:val="22"/>
        </w:rPr>
        <w:t>56</w:t>
      </w:r>
      <w:r w:rsidR="00F4765E" w:rsidRPr="00160473">
        <w:rPr>
          <w:rFonts w:ascii="Calibri" w:hAnsi="Calibri" w:cs="Arial"/>
          <w:color w:val="000000" w:themeColor="text1"/>
          <w:sz w:val="22"/>
          <w:szCs w:val="22"/>
        </w:rPr>
        <w:tab/>
      </w:r>
      <w:r w:rsidR="00F4765E" w:rsidRPr="00160473">
        <w:rPr>
          <w:rFonts w:ascii="Calibri" w:hAnsi="Calibri" w:cs="Arial"/>
          <w:color w:val="000000" w:themeColor="text1"/>
          <w:sz w:val="22"/>
          <w:szCs w:val="22"/>
        </w:rPr>
        <w:tab/>
      </w:r>
      <w:r w:rsidR="00F4765E" w:rsidRPr="00160473">
        <w:rPr>
          <w:rFonts w:ascii="Calibri" w:hAnsi="Calibri" w:cs="Arial"/>
          <w:color w:val="000000" w:themeColor="text1"/>
          <w:sz w:val="22"/>
          <w:szCs w:val="22"/>
        </w:rPr>
        <w:tab/>
      </w:r>
      <w:r w:rsidR="00F4765E" w:rsidRPr="00160473">
        <w:rPr>
          <w:rFonts w:ascii="Calibri" w:hAnsi="Calibri" w:cs="Arial"/>
          <w:color w:val="000000" w:themeColor="text1"/>
          <w:sz w:val="22"/>
          <w:szCs w:val="22"/>
        </w:rPr>
        <w:tab/>
      </w:r>
      <w:r w:rsidR="00F4765E" w:rsidRPr="00160473">
        <w:rPr>
          <w:rFonts w:ascii="Calibri" w:hAnsi="Calibri" w:cs="Arial"/>
          <w:color w:val="000000" w:themeColor="text1"/>
          <w:sz w:val="22"/>
          <w:szCs w:val="22"/>
        </w:rPr>
        <w:tab/>
      </w:r>
      <w:r w:rsidR="00F4765E" w:rsidRPr="00160473">
        <w:rPr>
          <w:rFonts w:ascii="Calibri" w:hAnsi="Calibri" w:cs="Arial"/>
          <w:color w:val="000000" w:themeColor="text1"/>
          <w:sz w:val="22"/>
          <w:szCs w:val="22"/>
        </w:rPr>
        <w:tab/>
      </w:r>
      <w:r w:rsidRPr="00160473">
        <w:rPr>
          <w:rFonts w:ascii="Calibri" w:hAnsi="Calibri" w:cs="Arial"/>
          <w:b/>
          <w:color w:val="000000" w:themeColor="text1"/>
          <w:sz w:val="22"/>
          <w:szCs w:val="22"/>
          <w:u w:val="single"/>
        </w:rPr>
        <w:t>Załącznik Nr 1</w:t>
      </w:r>
    </w:p>
    <w:p w14:paraId="6BE5BF8F" w14:textId="77777777" w:rsidR="00D72771" w:rsidRPr="00160473" w:rsidRDefault="00D72771" w:rsidP="00AF0A58">
      <w:pPr>
        <w:pStyle w:val="Standard"/>
        <w:tabs>
          <w:tab w:val="right" w:pos="9214"/>
        </w:tabs>
        <w:ind w:right="108"/>
        <w:jc w:val="both"/>
        <w:rPr>
          <w:rFonts w:ascii="Calibri" w:hAnsi="Calibri" w:cs="Arial"/>
          <w:color w:val="000000" w:themeColor="text1"/>
          <w:sz w:val="22"/>
          <w:szCs w:val="22"/>
        </w:rPr>
      </w:pPr>
      <w:r w:rsidRPr="00160473">
        <w:rPr>
          <w:rFonts w:ascii="Calibri" w:hAnsi="Calibri" w:cs="Arial"/>
          <w:color w:val="000000" w:themeColor="text1"/>
          <w:sz w:val="22"/>
          <w:szCs w:val="22"/>
        </w:rPr>
        <w:tab/>
        <w:t>do specyfikacji istotnych</w:t>
      </w:r>
    </w:p>
    <w:p w14:paraId="67F2BC05" w14:textId="77777777" w:rsidR="00D72771" w:rsidRPr="00160473" w:rsidRDefault="00D72771" w:rsidP="00AF0A58">
      <w:pPr>
        <w:pStyle w:val="Standard"/>
        <w:tabs>
          <w:tab w:val="right" w:pos="9214"/>
        </w:tabs>
        <w:ind w:right="108"/>
        <w:jc w:val="both"/>
        <w:rPr>
          <w:rFonts w:ascii="Calibri" w:hAnsi="Calibri" w:cs="Arial"/>
          <w:color w:val="000000" w:themeColor="text1"/>
          <w:sz w:val="22"/>
          <w:szCs w:val="22"/>
        </w:rPr>
      </w:pPr>
      <w:r w:rsidRPr="00160473">
        <w:rPr>
          <w:rFonts w:ascii="Calibri" w:hAnsi="Calibri" w:cs="Arial"/>
          <w:color w:val="000000" w:themeColor="text1"/>
          <w:sz w:val="22"/>
          <w:szCs w:val="22"/>
        </w:rPr>
        <w:tab/>
        <w:t>warunków zamówienia</w:t>
      </w:r>
    </w:p>
    <w:p w14:paraId="6623FB62" w14:textId="77777777" w:rsidR="00D72771" w:rsidRPr="00160473" w:rsidRDefault="00D72771" w:rsidP="00D72771">
      <w:pPr>
        <w:rPr>
          <w:rFonts w:ascii="Calibri" w:hAnsi="Calibri" w:cs="Arial"/>
          <w:color w:val="000000" w:themeColor="text1"/>
          <w:sz w:val="22"/>
          <w:szCs w:val="22"/>
        </w:rPr>
      </w:pPr>
    </w:p>
    <w:p w14:paraId="0D6FCA34" w14:textId="77777777" w:rsidR="00D72771" w:rsidRPr="00160473" w:rsidRDefault="00D72771" w:rsidP="00D72771">
      <w:pPr>
        <w:tabs>
          <w:tab w:val="left" w:pos="5760"/>
          <w:tab w:val="right" w:pos="9014"/>
        </w:tabs>
        <w:jc w:val="right"/>
        <w:rPr>
          <w:rFonts w:ascii="Calibri" w:hAnsi="Calibri" w:cs="Arial"/>
          <w:color w:val="000000" w:themeColor="text1"/>
          <w:sz w:val="22"/>
          <w:szCs w:val="22"/>
        </w:rPr>
      </w:pPr>
      <w:r w:rsidRPr="00160473">
        <w:rPr>
          <w:rFonts w:ascii="Calibri" w:hAnsi="Calibri" w:cs="Arial"/>
          <w:color w:val="000000" w:themeColor="text1"/>
          <w:sz w:val="22"/>
          <w:szCs w:val="22"/>
        </w:rPr>
        <w:t>SZPITAL UNIWERSYTECKI nr 1</w:t>
      </w:r>
    </w:p>
    <w:p w14:paraId="14ACDA13"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i/>
          <w:color w:val="000000" w:themeColor="text1"/>
          <w:sz w:val="22"/>
          <w:szCs w:val="22"/>
        </w:rPr>
        <w:t>im. dr. A. Jurasza w Bydgoszczy</w:t>
      </w:r>
    </w:p>
    <w:p w14:paraId="4636D2AF" w14:textId="77777777" w:rsidR="00D72771" w:rsidRPr="00160473" w:rsidRDefault="00D72771" w:rsidP="00D72771">
      <w:pPr>
        <w:jc w:val="right"/>
        <w:rPr>
          <w:rFonts w:ascii="Calibri" w:hAnsi="Calibri" w:cs="Arial"/>
          <w:color w:val="000000" w:themeColor="text1"/>
          <w:sz w:val="22"/>
          <w:szCs w:val="22"/>
        </w:rPr>
      </w:pPr>
      <w:r w:rsidRPr="00160473">
        <w:rPr>
          <w:rFonts w:ascii="Calibri" w:hAnsi="Calibri" w:cs="Arial"/>
          <w:color w:val="000000" w:themeColor="text1"/>
          <w:sz w:val="22"/>
          <w:szCs w:val="22"/>
        </w:rPr>
        <w:t>ul. M. Skłodowskiej-Curie 9</w:t>
      </w:r>
    </w:p>
    <w:p w14:paraId="403D5DDD" w14:textId="77777777" w:rsidR="00D72771" w:rsidRPr="00160473" w:rsidRDefault="00D72771" w:rsidP="00D72771">
      <w:pPr>
        <w:jc w:val="right"/>
        <w:rPr>
          <w:rFonts w:ascii="Calibri" w:hAnsi="Calibri" w:cs="Arial"/>
          <w:b/>
          <w:color w:val="000000" w:themeColor="text1"/>
          <w:sz w:val="22"/>
          <w:szCs w:val="22"/>
          <w:u w:val="single"/>
        </w:rPr>
      </w:pPr>
      <w:r w:rsidRPr="00160473">
        <w:rPr>
          <w:rFonts w:ascii="Calibri" w:hAnsi="Calibri" w:cs="Arial"/>
          <w:b/>
          <w:color w:val="000000" w:themeColor="text1"/>
          <w:sz w:val="22"/>
          <w:szCs w:val="22"/>
        </w:rPr>
        <w:t xml:space="preserve">85-094 </w:t>
      </w:r>
      <w:r w:rsidRPr="00160473">
        <w:rPr>
          <w:rFonts w:ascii="Calibri" w:hAnsi="Calibri" w:cs="Arial"/>
          <w:b/>
          <w:color w:val="000000" w:themeColor="text1"/>
          <w:sz w:val="22"/>
          <w:szCs w:val="22"/>
          <w:u w:val="single"/>
        </w:rPr>
        <w:t>B Y D G O S Z C Z</w:t>
      </w:r>
    </w:p>
    <w:p w14:paraId="0D46BC68" w14:textId="77777777" w:rsidR="00D72771" w:rsidRPr="00160473" w:rsidRDefault="00D72771" w:rsidP="00D72771">
      <w:pPr>
        <w:jc w:val="both"/>
        <w:rPr>
          <w:rFonts w:ascii="Calibri" w:hAnsi="Calibri" w:cs="Arial"/>
          <w:color w:val="000000" w:themeColor="text1"/>
          <w:sz w:val="22"/>
          <w:szCs w:val="22"/>
        </w:rPr>
      </w:pPr>
    </w:p>
    <w:p w14:paraId="3625B18F" w14:textId="77777777" w:rsidR="003F3E91" w:rsidRPr="00160473" w:rsidRDefault="003F3E91" w:rsidP="003F3E91">
      <w:pPr>
        <w:jc w:val="center"/>
        <w:rPr>
          <w:rFonts w:ascii="Calibri" w:hAnsi="Calibri" w:cs="Arial"/>
          <w:b/>
          <w:color w:val="000000" w:themeColor="text1"/>
          <w:sz w:val="22"/>
          <w:szCs w:val="22"/>
        </w:rPr>
      </w:pPr>
      <w:r w:rsidRPr="00160473">
        <w:rPr>
          <w:rFonts w:ascii="Calibri" w:hAnsi="Calibri" w:cs="Arial"/>
          <w:b/>
          <w:color w:val="000000" w:themeColor="text1"/>
          <w:sz w:val="22"/>
          <w:szCs w:val="22"/>
        </w:rPr>
        <w:t>FORMULARZ OFERTOWY</w:t>
      </w:r>
    </w:p>
    <w:p w14:paraId="5F199024" w14:textId="77777777" w:rsidR="003F3E91" w:rsidRPr="008E2EA6" w:rsidRDefault="003F3E91" w:rsidP="003F3E91">
      <w:pPr>
        <w:jc w:val="both"/>
        <w:rPr>
          <w:rFonts w:ascii="Calibri" w:hAnsi="Calibri" w:cs="Arial"/>
          <w:color w:val="FF0000"/>
          <w:sz w:val="22"/>
          <w:szCs w:val="22"/>
        </w:rPr>
      </w:pPr>
    </w:p>
    <w:p w14:paraId="72BBA312" w14:textId="2CA93B5B" w:rsidR="003F3E91" w:rsidRPr="001A5176" w:rsidRDefault="003F3E91" w:rsidP="003F3E91">
      <w:pPr>
        <w:pStyle w:val="Standard"/>
        <w:jc w:val="both"/>
        <w:rPr>
          <w:rFonts w:ascii="Calibri" w:hAnsi="Calibri" w:cs="Arial"/>
          <w:color w:val="000000" w:themeColor="text1"/>
          <w:sz w:val="22"/>
          <w:szCs w:val="22"/>
        </w:rPr>
      </w:pPr>
      <w:r w:rsidRPr="00EF06D8">
        <w:rPr>
          <w:rFonts w:ascii="Calibri" w:hAnsi="Calibri" w:cs="Arial"/>
          <w:color w:val="000000" w:themeColor="text1"/>
          <w:sz w:val="22"/>
          <w:szCs w:val="22"/>
        </w:rPr>
        <w:t xml:space="preserve">Nawiązując do ogłoszonego w dniu </w:t>
      </w:r>
      <w:r w:rsidR="002E08B1">
        <w:rPr>
          <w:rFonts w:ascii="Calibri" w:hAnsi="Calibri" w:cs="Arial"/>
          <w:color w:val="000000" w:themeColor="text1"/>
          <w:sz w:val="22"/>
          <w:szCs w:val="22"/>
        </w:rPr>
        <w:t>18.12.</w:t>
      </w:r>
      <w:r w:rsidRPr="00EF06D8">
        <w:rPr>
          <w:rFonts w:ascii="Calibri" w:hAnsi="Calibri" w:cs="Arial"/>
          <w:color w:val="000000" w:themeColor="text1"/>
          <w:sz w:val="22"/>
          <w:szCs w:val="22"/>
        </w:rPr>
        <w:t xml:space="preserve">2019 r. w Biuletynie Zamówień Publicznych pod nr </w:t>
      </w:r>
      <w:r w:rsidR="00810B3A" w:rsidRPr="00810B3A">
        <w:rPr>
          <w:rFonts w:ascii="Calibri" w:hAnsi="Calibri" w:cs="Arial"/>
          <w:color w:val="000000" w:themeColor="text1"/>
          <w:sz w:val="22"/>
          <w:szCs w:val="22"/>
        </w:rPr>
        <w:t>636525</w:t>
      </w:r>
      <w:r w:rsidRPr="00EF06D8">
        <w:rPr>
          <w:rFonts w:ascii="Calibri" w:hAnsi="Calibri" w:cs="Arial"/>
          <w:color w:val="000000" w:themeColor="text1"/>
          <w:sz w:val="22"/>
          <w:szCs w:val="22"/>
        </w:rPr>
        <w:t xml:space="preserve">-N-2019 przetargu nieograniczonego, ogłoszonego także na tablicy ogłoszeń w siedzibie Zamawiającego i na stronie internetowej </w:t>
      </w:r>
      <w:hyperlink r:id="rId11" w:history="1">
        <w:r w:rsidRPr="00EF06D8">
          <w:rPr>
            <w:rFonts w:cs="Arial"/>
            <w:sz w:val="22"/>
            <w:szCs w:val="22"/>
          </w:rPr>
          <w:t>www.jurasza.pl</w:t>
        </w:r>
      </w:hyperlink>
      <w:r w:rsidRPr="00EF06D8">
        <w:rPr>
          <w:rFonts w:ascii="Calibri" w:hAnsi="Calibri" w:cs="Arial"/>
          <w:color w:val="000000" w:themeColor="text1"/>
          <w:sz w:val="22"/>
          <w:szCs w:val="22"/>
        </w:rPr>
        <w:t xml:space="preserve"> pod nazwą </w:t>
      </w:r>
      <w:r w:rsidRPr="00EF06D8">
        <w:rPr>
          <w:rFonts w:ascii="Calibri" w:hAnsi="Calibri" w:cs="Arial"/>
          <w:b/>
          <w:color w:val="000000" w:themeColor="text1"/>
          <w:sz w:val="22"/>
          <w:szCs w:val="22"/>
        </w:rPr>
        <w:t>„Przygotowanie dokumentacji projektowej dla robót remontowych w Klinice Chirurgii Wątroby i Chirurgii Ogólnej, Klinice Otolaryngologii i Onkologii Laryngologicznej z Pododdziałem Audiologii i Foniatrii, Klinice Urologii Ogólnej i Onkologicznej, Zakładzie Radiologii.”</w:t>
      </w:r>
      <w:r w:rsidRPr="00EF06D8">
        <w:rPr>
          <w:rFonts w:ascii="Calibri" w:hAnsi="Calibri" w:cs="Arial"/>
          <w:color w:val="000000" w:themeColor="text1"/>
          <w:sz w:val="22"/>
          <w:szCs w:val="22"/>
        </w:rPr>
        <w:t>– nr postępowania NLZ.2019.271.56</w:t>
      </w:r>
    </w:p>
    <w:p w14:paraId="236BDC42" w14:textId="77777777" w:rsidR="003F3E91" w:rsidRDefault="003F3E91" w:rsidP="003F3E91">
      <w:pPr>
        <w:pStyle w:val="Standard"/>
        <w:ind w:left="-180"/>
        <w:jc w:val="center"/>
        <w:rPr>
          <w:rFonts w:ascii="Calibri" w:hAnsi="Calibri"/>
          <w:color w:val="000000" w:themeColor="text1"/>
        </w:rPr>
      </w:pPr>
      <w:bookmarkStart w:id="1" w:name="_GoBack"/>
      <w:bookmarkEnd w:id="1"/>
    </w:p>
    <w:p w14:paraId="7BED870C" w14:textId="77777777" w:rsidR="003F3E91" w:rsidRPr="00EF06D8" w:rsidRDefault="003F3E91" w:rsidP="003F3E91">
      <w:pPr>
        <w:pStyle w:val="Standard"/>
        <w:jc w:val="both"/>
        <w:rPr>
          <w:rFonts w:ascii="Calibri" w:hAnsi="Calibri" w:cs="Arial"/>
          <w:color w:val="000000" w:themeColor="text1"/>
          <w:sz w:val="20"/>
        </w:rPr>
      </w:pPr>
      <w:r>
        <w:rPr>
          <w:rFonts w:ascii="Calibri" w:hAnsi="Calibri"/>
          <w:color w:val="000000" w:themeColor="text1"/>
          <w:sz w:val="20"/>
        </w:rPr>
        <w:t>(</w:t>
      </w:r>
      <w:r w:rsidRPr="00EF06D8">
        <w:rPr>
          <w:rFonts w:ascii="Calibri" w:hAnsi="Calibri"/>
          <w:color w:val="000000" w:themeColor="text1"/>
          <w:sz w:val="20"/>
        </w:rPr>
        <w:t>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w:t>
      </w:r>
      <w:r w:rsidRPr="00EF06D8">
        <w:rPr>
          <w:rFonts w:ascii="Calibri" w:hAnsi="Calibri" w:cs="Arial"/>
          <w:bCs/>
          <w:i/>
          <w:iCs/>
          <w:color w:val="000000" w:themeColor="text1"/>
          <w:sz w:val="20"/>
        </w:rPr>
        <w:t>”</w:t>
      </w:r>
      <w:r>
        <w:rPr>
          <w:rFonts w:ascii="Calibri" w:hAnsi="Calibri" w:cs="Arial"/>
          <w:bCs/>
          <w:i/>
          <w:iCs/>
          <w:color w:val="000000" w:themeColor="text1"/>
          <w:sz w:val="20"/>
        </w:rPr>
        <w:t>)</w:t>
      </w:r>
    </w:p>
    <w:p w14:paraId="013C9952" w14:textId="77777777" w:rsidR="00D72771" w:rsidRPr="001A5176" w:rsidRDefault="00D72771" w:rsidP="00D72771">
      <w:pPr>
        <w:pStyle w:val="Standard"/>
        <w:ind w:left="-180"/>
        <w:jc w:val="center"/>
        <w:rPr>
          <w:rFonts w:ascii="Calibri" w:hAnsi="Calibri" w:cs="Arial"/>
          <w:color w:val="000000" w:themeColor="text1"/>
          <w:sz w:val="22"/>
          <w:szCs w:val="22"/>
        </w:rPr>
      </w:pPr>
    </w:p>
    <w:p w14:paraId="0CD29C4F" w14:textId="77777777" w:rsidR="00D72771" w:rsidRPr="001A5176" w:rsidRDefault="00D72771" w:rsidP="00D72771">
      <w:pPr>
        <w:pStyle w:val="Standard"/>
        <w:rPr>
          <w:rFonts w:ascii="Calibri" w:hAnsi="Calibri" w:cs="Arial"/>
          <w:bCs/>
          <w:iCs/>
          <w:color w:val="000000" w:themeColor="text1"/>
          <w:sz w:val="22"/>
          <w:szCs w:val="22"/>
        </w:rPr>
      </w:pPr>
      <w:r w:rsidRPr="001A5176">
        <w:rPr>
          <w:rFonts w:ascii="Calibri" w:hAnsi="Calibri" w:cs="Arial"/>
          <w:color w:val="000000" w:themeColor="text1"/>
          <w:sz w:val="22"/>
          <w:szCs w:val="22"/>
        </w:rPr>
        <w:t>niżej podpisani działając w imieniu i na rzecz:</w:t>
      </w:r>
    </w:p>
    <w:p w14:paraId="06C33B0D" w14:textId="77777777" w:rsidR="00D72771" w:rsidRPr="008E2EA6" w:rsidRDefault="00D72771" w:rsidP="00D72771">
      <w:pPr>
        <w:jc w:val="both"/>
        <w:rPr>
          <w:rFonts w:ascii="Calibri" w:hAnsi="Calibri" w:cs="Arial"/>
          <w:color w:val="FF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8E2EA6" w:rsidRPr="001A5176" w14:paraId="1BDECAD2" w14:textId="77777777" w:rsidTr="00BF73DA">
        <w:trPr>
          <w:trHeight w:val="470"/>
        </w:trPr>
        <w:tc>
          <w:tcPr>
            <w:tcW w:w="1945" w:type="dxa"/>
            <w:vAlign w:val="center"/>
          </w:tcPr>
          <w:p w14:paraId="0ABD111E"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 xml:space="preserve">Nazwa Wykonawcy </w:t>
            </w:r>
          </w:p>
        </w:tc>
        <w:tc>
          <w:tcPr>
            <w:tcW w:w="3258" w:type="dxa"/>
            <w:gridSpan w:val="4"/>
            <w:vAlign w:val="center"/>
          </w:tcPr>
          <w:p w14:paraId="12466E40" w14:textId="77777777" w:rsidR="00A50A78" w:rsidRPr="001A5176" w:rsidRDefault="00A50A78" w:rsidP="00BF73DA">
            <w:pPr>
              <w:rPr>
                <w:rFonts w:ascii="Calibri" w:hAnsi="Calibri" w:cs="Calibri"/>
                <w:b/>
                <w:color w:val="000000" w:themeColor="text1"/>
              </w:rPr>
            </w:pPr>
          </w:p>
        </w:tc>
        <w:tc>
          <w:tcPr>
            <w:tcW w:w="4720" w:type="dxa"/>
            <w:gridSpan w:val="2"/>
            <w:vAlign w:val="center"/>
          </w:tcPr>
          <w:p w14:paraId="33004DE0"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reprezentowany przez:</w:t>
            </w:r>
          </w:p>
          <w:p w14:paraId="2DB86A8C"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t>
            </w:r>
          </w:p>
          <w:p w14:paraId="16DC48BA"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(imię, nazwisko, stanowisko/podstawa do reprezentacji)</w:t>
            </w:r>
          </w:p>
        </w:tc>
      </w:tr>
      <w:tr w:rsidR="008E2EA6" w:rsidRPr="001A5176" w14:paraId="14CC357B" w14:textId="77777777" w:rsidTr="00BF73DA">
        <w:trPr>
          <w:trHeight w:val="470"/>
        </w:trPr>
        <w:tc>
          <w:tcPr>
            <w:tcW w:w="1945" w:type="dxa"/>
            <w:vAlign w:val="center"/>
          </w:tcPr>
          <w:p w14:paraId="4D17A1CF"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 siedziba</w:t>
            </w:r>
          </w:p>
        </w:tc>
        <w:tc>
          <w:tcPr>
            <w:tcW w:w="7978" w:type="dxa"/>
            <w:gridSpan w:val="6"/>
            <w:vAlign w:val="center"/>
          </w:tcPr>
          <w:p w14:paraId="1EA75748" w14:textId="77777777" w:rsidR="00A50A78" w:rsidRPr="001A5176" w:rsidRDefault="00A50A78" w:rsidP="00BF73DA">
            <w:pPr>
              <w:rPr>
                <w:rFonts w:ascii="Calibri" w:hAnsi="Calibri" w:cs="Calibri"/>
                <w:b/>
                <w:color w:val="000000" w:themeColor="text1"/>
              </w:rPr>
            </w:pPr>
          </w:p>
        </w:tc>
      </w:tr>
      <w:tr w:rsidR="008E2EA6" w:rsidRPr="001A5176" w14:paraId="0CB2E4FC" w14:textId="77777777" w:rsidTr="00BF73DA">
        <w:trPr>
          <w:trHeight w:val="432"/>
        </w:trPr>
        <w:tc>
          <w:tcPr>
            <w:tcW w:w="4520" w:type="dxa"/>
            <w:gridSpan w:val="3"/>
            <w:vAlign w:val="center"/>
          </w:tcPr>
          <w:p w14:paraId="792C7EBB"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REGON</w:t>
            </w:r>
          </w:p>
        </w:tc>
        <w:tc>
          <w:tcPr>
            <w:tcW w:w="5403" w:type="dxa"/>
            <w:gridSpan w:val="4"/>
            <w:vAlign w:val="center"/>
          </w:tcPr>
          <w:p w14:paraId="3B06BDFA"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NIP</w:t>
            </w:r>
          </w:p>
        </w:tc>
      </w:tr>
      <w:tr w:rsidR="001A5176" w:rsidRPr="001A5176" w14:paraId="3D1CEED4" w14:textId="77777777" w:rsidTr="00BF73DA">
        <w:trPr>
          <w:trHeight w:val="538"/>
        </w:trPr>
        <w:tc>
          <w:tcPr>
            <w:tcW w:w="4520" w:type="dxa"/>
            <w:gridSpan w:val="3"/>
            <w:vAlign w:val="center"/>
          </w:tcPr>
          <w:p w14:paraId="46073DC3"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Nr telefonu</w:t>
            </w:r>
          </w:p>
        </w:tc>
        <w:tc>
          <w:tcPr>
            <w:tcW w:w="5403" w:type="dxa"/>
            <w:gridSpan w:val="4"/>
            <w:vAlign w:val="center"/>
          </w:tcPr>
          <w:p w14:paraId="1ED92DBF" w14:textId="77777777" w:rsidR="001A5176" w:rsidRPr="001A5176" w:rsidRDefault="00A50A78" w:rsidP="001A5176">
            <w:pPr>
              <w:rPr>
                <w:rFonts w:ascii="Calibri" w:hAnsi="Calibri" w:cs="Calibri"/>
                <w:b/>
                <w:color w:val="000000" w:themeColor="text1"/>
                <w:sz w:val="22"/>
                <w:szCs w:val="22"/>
              </w:rPr>
            </w:pPr>
            <w:r w:rsidRPr="001A5176">
              <w:rPr>
                <w:rFonts w:ascii="Calibri" w:hAnsi="Calibri" w:cs="Calibri"/>
                <w:b/>
                <w:color w:val="000000" w:themeColor="text1"/>
                <w:sz w:val="22"/>
                <w:szCs w:val="22"/>
              </w:rPr>
              <w:t>Nr faxu</w:t>
            </w:r>
            <w:r w:rsidR="001A5176" w:rsidRPr="001A5176">
              <w:rPr>
                <w:rFonts w:ascii="Calibri" w:hAnsi="Calibri" w:cs="Calibri"/>
                <w:b/>
                <w:color w:val="000000" w:themeColor="text1"/>
                <w:sz w:val="22"/>
                <w:szCs w:val="22"/>
              </w:rPr>
              <w:t xml:space="preserve"> </w:t>
            </w:r>
          </w:p>
          <w:p w14:paraId="0CBCABF1" w14:textId="77777777" w:rsidR="00A50A78" w:rsidRPr="001A5176" w:rsidRDefault="001A5176" w:rsidP="001A5176">
            <w:pPr>
              <w:rPr>
                <w:rFonts w:ascii="Calibri" w:hAnsi="Calibri" w:cs="Calibri"/>
                <w:b/>
                <w:color w:val="000000" w:themeColor="text1"/>
              </w:rPr>
            </w:pPr>
            <w:r w:rsidRPr="001A5176">
              <w:rPr>
                <w:rFonts w:ascii="Calibri" w:hAnsi="Calibri" w:cs="Calibri"/>
                <w:i/>
                <w:color w:val="000000" w:themeColor="text1"/>
                <w:sz w:val="16"/>
                <w:szCs w:val="16"/>
              </w:rPr>
              <w:t>(jeżeli Wykonawca posiada)</w:t>
            </w:r>
          </w:p>
        </w:tc>
      </w:tr>
      <w:tr w:rsidR="008E2EA6" w:rsidRPr="001A5176" w14:paraId="1843607F" w14:textId="77777777"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14:paraId="1A031049"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14:paraId="02948F20" w14:textId="77777777" w:rsidR="00A50A78" w:rsidRPr="001A5176" w:rsidRDefault="00A50A78" w:rsidP="00BF73DA">
            <w:pPr>
              <w:rPr>
                <w:rFonts w:ascii="Calibri" w:hAnsi="Calibri" w:cs="Calibri"/>
                <w:b/>
                <w:color w:val="000000" w:themeColor="text1"/>
              </w:rPr>
            </w:pPr>
          </w:p>
        </w:tc>
      </w:tr>
      <w:tr w:rsidR="008E2EA6" w:rsidRPr="001A5176" w14:paraId="50C27F0C" w14:textId="77777777"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14:paraId="6BD99F82"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Adresy zamieszkania wspólników</w:t>
            </w:r>
          </w:p>
          <w:p w14:paraId="16C937FD" w14:textId="77777777" w:rsidR="00A50A78" w:rsidRPr="001A5176" w:rsidRDefault="00A50A78" w:rsidP="00BF73DA">
            <w:pPr>
              <w:rPr>
                <w:rFonts w:ascii="Calibri" w:hAnsi="Calibri" w:cs="Calibri"/>
                <w:color w:val="000000" w:themeColor="text1"/>
              </w:rPr>
            </w:pPr>
            <w:r w:rsidRPr="001A5176">
              <w:rPr>
                <w:rFonts w:ascii="Calibri" w:hAnsi="Calibri" w:cs="Calibri"/>
                <w:color w:val="000000" w:themeColor="text1"/>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0759ED4" w14:textId="77777777" w:rsidR="00A50A78" w:rsidRPr="001A5176" w:rsidRDefault="00A50A78" w:rsidP="00BF73DA">
            <w:pPr>
              <w:rPr>
                <w:rFonts w:ascii="Calibri" w:hAnsi="Calibri" w:cs="Calibri"/>
                <w:b/>
                <w:color w:val="000000" w:themeColor="text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7B5B1483" w14:textId="77777777" w:rsidR="00A50A78" w:rsidRPr="001A5176" w:rsidRDefault="00A50A78" w:rsidP="00BF73DA">
            <w:pPr>
              <w:rPr>
                <w:rFonts w:ascii="Calibri" w:hAnsi="Calibri" w:cs="Calibri"/>
                <w:b/>
                <w:color w:val="000000" w:themeColor="text1"/>
              </w:rPr>
            </w:pPr>
          </w:p>
        </w:tc>
        <w:tc>
          <w:tcPr>
            <w:tcW w:w="2884" w:type="dxa"/>
            <w:tcBorders>
              <w:top w:val="single" w:sz="4" w:space="0" w:color="auto"/>
              <w:left w:val="single" w:sz="4" w:space="0" w:color="auto"/>
              <w:bottom w:val="single" w:sz="4" w:space="0" w:color="auto"/>
              <w:right w:val="single" w:sz="4" w:space="0" w:color="auto"/>
            </w:tcBorders>
            <w:vAlign w:val="center"/>
          </w:tcPr>
          <w:p w14:paraId="702EDC33" w14:textId="77777777" w:rsidR="00A50A78" w:rsidRPr="001A5176" w:rsidRDefault="00A50A78" w:rsidP="00BF73DA">
            <w:pPr>
              <w:rPr>
                <w:rFonts w:ascii="Calibri" w:hAnsi="Calibri" w:cs="Calibri"/>
                <w:b/>
                <w:color w:val="000000" w:themeColor="text1"/>
              </w:rPr>
            </w:pPr>
          </w:p>
        </w:tc>
      </w:tr>
      <w:tr w:rsidR="008E2EA6" w:rsidRPr="001A5176" w14:paraId="5D19A14A"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5090C633" w14:textId="77777777" w:rsidR="00A50A78" w:rsidRPr="001A5176" w:rsidRDefault="00A50A78" w:rsidP="00BF73DA">
            <w:pPr>
              <w:rPr>
                <w:rFonts w:ascii="Calibri" w:hAnsi="Calibri" w:cs="Calibri"/>
                <w:b/>
                <w:color w:val="000000" w:themeColor="text1"/>
              </w:rPr>
            </w:pPr>
            <w:r w:rsidRPr="001A5176">
              <w:rPr>
                <w:rFonts w:ascii="Calibri" w:hAnsi="Calibri" w:cs="Calibri"/>
                <w:b/>
                <w:color w:val="000000" w:themeColor="text1"/>
                <w:sz w:val="22"/>
                <w:szCs w:val="22"/>
              </w:rPr>
              <w:t>Wykonawca jest małym/średnim przedsiębiorcą TAK*/NIE*</w:t>
            </w:r>
          </w:p>
          <w:p w14:paraId="5D10805F" w14:textId="77777777" w:rsidR="00A50A78" w:rsidRPr="001A5176" w:rsidRDefault="00A50A78" w:rsidP="00BF73DA">
            <w:pPr>
              <w:rPr>
                <w:rFonts w:ascii="Calibri" w:hAnsi="Calibri" w:cs="Calibri"/>
                <w:b/>
                <w:color w:val="000000" w:themeColor="text1"/>
              </w:rPr>
            </w:pPr>
            <w:r w:rsidRPr="001A5176">
              <w:rPr>
                <w:rFonts w:ascii="Calibri" w:hAnsi="Calibri" w:cs="Calibri"/>
                <w:i/>
                <w:color w:val="000000" w:themeColor="text1"/>
                <w:sz w:val="22"/>
                <w:szCs w:val="22"/>
              </w:rPr>
              <w:t>* niepotrzebne skreślić</w:t>
            </w:r>
          </w:p>
        </w:tc>
      </w:tr>
      <w:tr w:rsidR="008E2EA6" w:rsidRPr="001A5176" w14:paraId="263A6F94" w14:textId="7777777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3B4D797C" w14:textId="77777777" w:rsidR="00A50A78" w:rsidRPr="001A5176" w:rsidRDefault="00A50A78" w:rsidP="00BF73DA">
            <w:pPr>
              <w:rPr>
                <w:rFonts w:ascii="Calibri" w:hAnsi="Calibri" w:cs="Calibri"/>
                <w:b/>
                <w:color w:val="000000" w:themeColor="text1"/>
              </w:rPr>
            </w:pPr>
            <w:r w:rsidRPr="001A5176">
              <w:rPr>
                <w:rFonts w:ascii="Calibri" w:eastAsia="Calibri" w:hAnsi="Calibri" w:cs="Calibri"/>
                <w:b/>
                <w:color w:val="000000" w:themeColor="text1"/>
                <w:sz w:val="22"/>
                <w:szCs w:val="22"/>
                <w:lang w:eastAsia="en-US"/>
              </w:rPr>
              <w:t>Adres e-mail Wykonawcy do kontaktów z Zamawiającym:                 …………………………………………………….</w:t>
            </w:r>
          </w:p>
        </w:tc>
      </w:tr>
    </w:tbl>
    <w:p w14:paraId="2AD738F7" w14:textId="77777777" w:rsidR="00D72771" w:rsidRPr="001A5176" w:rsidRDefault="00D72771" w:rsidP="00A50A78">
      <w:pPr>
        <w:rPr>
          <w:rFonts w:ascii="Calibri" w:hAnsi="Calibri" w:cs="Arial"/>
          <w:color w:val="000000" w:themeColor="text1"/>
          <w:sz w:val="22"/>
          <w:szCs w:val="22"/>
        </w:rPr>
      </w:pPr>
    </w:p>
    <w:p w14:paraId="1DB1180D" w14:textId="77777777" w:rsidR="008650B1" w:rsidRPr="008650B1" w:rsidRDefault="008650B1" w:rsidP="00C06FD0">
      <w:pPr>
        <w:numPr>
          <w:ilvl w:val="0"/>
          <w:numId w:val="55"/>
        </w:numPr>
        <w:spacing w:line="276" w:lineRule="auto"/>
        <w:jc w:val="both"/>
        <w:rPr>
          <w:rFonts w:ascii="Calibri" w:hAnsi="Calibri" w:cs="Arial"/>
          <w:b/>
          <w:color w:val="000000" w:themeColor="text1"/>
          <w:sz w:val="21"/>
          <w:szCs w:val="21"/>
          <w:u w:val="double"/>
        </w:rPr>
      </w:pPr>
      <w:r w:rsidRPr="008650B1">
        <w:rPr>
          <w:rFonts w:ascii="Calibri" w:hAnsi="Calibri" w:cs="Arial"/>
          <w:b/>
          <w:color w:val="000000" w:themeColor="text1"/>
          <w:sz w:val="21"/>
          <w:szCs w:val="21"/>
          <w:u w:val="double"/>
        </w:rPr>
        <w:t>Dotyczy części nr 1:</w:t>
      </w:r>
    </w:p>
    <w:p w14:paraId="2DF466AB" w14:textId="77777777" w:rsidR="00AF0A58" w:rsidRPr="008650B1" w:rsidRDefault="00AF0A58" w:rsidP="00016757">
      <w:pPr>
        <w:pStyle w:val="Akapitzlist"/>
        <w:numPr>
          <w:ilvl w:val="0"/>
          <w:numId w:val="90"/>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00BC0722" w:rsidRPr="008650B1">
        <w:rPr>
          <w:rFonts w:ascii="Calibri" w:hAnsi="Calibri" w:cs="Arial"/>
          <w:b/>
          <w:color w:val="000000" w:themeColor="text1"/>
          <w:sz w:val="21"/>
          <w:szCs w:val="21"/>
        </w:rPr>
        <w:t>„C”</w:t>
      </w:r>
      <w:r w:rsidR="001A5176" w:rsidRPr="008650B1">
        <w:rPr>
          <w:rFonts w:ascii="Calibri" w:hAnsi="Calibri" w:cs="Arial"/>
          <w:color w:val="000000" w:themeColor="text1"/>
          <w:sz w:val="21"/>
          <w:szCs w:val="21"/>
        </w:rPr>
        <w:t>:</w:t>
      </w:r>
    </w:p>
    <w:p w14:paraId="14136D97" w14:textId="77777777" w:rsidR="00AF0A58" w:rsidRPr="001A5176" w:rsidRDefault="00AF0A58" w:rsidP="00AF0A58">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485FE790" w14:textId="77777777" w:rsidR="00AF0A58" w:rsidRPr="001A5176" w:rsidRDefault="00AF0A58" w:rsidP="00AF0A58">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22435183"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0B9ACC09" w14:textId="77777777" w:rsidR="00AF0A58" w:rsidRPr="001A5176" w:rsidRDefault="00AF0A58" w:rsidP="00AF0A58">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lastRenderedPageBreak/>
        <w:t xml:space="preserve">- w tym: </w:t>
      </w:r>
    </w:p>
    <w:p w14:paraId="4C9226A6" w14:textId="77777777" w:rsidR="00AF0A58" w:rsidRPr="001A5176" w:rsidRDefault="00AF0A58" w:rsidP="00AF0A58">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1DE17CAF" w14:textId="77777777" w:rsidR="00AF0A58" w:rsidRPr="001A5176" w:rsidRDefault="00AF0A58" w:rsidP="00AF0A58">
      <w:pPr>
        <w:spacing w:line="276" w:lineRule="auto"/>
        <w:jc w:val="both"/>
        <w:rPr>
          <w:rFonts w:ascii="Calibri" w:hAnsi="Calibri" w:cs="Arial"/>
          <w:color w:val="000000" w:themeColor="text1"/>
          <w:sz w:val="21"/>
          <w:szCs w:val="21"/>
        </w:rPr>
      </w:pPr>
    </w:p>
    <w:p w14:paraId="6E78F8E6" w14:textId="77777777" w:rsidR="00AF0A58" w:rsidRPr="001A5176" w:rsidRDefault="00AF0A58" w:rsidP="00AF0A58">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w:t>
      </w:r>
      <w:r w:rsidR="001A5176" w:rsidRPr="001A5176">
        <w:rPr>
          <w:rFonts w:ascii="Calibri" w:hAnsi="Calibri" w:cs="Arial"/>
          <w:color w:val="000000" w:themeColor="text1"/>
          <w:sz w:val="21"/>
          <w:szCs w:val="21"/>
        </w:rPr>
        <w:t xml:space="preserve"> załącznik do niniejszej oferty.</w:t>
      </w:r>
    </w:p>
    <w:p w14:paraId="31F179A8" w14:textId="77777777" w:rsidR="00691BAB" w:rsidRPr="008650B1" w:rsidRDefault="008650B1" w:rsidP="00AF0A58">
      <w:pPr>
        <w:spacing w:line="276" w:lineRule="auto"/>
        <w:jc w:val="both"/>
        <w:rPr>
          <w:rFonts w:ascii="Calibri" w:hAnsi="Calibri" w:cs="Arial"/>
          <w:color w:val="FF0000"/>
          <w:sz w:val="21"/>
          <w:szCs w:val="21"/>
        </w:rPr>
      </w:pPr>
      <w:r>
        <w:rPr>
          <w:rFonts w:ascii="Calibri" w:hAnsi="Calibri" w:cs="Arial"/>
          <w:color w:val="FF0000"/>
          <w:sz w:val="21"/>
          <w:szCs w:val="21"/>
        </w:rPr>
        <w:tab/>
      </w:r>
    </w:p>
    <w:p w14:paraId="17D4DD4D" w14:textId="240DFDFF" w:rsidR="008650B1" w:rsidRPr="0035098C" w:rsidRDefault="00AF0A58" w:rsidP="00016757">
      <w:pPr>
        <w:pStyle w:val="Akapitzlist"/>
        <w:numPr>
          <w:ilvl w:val="0"/>
          <w:numId w:val="90"/>
        </w:numPr>
        <w:spacing w:line="276" w:lineRule="auto"/>
        <w:jc w:val="both"/>
        <w:rPr>
          <w:rFonts w:ascii="Calibri" w:hAnsi="Calibri" w:cs="Arial"/>
          <w:color w:val="000000" w:themeColor="text1"/>
          <w:sz w:val="22"/>
          <w:szCs w:val="22"/>
        </w:rPr>
      </w:pPr>
      <w:r w:rsidRPr="0035098C">
        <w:rPr>
          <w:rFonts w:ascii="Calibri" w:hAnsi="Calibri" w:cs="Arial"/>
          <w:color w:val="000000" w:themeColor="text1"/>
          <w:sz w:val="22"/>
          <w:szCs w:val="22"/>
        </w:rPr>
        <w:t xml:space="preserve">Oferujemy </w:t>
      </w:r>
      <w:r w:rsidR="002955A2" w:rsidRPr="0035098C">
        <w:rPr>
          <w:rFonts w:ascii="Calibri" w:hAnsi="Calibri" w:cs="Arial"/>
          <w:color w:val="000000" w:themeColor="text1"/>
          <w:sz w:val="22"/>
          <w:szCs w:val="22"/>
        </w:rPr>
        <w:t xml:space="preserve">czas wykonania przedmiotu zamówienia </w:t>
      </w:r>
      <w:r w:rsidR="00F90FE8" w:rsidRPr="00094D3E">
        <w:rPr>
          <w:rFonts w:ascii="Calibri" w:hAnsi="Calibri" w:cs="Arial"/>
          <w:i/>
          <w:color w:val="000000" w:themeColor="text1"/>
          <w:sz w:val="22"/>
          <w:szCs w:val="22"/>
        </w:rPr>
        <w:t>(bez nadzoru autorskiego)</w:t>
      </w:r>
      <w:r w:rsidR="00F90FE8">
        <w:rPr>
          <w:rFonts w:ascii="Calibri" w:hAnsi="Calibri" w:cs="Arial"/>
          <w:b/>
          <w:color w:val="000000" w:themeColor="text1"/>
          <w:sz w:val="22"/>
          <w:szCs w:val="22"/>
        </w:rPr>
        <w:t xml:space="preserve"> </w:t>
      </w:r>
      <w:r w:rsidR="002955A2" w:rsidRPr="0035098C">
        <w:rPr>
          <w:rFonts w:ascii="Calibri" w:hAnsi="Calibri" w:cs="Arial"/>
          <w:color w:val="000000" w:themeColor="text1"/>
          <w:sz w:val="22"/>
          <w:szCs w:val="22"/>
        </w:rPr>
        <w:t>wynoszący</w:t>
      </w:r>
      <w:r w:rsidR="008650B1" w:rsidRPr="0035098C">
        <w:rPr>
          <w:rFonts w:ascii="Calibri" w:hAnsi="Calibri" w:cs="Arial"/>
          <w:color w:val="000000" w:themeColor="text1"/>
          <w:sz w:val="22"/>
          <w:szCs w:val="22"/>
        </w:rPr>
        <w:t xml:space="preserve"> …….. dni </w:t>
      </w:r>
      <w:r w:rsidR="00053335" w:rsidRPr="0035098C">
        <w:rPr>
          <w:rFonts w:ascii="Calibri" w:hAnsi="Calibri" w:cs="Arial"/>
          <w:color w:val="000000" w:themeColor="text1"/>
          <w:sz w:val="22"/>
          <w:szCs w:val="22"/>
        </w:rPr>
        <w:t>kalendarzowych</w:t>
      </w:r>
      <w:r w:rsidR="002955A2" w:rsidRPr="0035098C">
        <w:rPr>
          <w:rFonts w:ascii="Calibri" w:hAnsi="Calibri" w:cs="Arial"/>
          <w:color w:val="000000" w:themeColor="text1"/>
          <w:sz w:val="22"/>
          <w:szCs w:val="22"/>
        </w:rPr>
        <w:t xml:space="preserve"> od daty wejścia w życie umowy</w:t>
      </w:r>
      <w:r w:rsidR="008650B1" w:rsidRPr="0035098C">
        <w:rPr>
          <w:rFonts w:ascii="Calibri" w:hAnsi="Calibri" w:cs="Arial"/>
          <w:color w:val="000000" w:themeColor="text1"/>
          <w:sz w:val="22"/>
          <w:szCs w:val="22"/>
        </w:rPr>
        <w:t xml:space="preserve">*. </w:t>
      </w:r>
    </w:p>
    <w:p w14:paraId="5C3AA072" w14:textId="77777777" w:rsidR="00231A18" w:rsidRPr="0035098C" w:rsidRDefault="008650B1" w:rsidP="00231A18">
      <w:pPr>
        <w:spacing w:line="276" w:lineRule="auto"/>
        <w:ind w:left="709"/>
        <w:jc w:val="both"/>
        <w:rPr>
          <w:rFonts w:ascii="Calibri" w:hAnsi="Calibri"/>
          <w:i/>
          <w:color w:val="000000" w:themeColor="text1"/>
          <w:sz w:val="22"/>
          <w:szCs w:val="22"/>
        </w:rPr>
      </w:pPr>
      <w:r w:rsidRPr="0035098C">
        <w:rPr>
          <w:rFonts w:ascii="Calibri" w:hAnsi="Calibri"/>
          <w:i/>
          <w:color w:val="000000" w:themeColor="text1"/>
          <w:sz w:val="22"/>
          <w:szCs w:val="22"/>
        </w:rPr>
        <w:t xml:space="preserve">      *Uwaga! Kryterium oceny ofert, o którym mowa w pkt. 14.2.2 SIWZ.</w:t>
      </w:r>
    </w:p>
    <w:p w14:paraId="502A2E93" w14:textId="77777777" w:rsidR="008650B1" w:rsidRDefault="008650B1" w:rsidP="00231A18">
      <w:pPr>
        <w:spacing w:line="276" w:lineRule="auto"/>
        <w:ind w:left="709"/>
        <w:jc w:val="both"/>
        <w:rPr>
          <w:rFonts w:ascii="Calibri" w:hAnsi="Calibri"/>
          <w:i/>
          <w:color w:val="000000" w:themeColor="text1"/>
          <w:sz w:val="22"/>
          <w:szCs w:val="22"/>
        </w:rPr>
      </w:pPr>
    </w:p>
    <w:p w14:paraId="7D498C39" w14:textId="77777777" w:rsidR="008650B1" w:rsidRPr="008650B1" w:rsidRDefault="008650B1" w:rsidP="008650B1">
      <w:pPr>
        <w:numPr>
          <w:ilvl w:val="0"/>
          <w:numId w:val="55"/>
        </w:numPr>
        <w:spacing w:line="276" w:lineRule="auto"/>
        <w:jc w:val="both"/>
        <w:rPr>
          <w:rFonts w:ascii="Calibri" w:hAnsi="Calibri" w:cs="Arial"/>
          <w:b/>
          <w:color w:val="000000" w:themeColor="text1"/>
          <w:sz w:val="21"/>
          <w:szCs w:val="21"/>
          <w:u w:val="double"/>
        </w:rPr>
      </w:pPr>
      <w:r w:rsidRPr="008650B1">
        <w:rPr>
          <w:rFonts w:ascii="Calibri" w:hAnsi="Calibri" w:cs="Arial"/>
          <w:b/>
          <w:color w:val="000000" w:themeColor="text1"/>
          <w:sz w:val="21"/>
          <w:szCs w:val="21"/>
          <w:u w:val="double"/>
        </w:rPr>
        <w:t xml:space="preserve">Dotyczy części nr </w:t>
      </w:r>
      <w:r>
        <w:rPr>
          <w:rFonts w:ascii="Calibri" w:hAnsi="Calibri" w:cs="Arial"/>
          <w:b/>
          <w:color w:val="000000" w:themeColor="text1"/>
          <w:sz w:val="21"/>
          <w:szCs w:val="21"/>
          <w:u w:val="double"/>
        </w:rPr>
        <w:t>2</w:t>
      </w:r>
      <w:r w:rsidRPr="008650B1">
        <w:rPr>
          <w:rFonts w:ascii="Calibri" w:hAnsi="Calibri" w:cs="Arial"/>
          <w:b/>
          <w:color w:val="000000" w:themeColor="text1"/>
          <w:sz w:val="21"/>
          <w:szCs w:val="21"/>
          <w:u w:val="double"/>
        </w:rPr>
        <w:t>:</w:t>
      </w:r>
    </w:p>
    <w:p w14:paraId="09956A36" w14:textId="77777777" w:rsidR="008650B1" w:rsidRPr="008650B1" w:rsidRDefault="008650B1" w:rsidP="00016757">
      <w:pPr>
        <w:pStyle w:val="Akapitzlist"/>
        <w:numPr>
          <w:ilvl w:val="0"/>
          <w:numId w:val="91"/>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Pr="008650B1">
        <w:rPr>
          <w:rFonts w:ascii="Calibri" w:hAnsi="Calibri" w:cs="Arial"/>
          <w:b/>
          <w:color w:val="000000" w:themeColor="text1"/>
          <w:sz w:val="21"/>
          <w:szCs w:val="21"/>
        </w:rPr>
        <w:t>„C”</w:t>
      </w:r>
      <w:r w:rsidRPr="008650B1">
        <w:rPr>
          <w:rFonts w:ascii="Calibri" w:hAnsi="Calibri" w:cs="Arial"/>
          <w:color w:val="000000" w:themeColor="text1"/>
          <w:sz w:val="21"/>
          <w:szCs w:val="21"/>
        </w:rPr>
        <w:t>:</w:t>
      </w:r>
    </w:p>
    <w:p w14:paraId="441844B3" w14:textId="77777777" w:rsidR="008650B1" w:rsidRPr="001A5176" w:rsidRDefault="008650B1" w:rsidP="008650B1">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721071DF" w14:textId="77777777" w:rsidR="008650B1" w:rsidRPr="001A5176" w:rsidRDefault="008650B1" w:rsidP="008650B1">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7BED78F6"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6046666F"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w tym: </w:t>
      </w:r>
    </w:p>
    <w:p w14:paraId="07D48DEA" w14:textId="77777777" w:rsidR="008650B1" w:rsidRPr="001A5176" w:rsidRDefault="008650B1" w:rsidP="008650B1">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0054F878" w14:textId="77777777" w:rsidR="008650B1" w:rsidRPr="001A5176" w:rsidRDefault="008650B1" w:rsidP="008650B1">
      <w:pPr>
        <w:spacing w:line="276" w:lineRule="auto"/>
        <w:jc w:val="both"/>
        <w:rPr>
          <w:rFonts w:ascii="Calibri" w:hAnsi="Calibri" w:cs="Arial"/>
          <w:color w:val="000000" w:themeColor="text1"/>
          <w:sz w:val="21"/>
          <w:szCs w:val="21"/>
        </w:rPr>
      </w:pPr>
    </w:p>
    <w:p w14:paraId="56CCB862" w14:textId="77777777" w:rsidR="008650B1" w:rsidRPr="001A5176" w:rsidRDefault="008650B1" w:rsidP="008650B1">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 załącznik do niniejszej oferty.</w:t>
      </w:r>
    </w:p>
    <w:p w14:paraId="06CA6890" w14:textId="77777777" w:rsidR="008650B1" w:rsidRPr="008650B1" w:rsidRDefault="008650B1" w:rsidP="008650B1">
      <w:pPr>
        <w:spacing w:line="276" w:lineRule="auto"/>
        <w:jc w:val="both"/>
        <w:rPr>
          <w:rFonts w:ascii="Calibri" w:hAnsi="Calibri" w:cs="Arial"/>
          <w:color w:val="FF0000"/>
          <w:sz w:val="21"/>
          <w:szCs w:val="21"/>
        </w:rPr>
      </w:pPr>
      <w:r>
        <w:rPr>
          <w:rFonts w:ascii="Calibri" w:hAnsi="Calibri" w:cs="Arial"/>
          <w:color w:val="FF0000"/>
          <w:sz w:val="21"/>
          <w:szCs w:val="21"/>
        </w:rPr>
        <w:tab/>
      </w:r>
    </w:p>
    <w:p w14:paraId="6971C7A9" w14:textId="6212760E" w:rsidR="002955A2" w:rsidRPr="0035098C" w:rsidRDefault="002955A2" w:rsidP="002955A2">
      <w:pPr>
        <w:pStyle w:val="Akapitzlist"/>
        <w:numPr>
          <w:ilvl w:val="0"/>
          <w:numId w:val="91"/>
        </w:numPr>
        <w:spacing w:line="276" w:lineRule="auto"/>
        <w:jc w:val="both"/>
        <w:rPr>
          <w:rFonts w:ascii="Calibri" w:hAnsi="Calibri" w:cs="Arial"/>
          <w:color w:val="000000" w:themeColor="text1"/>
          <w:sz w:val="22"/>
          <w:szCs w:val="22"/>
        </w:rPr>
      </w:pPr>
      <w:r w:rsidRPr="0035098C">
        <w:rPr>
          <w:rFonts w:ascii="Calibri" w:hAnsi="Calibri" w:cs="Arial"/>
          <w:color w:val="000000" w:themeColor="text1"/>
          <w:sz w:val="22"/>
          <w:szCs w:val="22"/>
        </w:rPr>
        <w:t xml:space="preserve">Oferujemy czas wykonania przedmiotu zamówienia </w:t>
      </w:r>
      <w:r w:rsidR="00F90FE8" w:rsidRPr="00094D3E">
        <w:rPr>
          <w:rFonts w:ascii="Calibri" w:hAnsi="Calibri" w:cs="Arial"/>
          <w:i/>
          <w:color w:val="000000" w:themeColor="text1"/>
          <w:sz w:val="22"/>
          <w:szCs w:val="22"/>
        </w:rPr>
        <w:t>(bez nadzoru autorskiego)</w:t>
      </w:r>
      <w:r w:rsidR="00F90FE8">
        <w:rPr>
          <w:rFonts w:ascii="Calibri" w:hAnsi="Calibri" w:cs="Arial"/>
          <w:b/>
          <w:color w:val="000000" w:themeColor="text1"/>
          <w:sz w:val="22"/>
          <w:szCs w:val="22"/>
        </w:rPr>
        <w:t xml:space="preserve"> </w:t>
      </w:r>
      <w:r w:rsidRPr="0035098C">
        <w:rPr>
          <w:rFonts w:ascii="Calibri" w:hAnsi="Calibri" w:cs="Arial"/>
          <w:color w:val="000000" w:themeColor="text1"/>
          <w:sz w:val="22"/>
          <w:szCs w:val="22"/>
        </w:rPr>
        <w:t xml:space="preserve">wynoszący …….. dni kalendarzowych od daty wejścia w życie umowy*. </w:t>
      </w:r>
    </w:p>
    <w:p w14:paraId="6B43AE60" w14:textId="77777777" w:rsidR="00C16793" w:rsidRPr="0035098C" w:rsidRDefault="008650B1" w:rsidP="008650B1">
      <w:pPr>
        <w:spacing w:line="276" w:lineRule="auto"/>
        <w:ind w:left="721"/>
        <w:jc w:val="both"/>
        <w:rPr>
          <w:rFonts w:ascii="Calibri" w:hAnsi="Calibri"/>
          <w:i/>
          <w:color w:val="000000" w:themeColor="text1"/>
          <w:sz w:val="22"/>
          <w:szCs w:val="22"/>
        </w:rPr>
      </w:pPr>
      <w:r w:rsidRPr="0035098C">
        <w:rPr>
          <w:rFonts w:ascii="Calibri" w:hAnsi="Calibri"/>
          <w:i/>
          <w:color w:val="000000" w:themeColor="text1"/>
          <w:sz w:val="22"/>
          <w:szCs w:val="22"/>
        </w:rPr>
        <w:t xml:space="preserve">      *Uwaga! Kryterium oceny ofert, o którym mowa w pkt. 14.2.2 SIWZ</w:t>
      </w:r>
    </w:p>
    <w:p w14:paraId="1E859914" w14:textId="77777777" w:rsidR="008650B1" w:rsidRDefault="008650B1" w:rsidP="008650B1">
      <w:pPr>
        <w:spacing w:line="276" w:lineRule="auto"/>
        <w:ind w:left="721"/>
        <w:jc w:val="both"/>
        <w:rPr>
          <w:rFonts w:ascii="Calibri" w:hAnsi="Calibri"/>
          <w:i/>
          <w:color w:val="000000" w:themeColor="text1"/>
          <w:sz w:val="22"/>
          <w:szCs w:val="22"/>
        </w:rPr>
      </w:pPr>
    </w:p>
    <w:p w14:paraId="064E6604" w14:textId="77777777" w:rsidR="008650B1" w:rsidRPr="008650B1" w:rsidRDefault="008650B1" w:rsidP="008650B1">
      <w:pPr>
        <w:numPr>
          <w:ilvl w:val="0"/>
          <w:numId w:val="55"/>
        </w:numPr>
        <w:spacing w:line="276" w:lineRule="auto"/>
        <w:jc w:val="both"/>
        <w:rPr>
          <w:rFonts w:ascii="Calibri" w:hAnsi="Calibri" w:cs="Arial"/>
          <w:b/>
          <w:color w:val="000000" w:themeColor="text1"/>
          <w:sz w:val="21"/>
          <w:szCs w:val="21"/>
          <w:u w:val="double"/>
        </w:rPr>
      </w:pPr>
      <w:r w:rsidRPr="008650B1">
        <w:rPr>
          <w:rFonts w:ascii="Calibri" w:hAnsi="Calibri" w:cs="Arial"/>
          <w:b/>
          <w:color w:val="000000" w:themeColor="text1"/>
          <w:sz w:val="21"/>
          <w:szCs w:val="21"/>
          <w:u w:val="double"/>
        </w:rPr>
        <w:t xml:space="preserve">Dotyczy części nr </w:t>
      </w:r>
      <w:r>
        <w:rPr>
          <w:rFonts w:ascii="Calibri" w:hAnsi="Calibri" w:cs="Arial"/>
          <w:b/>
          <w:color w:val="000000" w:themeColor="text1"/>
          <w:sz w:val="21"/>
          <w:szCs w:val="21"/>
          <w:u w:val="double"/>
        </w:rPr>
        <w:t>3</w:t>
      </w:r>
      <w:r w:rsidRPr="008650B1">
        <w:rPr>
          <w:rFonts w:ascii="Calibri" w:hAnsi="Calibri" w:cs="Arial"/>
          <w:b/>
          <w:color w:val="000000" w:themeColor="text1"/>
          <w:sz w:val="21"/>
          <w:szCs w:val="21"/>
          <w:u w:val="double"/>
        </w:rPr>
        <w:t>:</w:t>
      </w:r>
    </w:p>
    <w:p w14:paraId="08AC6174" w14:textId="77777777" w:rsidR="008650B1" w:rsidRPr="008650B1" w:rsidRDefault="008650B1" w:rsidP="00016757">
      <w:pPr>
        <w:pStyle w:val="Akapitzlist"/>
        <w:numPr>
          <w:ilvl w:val="0"/>
          <w:numId w:val="92"/>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Pr="008650B1">
        <w:rPr>
          <w:rFonts w:ascii="Calibri" w:hAnsi="Calibri" w:cs="Arial"/>
          <w:b/>
          <w:color w:val="000000" w:themeColor="text1"/>
          <w:sz w:val="21"/>
          <w:szCs w:val="21"/>
        </w:rPr>
        <w:t>„C”</w:t>
      </w:r>
      <w:r w:rsidRPr="008650B1">
        <w:rPr>
          <w:rFonts w:ascii="Calibri" w:hAnsi="Calibri" w:cs="Arial"/>
          <w:color w:val="000000" w:themeColor="text1"/>
          <w:sz w:val="21"/>
          <w:szCs w:val="21"/>
        </w:rPr>
        <w:t>:</w:t>
      </w:r>
    </w:p>
    <w:p w14:paraId="582342E1" w14:textId="77777777" w:rsidR="008650B1" w:rsidRPr="001A5176" w:rsidRDefault="008650B1" w:rsidP="008650B1">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5BC9A43A" w14:textId="77777777" w:rsidR="008650B1" w:rsidRPr="001A5176" w:rsidRDefault="008650B1" w:rsidP="008650B1">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61AE33E3"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73097E1A"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w tym: </w:t>
      </w:r>
    </w:p>
    <w:p w14:paraId="4E37A833" w14:textId="77777777" w:rsidR="008650B1" w:rsidRPr="001A5176" w:rsidRDefault="008650B1" w:rsidP="008650B1">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483C9700" w14:textId="77777777" w:rsidR="008650B1" w:rsidRPr="001A5176" w:rsidRDefault="008650B1" w:rsidP="008650B1">
      <w:pPr>
        <w:spacing w:line="276" w:lineRule="auto"/>
        <w:jc w:val="both"/>
        <w:rPr>
          <w:rFonts w:ascii="Calibri" w:hAnsi="Calibri" w:cs="Arial"/>
          <w:color w:val="000000" w:themeColor="text1"/>
          <w:sz w:val="21"/>
          <w:szCs w:val="21"/>
        </w:rPr>
      </w:pPr>
    </w:p>
    <w:p w14:paraId="5779B91C" w14:textId="77777777" w:rsidR="008650B1" w:rsidRPr="001A5176" w:rsidRDefault="008650B1" w:rsidP="008650B1">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 załącznik do niniejszej oferty.</w:t>
      </w:r>
    </w:p>
    <w:p w14:paraId="73BF4667" w14:textId="77777777" w:rsidR="008650B1" w:rsidRPr="008650B1" w:rsidRDefault="008650B1" w:rsidP="008650B1">
      <w:pPr>
        <w:spacing w:line="276" w:lineRule="auto"/>
        <w:jc w:val="both"/>
        <w:rPr>
          <w:rFonts w:ascii="Calibri" w:hAnsi="Calibri" w:cs="Arial"/>
          <w:color w:val="FF0000"/>
          <w:sz w:val="21"/>
          <w:szCs w:val="21"/>
        </w:rPr>
      </w:pPr>
      <w:r>
        <w:rPr>
          <w:rFonts w:ascii="Calibri" w:hAnsi="Calibri" w:cs="Arial"/>
          <w:color w:val="FF0000"/>
          <w:sz w:val="21"/>
          <w:szCs w:val="21"/>
        </w:rPr>
        <w:tab/>
      </w:r>
    </w:p>
    <w:p w14:paraId="2C6E8604" w14:textId="28EA17FE" w:rsidR="002955A2" w:rsidRPr="0035098C" w:rsidRDefault="002955A2" w:rsidP="002955A2">
      <w:pPr>
        <w:pStyle w:val="Akapitzlist"/>
        <w:numPr>
          <w:ilvl w:val="0"/>
          <w:numId w:val="92"/>
        </w:numPr>
        <w:spacing w:line="276" w:lineRule="auto"/>
        <w:jc w:val="both"/>
        <w:rPr>
          <w:rFonts w:ascii="Calibri" w:hAnsi="Calibri" w:cs="Arial"/>
          <w:color w:val="000000" w:themeColor="text1"/>
          <w:sz w:val="22"/>
          <w:szCs w:val="22"/>
        </w:rPr>
      </w:pPr>
      <w:r w:rsidRPr="0035098C">
        <w:rPr>
          <w:rFonts w:ascii="Calibri" w:hAnsi="Calibri" w:cs="Arial"/>
          <w:color w:val="000000" w:themeColor="text1"/>
          <w:sz w:val="22"/>
          <w:szCs w:val="22"/>
        </w:rPr>
        <w:t xml:space="preserve">Oferujemy czas wykonania przedmiotu zamówienia </w:t>
      </w:r>
      <w:r w:rsidR="00F90FE8" w:rsidRPr="00094D3E">
        <w:rPr>
          <w:rFonts w:ascii="Calibri" w:hAnsi="Calibri" w:cs="Arial"/>
          <w:i/>
          <w:color w:val="000000" w:themeColor="text1"/>
          <w:sz w:val="22"/>
          <w:szCs w:val="22"/>
        </w:rPr>
        <w:t>(bez nadzoru autorskiego)</w:t>
      </w:r>
      <w:r w:rsidR="00F90FE8">
        <w:rPr>
          <w:rFonts w:ascii="Calibri" w:hAnsi="Calibri" w:cs="Arial"/>
          <w:b/>
          <w:color w:val="000000" w:themeColor="text1"/>
          <w:sz w:val="22"/>
          <w:szCs w:val="22"/>
        </w:rPr>
        <w:t xml:space="preserve"> </w:t>
      </w:r>
      <w:r w:rsidRPr="0035098C">
        <w:rPr>
          <w:rFonts w:ascii="Calibri" w:hAnsi="Calibri" w:cs="Arial"/>
          <w:color w:val="000000" w:themeColor="text1"/>
          <w:sz w:val="22"/>
          <w:szCs w:val="22"/>
        </w:rPr>
        <w:t xml:space="preserve">wynoszący …….. dni kalendarzowych od daty wejścia w życie umowy*. </w:t>
      </w:r>
    </w:p>
    <w:p w14:paraId="7E089781" w14:textId="77777777" w:rsidR="008650B1" w:rsidRPr="0035098C" w:rsidRDefault="008650B1" w:rsidP="008650B1">
      <w:pPr>
        <w:spacing w:line="276" w:lineRule="auto"/>
        <w:ind w:left="721"/>
        <w:jc w:val="both"/>
        <w:rPr>
          <w:rFonts w:ascii="Calibri" w:hAnsi="Calibri"/>
          <w:i/>
          <w:color w:val="000000" w:themeColor="text1"/>
          <w:sz w:val="22"/>
          <w:szCs w:val="22"/>
        </w:rPr>
      </w:pPr>
      <w:r w:rsidRPr="0035098C">
        <w:rPr>
          <w:rFonts w:ascii="Calibri" w:hAnsi="Calibri"/>
          <w:i/>
          <w:color w:val="000000" w:themeColor="text1"/>
          <w:sz w:val="22"/>
          <w:szCs w:val="22"/>
        </w:rPr>
        <w:t xml:space="preserve">      *Uwaga! Kryterium oceny ofert, o którym mowa w pkt. 14.2.2 SIWZ</w:t>
      </w:r>
    </w:p>
    <w:p w14:paraId="2AA92700" w14:textId="77777777" w:rsidR="008650B1" w:rsidRDefault="008650B1" w:rsidP="008650B1">
      <w:pPr>
        <w:spacing w:line="276" w:lineRule="auto"/>
        <w:ind w:left="721"/>
        <w:jc w:val="both"/>
        <w:rPr>
          <w:rFonts w:ascii="Calibri" w:hAnsi="Calibri"/>
          <w:i/>
          <w:color w:val="000000" w:themeColor="text1"/>
          <w:sz w:val="22"/>
          <w:szCs w:val="22"/>
        </w:rPr>
      </w:pPr>
    </w:p>
    <w:p w14:paraId="3649FDA6" w14:textId="77777777" w:rsidR="008650B1" w:rsidRPr="008650B1" w:rsidRDefault="008650B1" w:rsidP="008650B1">
      <w:pPr>
        <w:numPr>
          <w:ilvl w:val="0"/>
          <w:numId w:val="55"/>
        </w:numPr>
        <w:spacing w:line="276" w:lineRule="auto"/>
        <w:jc w:val="both"/>
        <w:rPr>
          <w:rFonts w:ascii="Calibri" w:hAnsi="Calibri" w:cs="Arial"/>
          <w:b/>
          <w:color w:val="000000" w:themeColor="text1"/>
          <w:sz w:val="21"/>
          <w:szCs w:val="21"/>
          <w:u w:val="double"/>
        </w:rPr>
      </w:pPr>
      <w:r w:rsidRPr="008650B1">
        <w:rPr>
          <w:rFonts w:ascii="Calibri" w:hAnsi="Calibri" w:cs="Arial"/>
          <w:b/>
          <w:color w:val="000000" w:themeColor="text1"/>
          <w:sz w:val="21"/>
          <w:szCs w:val="21"/>
          <w:u w:val="double"/>
        </w:rPr>
        <w:t xml:space="preserve">Dotyczy części nr </w:t>
      </w:r>
      <w:r>
        <w:rPr>
          <w:rFonts w:ascii="Calibri" w:hAnsi="Calibri" w:cs="Arial"/>
          <w:b/>
          <w:color w:val="000000" w:themeColor="text1"/>
          <w:sz w:val="21"/>
          <w:szCs w:val="21"/>
          <w:u w:val="double"/>
        </w:rPr>
        <w:t>4</w:t>
      </w:r>
      <w:r w:rsidRPr="008650B1">
        <w:rPr>
          <w:rFonts w:ascii="Calibri" w:hAnsi="Calibri" w:cs="Arial"/>
          <w:b/>
          <w:color w:val="000000" w:themeColor="text1"/>
          <w:sz w:val="21"/>
          <w:szCs w:val="21"/>
          <w:u w:val="double"/>
        </w:rPr>
        <w:t>:</w:t>
      </w:r>
    </w:p>
    <w:p w14:paraId="4F948A31" w14:textId="77777777" w:rsidR="008650B1" w:rsidRPr="008650B1" w:rsidRDefault="008650B1" w:rsidP="00016757">
      <w:pPr>
        <w:pStyle w:val="Akapitzlist"/>
        <w:numPr>
          <w:ilvl w:val="0"/>
          <w:numId w:val="93"/>
        </w:numPr>
        <w:spacing w:line="276" w:lineRule="auto"/>
        <w:jc w:val="both"/>
        <w:rPr>
          <w:rFonts w:ascii="Calibri" w:hAnsi="Calibri" w:cs="Arial"/>
          <w:color w:val="000000" w:themeColor="text1"/>
          <w:sz w:val="21"/>
          <w:szCs w:val="21"/>
        </w:rPr>
      </w:pPr>
      <w:r w:rsidRPr="008650B1">
        <w:rPr>
          <w:rFonts w:ascii="Calibri" w:hAnsi="Calibri" w:cs="Arial"/>
          <w:color w:val="000000" w:themeColor="text1"/>
          <w:sz w:val="21"/>
          <w:szCs w:val="21"/>
        </w:rPr>
        <w:t xml:space="preserve">Oferujemy wykonanie przedmiotu zamówienia zgodnie z opisem i warunkami określonymi w specyfikacji istotnych warunków zamówienia </w:t>
      </w:r>
      <w:r w:rsidRPr="008650B1">
        <w:rPr>
          <w:rFonts w:ascii="Calibri" w:hAnsi="Calibri" w:cs="Arial"/>
          <w:b/>
          <w:color w:val="000000" w:themeColor="text1"/>
          <w:sz w:val="21"/>
          <w:szCs w:val="21"/>
        </w:rPr>
        <w:t>za cenę ryczałtową</w:t>
      </w:r>
      <w:r w:rsidRPr="008650B1">
        <w:rPr>
          <w:rFonts w:ascii="Calibri" w:hAnsi="Calibri" w:cs="Arial"/>
          <w:color w:val="000000" w:themeColor="text1"/>
          <w:sz w:val="21"/>
          <w:szCs w:val="21"/>
        </w:rPr>
        <w:t xml:space="preserve"> </w:t>
      </w:r>
      <w:r w:rsidRPr="008650B1">
        <w:rPr>
          <w:rFonts w:ascii="Calibri" w:hAnsi="Calibri" w:cs="Arial"/>
          <w:b/>
          <w:color w:val="000000" w:themeColor="text1"/>
          <w:sz w:val="21"/>
          <w:szCs w:val="21"/>
        </w:rPr>
        <w:t>„C”</w:t>
      </w:r>
      <w:r w:rsidRPr="008650B1">
        <w:rPr>
          <w:rFonts w:ascii="Calibri" w:hAnsi="Calibri" w:cs="Arial"/>
          <w:color w:val="000000" w:themeColor="text1"/>
          <w:sz w:val="21"/>
          <w:szCs w:val="21"/>
        </w:rPr>
        <w:t>:</w:t>
      </w:r>
    </w:p>
    <w:p w14:paraId="10865F2F" w14:textId="77777777" w:rsidR="008650B1" w:rsidRPr="001A5176" w:rsidRDefault="008650B1" w:rsidP="008650B1">
      <w:pPr>
        <w:tabs>
          <w:tab w:val="left" w:pos="2235"/>
        </w:tabs>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ab/>
      </w:r>
    </w:p>
    <w:p w14:paraId="0DFE3856" w14:textId="77777777" w:rsidR="008650B1" w:rsidRPr="001A5176" w:rsidRDefault="008650B1" w:rsidP="008650B1">
      <w:pPr>
        <w:pStyle w:val="pkt1"/>
        <w:spacing w:before="120" w:after="0"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brutto: ..................................................................... zł,                  </w:t>
      </w:r>
    </w:p>
    <w:p w14:paraId="6CC3FFCD"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t xml:space="preserve">  słownie: ..........................................................................złotych</w:t>
      </w:r>
    </w:p>
    <w:p w14:paraId="36393D08" w14:textId="77777777" w:rsidR="008650B1" w:rsidRPr="001A5176" w:rsidRDefault="008650B1" w:rsidP="008650B1">
      <w:pPr>
        <w:pStyle w:val="pkt1"/>
        <w:spacing w:line="276" w:lineRule="auto"/>
        <w:ind w:left="1418" w:firstLine="0"/>
        <w:rPr>
          <w:rFonts w:ascii="Calibri" w:hAnsi="Calibri"/>
          <w:color w:val="000000" w:themeColor="text1"/>
          <w:sz w:val="21"/>
          <w:szCs w:val="21"/>
        </w:rPr>
      </w:pPr>
      <w:r w:rsidRPr="001A5176">
        <w:rPr>
          <w:rFonts w:ascii="Calibri" w:hAnsi="Calibri"/>
          <w:color w:val="000000" w:themeColor="text1"/>
          <w:sz w:val="21"/>
          <w:szCs w:val="21"/>
        </w:rPr>
        <w:lastRenderedPageBreak/>
        <w:t xml:space="preserve">- w tym: </w:t>
      </w:r>
    </w:p>
    <w:p w14:paraId="4CE72290" w14:textId="77777777" w:rsidR="008650B1" w:rsidRPr="001A5176" w:rsidRDefault="008650B1" w:rsidP="008650B1">
      <w:pPr>
        <w:pStyle w:val="pkt1"/>
        <w:spacing w:line="276" w:lineRule="auto"/>
        <w:ind w:left="1418" w:firstLine="992"/>
        <w:rPr>
          <w:rFonts w:ascii="Calibri" w:hAnsi="Calibri"/>
          <w:color w:val="000000" w:themeColor="text1"/>
          <w:sz w:val="21"/>
          <w:szCs w:val="21"/>
        </w:rPr>
      </w:pPr>
      <w:r w:rsidRPr="001A5176">
        <w:rPr>
          <w:rFonts w:ascii="Calibri" w:hAnsi="Calibri"/>
          <w:color w:val="000000" w:themeColor="text1"/>
          <w:sz w:val="21"/>
          <w:szCs w:val="21"/>
        </w:rPr>
        <w:t>stawka podatku od towarów i usług ..................... %</w:t>
      </w:r>
    </w:p>
    <w:p w14:paraId="5A25D32A" w14:textId="77777777" w:rsidR="008650B1" w:rsidRPr="001A5176" w:rsidRDefault="008650B1" w:rsidP="008650B1">
      <w:pPr>
        <w:spacing w:line="276" w:lineRule="auto"/>
        <w:jc w:val="both"/>
        <w:rPr>
          <w:rFonts w:ascii="Calibri" w:hAnsi="Calibri" w:cs="Arial"/>
          <w:color w:val="000000" w:themeColor="text1"/>
          <w:sz w:val="21"/>
          <w:szCs w:val="21"/>
        </w:rPr>
      </w:pPr>
    </w:p>
    <w:p w14:paraId="7822DED3" w14:textId="77777777" w:rsidR="008650B1" w:rsidRPr="001A5176" w:rsidRDefault="008650B1" w:rsidP="008650B1">
      <w:pPr>
        <w:spacing w:line="276" w:lineRule="auto"/>
        <w:ind w:left="721"/>
        <w:jc w:val="both"/>
        <w:rPr>
          <w:rFonts w:ascii="Calibri" w:hAnsi="Calibri" w:cs="Arial"/>
          <w:color w:val="000000" w:themeColor="text1"/>
          <w:sz w:val="21"/>
          <w:szCs w:val="21"/>
        </w:rPr>
      </w:pPr>
      <w:r w:rsidRPr="001A5176">
        <w:rPr>
          <w:rFonts w:ascii="Calibri" w:hAnsi="Calibri" w:cs="Arial"/>
          <w:color w:val="000000" w:themeColor="text1"/>
          <w:sz w:val="21"/>
          <w:szCs w:val="21"/>
        </w:rPr>
        <w:t>wynikającą z formularza cenowego, stanowiącym załącznik do niniejszej oferty.</w:t>
      </w:r>
    </w:p>
    <w:p w14:paraId="6CCB4C6C" w14:textId="77777777" w:rsidR="008650B1" w:rsidRPr="008650B1" w:rsidRDefault="008650B1" w:rsidP="008650B1">
      <w:pPr>
        <w:spacing w:line="276" w:lineRule="auto"/>
        <w:jc w:val="both"/>
        <w:rPr>
          <w:rFonts w:ascii="Calibri" w:hAnsi="Calibri" w:cs="Arial"/>
          <w:color w:val="FF0000"/>
          <w:sz w:val="21"/>
          <w:szCs w:val="21"/>
        </w:rPr>
      </w:pPr>
      <w:r>
        <w:rPr>
          <w:rFonts w:ascii="Calibri" w:hAnsi="Calibri" w:cs="Arial"/>
          <w:color w:val="FF0000"/>
          <w:sz w:val="21"/>
          <w:szCs w:val="21"/>
        </w:rPr>
        <w:tab/>
      </w:r>
    </w:p>
    <w:p w14:paraId="5CE842AA" w14:textId="37A730F5" w:rsidR="002955A2" w:rsidRPr="0035098C" w:rsidRDefault="002955A2" w:rsidP="002955A2">
      <w:pPr>
        <w:pStyle w:val="Akapitzlist"/>
        <w:numPr>
          <w:ilvl w:val="0"/>
          <w:numId w:val="93"/>
        </w:numPr>
        <w:spacing w:line="276" w:lineRule="auto"/>
        <w:jc w:val="both"/>
        <w:rPr>
          <w:rFonts w:ascii="Calibri" w:hAnsi="Calibri" w:cs="Arial"/>
          <w:color w:val="000000" w:themeColor="text1"/>
          <w:sz w:val="22"/>
          <w:szCs w:val="22"/>
        </w:rPr>
      </w:pPr>
      <w:r w:rsidRPr="0035098C">
        <w:rPr>
          <w:rFonts w:ascii="Calibri" w:hAnsi="Calibri" w:cs="Arial"/>
          <w:color w:val="000000" w:themeColor="text1"/>
          <w:sz w:val="22"/>
          <w:szCs w:val="22"/>
        </w:rPr>
        <w:t xml:space="preserve">Oferujemy czas wykonania przedmiotu zamówienia </w:t>
      </w:r>
      <w:r w:rsidR="00F90FE8" w:rsidRPr="00094D3E">
        <w:rPr>
          <w:rFonts w:ascii="Calibri" w:hAnsi="Calibri" w:cs="Arial"/>
          <w:i/>
          <w:color w:val="000000" w:themeColor="text1"/>
          <w:sz w:val="22"/>
          <w:szCs w:val="22"/>
        </w:rPr>
        <w:t>(bez nadzoru autorskiego)</w:t>
      </w:r>
      <w:r w:rsidR="00F90FE8">
        <w:rPr>
          <w:rFonts w:ascii="Calibri" w:hAnsi="Calibri" w:cs="Arial"/>
          <w:b/>
          <w:color w:val="000000" w:themeColor="text1"/>
          <w:sz w:val="22"/>
          <w:szCs w:val="22"/>
        </w:rPr>
        <w:t xml:space="preserve"> </w:t>
      </w:r>
      <w:r w:rsidRPr="0035098C">
        <w:rPr>
          <w:rFonts w:ascii="Calibri" w:hAnsi="Calibri" w:cs="Arial"/>
          <w:color w:val="000000" w:themeColor="text1"/>
          <w:sz w:val="22"/>
          <w:szCs w:val="22"/>
        </w:rPr>
        <w:t xml:space="preserve">wynoszący …….. dni kalendarzowych od daty wejścia w życie umowy*. </w:t>
      </w:r>
    </w:p>
    <w:p w14:paraId="7B7012DA" w14:textId="77777777" w:rsidR="008650B1" w:rsidRPr="0035098C" w:rsidRDefault="008650B1" w:rsidP="008650B1">
      <w:pPr>
        <w:spacing w:line="276" w:lineRule="auto"/>
        <w:jc w:val="both"/>
        <w:rPr>
          <w:rFonts w:ascii="Calibri" w:hAnsi="Calibri"/>
          <w:i/>
          <w:color w:val="000000" w:themeColor="text1"/>
          <w:sz w:val="22"/>
          <w:szCs w:val="22"/>
        </w:rPr>
      </w:pPr>
      <w:r w:rsidRPr="0035098C">
        <w:rPr>
          <w:rFonts w:ascii="Calibri" w:hAnsi="Calibri"/>
          <w:i/>
          <w:color w:val="000000" w:themeColor="text1"/>
          <w:sz w:val="22"/>
          <w:szCs w:val="22"/>
        </w:rPr>
        <w:t xml:space="preserve">      *Uwaga! Kryterium oceny ofert, o którym mowa w pkt. 14.2.2 SIWZ</w:t>
      </w:r>
    </w:p>
    <w:p w14:paraId="1590303B" w14:textId="77777777" w:rsidR="008650B1" w:rsidRPr="008E2EA6" w:rsidRDefault="008650B1" w:rsidP="008650B1">
      <w:pPr>
        <w:spacing w:line="276" w:lineRule="auto"/>
        <w:jc w:val="both"/>
        <w:rPr>
          <w:rFonts w:ascii="Calibri" w:hAnsi="Calibri" w:cs="Arial"/>
          <w:i/>
          <w:color w:val="FF0000"/>
          <w:sz w:val="22"/>
          <w:szCs w:val="22"/>
        </w:rPr>
      </w:pPr>
    </w:p>
    <w:p w14:paraId="579704CC" w14:textId="77777777" w:rsidR="00AF0A58" w:rsidRPr="009A488B" w:rsidRDefault="00AF0A58" w:rsidP="00C06FD0">
      <w:pPr>
        <w:numPr>
          <w:ilvl w:val="0"/>
          <w:numId w:val="56"/>
        </w:numPr>
        <w:spacing w:line="276" w:lineRule="auto"/>
        <w:ind w:hanging="437"/>
        <w:jc w:val="both"/>
        <w:rPr>
          <w:rFonts w:ascii="Calibri" w:hAnsi="Calibri" w:cs="Arial"/>
          <w:color w:val="000000" w:themeColor="text1"/>
          <w:sz w:val="22"/>
          <w:szCs w:val="22"/>
        </w:rPr>
      </w:pPr>
      <w:r w:rsidRPr="009A488B">
        <w:rPr>
          <w:rFonts w:ascii="Calibri" w:hAnsi="Calibri" w:cs="Arial"/>
          <w:color w:val="000000" w:themeColor="text1"/>
          <w:sz w:val="22"/>
          <w:szCs w:val="22"/>
        </w:rPr>
        <w:t>Oświadczamy, że:</w:t>
      </w:r>
    </w:p>
    <w:p w14:paraId="579FFD3F" w14:textId="77777777" w:rsidR="00FE18EA" w:rsidRPr="009A488B" w:rsidRDefault="00FE18EA" w:rsidP="00C06FD0">
      <w:pPr>
        <w:pStyle w:val="Akapitzlist"/>
        <w:numPr>
          <w:ilvl w:val="0"/>
          <w:numId w:val="32"/>
        </w:numPr>
        <w:contextualSpacing w:val="0"/>
        <w:jc w:val="both"/>
        <w:rPr>
          <w:rFonts w:ascii="Calibri" w:hAnsi="Calibri" w:cs="Arial"/>
          <w:vanish/>
          <w:color w:val="000000" w:themeColor="text1"/>
          <w:sz w:val="22"/>
          <w:szCs w:val="22"/>
        </w:rPr>
      </w:pPr>
    </w:p>
    <w:p w14:paraId="2FC32C62" w14:textId="77777777" w:rsidR="00FE18EA" w:rsidRPr="009A488B" w:rsidRDefault="00FE18EA" w:rsidP="00C06FD0">
      <w:pPr>
        <w:pStyle w:val="Akapitzlist"/>
        <w:numPr>
          <w:ilvl w:val="0"/>
          <w:numId w:val="32"/>
        </w:numPr>
        <w:contextualSpacing w:val="0"/>
        <w:jc w:val="both"/>
        <w:rPr>
          <w:rFonts w:ascii="Calibri" w:hAnsi="Calibri" w:cs="Arial"/>
          <w:vanish/>
          <w:color w:val="000000" w:themeColor="text1"/>
          <w:sz w:val="22"/>
          <w:szCs w:val="22"/>
        </w:rPr>
      </w:pPr>
    </w:p>
    <w:p w14:paraId="6D8A84EA" w14:textId="77777777" w:rsidR="00FE18EA" w:rsidRPr="009A488B" w:rsidRDefault="00FE18EA" w:rsidP="00C06FD0">
      <w:pPr>
        <w:pStyle w:val="Akapitzlist"/>
        <w:numPr>
          <w:ilvl w:val="0"/>
          <w:numId w:val="32"/>
        </w:numPr>
        <w:contextualSpacing w:val="0"/>
        <w:jc w:val="both"/>
        <w:rPr>
          <w:rFonts w:ascii="Calibri" w:hAnsi="Calibri" w:cs="Arial"/>
          <w:vanish/>
          <w:color w:val="000000" w:themeColor="text1"/>
          <w:sz w:val="22"/>
          <w:szCs w:val="22"/>
        </w:rPr>
      </w:pPr>
    </w:p>
    <w:p w14:paraId="7619F2A0" w14:textId="77777777" w:rsidR="00FE18EA" w:rsidRPr="009A488B" w:rsidRDefault="00FE18EA" w:rsidP="00C06FD0">
      <w:pPr>
        <w:pStyle w:val="Akapitzlist"/>
        <w:numPr>
          <w:ilvl w:val="0"/>
          <w:numId w:val="32"/>
        </w:numPr>
        <w:contextualSpacing w:val="0"/>
        <w:jc w:val="both"/>
        <w:rPr>
          <w:rFonts w:ascii="Calibri" w:hAnsi="Calibri" w:cs="Arial"/>
          <w:vanish/>
          <w:color w:val="000000" w:themeColor="text1"/>
          <w:sz w:val="22"/>
          <w:szCs w:val="22"/>
        </w:rPr>
      </w:pPr>
    </w:p>
    <w:p w14:paraId="5C7DDA6F" w14:textId="77777777" w:rsidR="00FE18EA" w:rsidRPr="009A488B" w:rsidRDefault="00FE18EA" w:rsidP="00C06FD0">
      <w:pPr>
        <w:pStyle w:val="Akapitzlist"/>
        <w:numPr>
          <w:ilvl w:val="0"/>
          <w:numId w:val="32"/>
        </w:numPr>
        <w:contextualSpacing w:val="0"/>
        <w:jc w:val="both"/>
        <w:rPr>
          <w:rFonts w:ascii="Calibri" w:hAnsi="Calibri" w:cs="Arial"/>
          <w:vanish/>
          <w:color w:val="000000" w:themeColor="text1"/>
          <w:sz w:val="22"/>
          <w:szCs w:val="22"/>
        </w:rPr>
      </w:pPr>
    </w:p>
    <w:p w14:paraId="6331CD55" w14:textId="77777777" w:rsidR="00D72771" w:rsidRPr="009A488B" w:rsidRDefault="00D72771" w:rsidP="00C06FD0">
      <w:pPr>
        <w:numPr>
          <w:ilvl w:val="1"/>
          <w:numId w:val="32"/>
        </w:numPr>
        <w:ind w:left="1276" w:hanging="567"/>
        <w:jc w:val="both"/>
        <w:rPr>
          <w:rFonts w:ascii="Calibri" w:hAnsi="Calibri" w:cs="Arial"/>
          <w:color w:val="000000" w:themeColor="text1"/>
          <w:sz w:val="22"/>
          <w:szCs w:val="22"/>
        </w:rPr>
      </w:pPr>
      <w:r w:rsidRPr="009A488B">
        <w:rPr>
          <w:rFonts w:ascii="Calibri" w:hAnsi="Calibri" w:cs="Arial"/>
          <w:color w:val="000000" w:themeColor="text1"/>
          <w:sz w:val="22"/>
          <w:szCs w:val="22"/>
        </w:rPr>
        <w:t>zapoznaliśmy się z warunkami przeprowadzanego postępowania i nie wnosimy do nich zastrzeżeń oraz posiadamy wszystkie niezbędne informacje do przygotowania oferty,</w:t>
      </w:r>
    </w:p>
    <w:p w14:paraId="089F1D22" w14:textId="77777777" w:rsidR="00D72771" w:rsidRPr="009A488B" w:rsidRDefault="00D72771" w:rsidP="00C06FD0">
      <w:pPr>
        <w:numPr>
          <w:ilvl w:val="1"/>
          <w:numId w:val="32"/>
        </w:numPr>
        <w:ind w:left="1260" w:hanging="539"/>
        <w:jc w:val="both"/>
        <w:rPr>
          <w:rFonts w:ascii="Calibri" w:hAnsi="Calibri" w:cs="Arial"/>
          <w:color w:val="000000" w:themeColor="text1"/>
          <w:sz w:val="22"/>
          <w:szCs w:val="22"/>
        </w:rPr>
      </w:pPr>
      <w:r w:rsidRPr="009A488B">
        <w:rPr>
          <w:rFonts w:ascii="Calibri" w:hAnsi="Calibri" w:cs="Arial"/>
          <w:color w:val="000000" w:themeColor="text1"/>
          <w:sz w:val="22"/>
          <w:szCs w:val="22"/>
        </w:rPr>
        <w:t>uważamy się za związanych niniejszą ofertą przez okres 30 dni od upływu terminu składania ofert,</w:t>
      </w:r>
    </w:p>
    <w:p w14:paraId="5B2D605D" w14:textId="77777777" w:rsidR="00CA62A4" w:rsidRPr="00CA62A4" w:rsidRDefault="00D72771" w:rsidP="00CA62A4">
      <w:pPr>
        <w:numPr>
          <w:ilvl w:val="1"/>
          <w:numId w:val="32"/>
        </w:numPr>
        <w:ind w:left="1276" w:hanging="555"/>
        <w:jc w:val="both"/>
        <w:rPr>
          <w:rFonts w:ascii="Calibri" w:hAnsi="Calibri" w:cs="Arial"/>
          <w:color w:val="000000" w:themeColor="text1"/>
          <w:sz w:val="22"/>
          <w:szCs w:val="22"/>
        </w:rPr>
      </w:pPr>
      <w:r w:rsidRPr="009A488B">
        <w:rPr>
          <w:rFonts w:ascii="Calibri" w:hAnsi="Calibri" w:cs="Arial"/>
          <w:color w:val="000000" w:themeColor="text1"/>
          <w:sz w:val="22"/>
          <w:szCs w:val="22"/>
        </w:rPr>
        <w:t>akceptujemy główne postanowienia umowy nie wnosząc uwag i zastrzeżeń, a w przypadku wyboru naszej oferty zobowiązujemy się do jej zawarcia w stosownych terminach,</w:t>
      </w:r>
    </w:p>
    <w:p w14:paraId="76D6C6C5" w14:textId="77777777" w:rsidR="00D72771" w:rsidRPr="00CA62A4" w:rsidRDefault="00D72771" w:rsidP="00C06FD0">
      <w:pPr>
        <w:pStyle w:val="Standard"/>
        <w:numPr>
          <w:ilvl w:val="1"/>
          <w:numId w:val="32"/>
        </w:numPr>
        <w:ind w:left="1276" w:hanging="555"/>
        <w:jc w:val="both"/>
        <w:rPr>
          <w:rFonts w:ascii="Calibri" w:hAnsi="Calibri" w:cs="Arial"/>
          <w:color w:val="000000" w:themeColor="text1"/>
          <w:sz w:val="22"/>
          <w:szCs w:val="22"/>
          <w:u w:val="single"/>
        </w:rPr>
      </w:pPr>
      <w:r w:rsidRPr="00CA62A4">
        <w:rPr>
          <w:rFonts w:ascii="Calibri" w:hAnsi="Calibri" w:cs="Arial"/>
          <w:color w:val="000000" w:themeColor="text1"/>
          <w:sz w:val="22"/>
          <w:szCs w:val="22"/>
        </w:rPr>
        <w:t>zapoznaliśmy się z „Zasadami środowiskowymi dla firm zewnętrznych”</w:t>
      </w:r>
      <w:r w:rsidR="00DB44AF" w:rsidRPr="00CA62A4">
        <w:rPr>
          <w:rFonts w:ascii="Calibri" w:hAnsi="Calibri" w:cs="Arial"/>
          <w:color w:val="000000" w:themeColor="text1"/>
          <w:sz w:val="22"/>
          <w:szCs w:val="22"/>
        </w:rPr>
        <w:t xml:space="preserve">, </w:t>
      </w:r>
      <w:r w:rsidRPr="00CA62A4">
        <w:rPr>
          <w:rFonts w:ascii="Calibri" w:hAnsi="Calibri"/>
          <w:bCs/>
          <w:color w:val="000000" w:themeColor="text1"/>
          <w:sz w:val="22"/>
          <w:szCs w:val="22"/>
        </w:rPr>
        <w:t>„Zobowiązaniem do zachowania poufności”</w:t>
      </w:r>
      <w:r w:rsidR="00DB44AF" w:rsidRPr="00CA62A4">
        <w:rPr>
          <w:rFonts w:ascii="Calibri" w:hAnsi="Calibri"/>
          <w:bCs/>
          <w:color w:val="000000" w:themeColor="text1"/>
          <w:sz w:val="22"/>
          <w:szCs w:val="22"/>
        </w:rPr>
        <w:t xml:space="preserve">, </w:t>
      </w:r>
      <w:r w:rsidR="00DB44AF" w:rsidRPr="00CA62A4">
        <w:rPr>
          <w:rFonts w:ascii="Calibri" w:hAnsi="Calibri" w:cs="Calibri"/>
          <w:bCs/>
          <w:color w:val="000000" w:themeColor="text1"/>
          <w:sz w:val="22"/>
          <w:szCs w:val="22"/>
        </w:rPr>
        <w:t>„Wymaganiami w zakresie bezpieczeństwa i higieny pracy przy zakupach”, „Zasady postępowania firm zewnęt</w:t>
      </w:r>
      <w:r w:rsidR="00C16793" w:rsidRPr="00CA62A4">
        <w:rPr>
          <w:rFonts w:ascii="Calibri" w:hAnsi="Calibri" w:cs="Calibri"/>
          <w:bCs/>
          <w:color w:val="000000" w:themeColor="text1"/>
          <w:sz w:val="22"/>
          <w:szCs w:val="22"/>
        </w:rPr>
        <w:t>rznych na terenie szpitala”,</w:t>
      </w:r>
      <w:r w:rsidR="00DB44AF" w:rsidRPr="00CA62A4">
        <w:rPr>
          <w:rFonts w:ascii="Calibri" w:hAnsi="Calibri" w:cs="Calibri"/>
          <w:bCs/>
          <w:color w:val="000000" w:themeColor="text1"/>
          <w:sz w:val="22"/>
          <w:szCs w:val="22"/>
        </w:rPr>
        <w:t xml:space="preserve"> „Zasady bezpieczeństwa i higieny pracy dla firm zewnętrznych”</w:t>
      </w:r>
      <w:r w:rsidR="00C16793" w:rsidRPr="00CA62A4">
        <w:rPr>
          <w:rFonts w:ascii="Calibri" w:hAnsi="Calibri" w:cs="Calibri"/>
          <w:bCs/>
          <w:color w:val="000000" w:themeColor="text1"/>
          <w:sz w:val="22"/>
          <w:szCs w:val="22"/>
        </w:rPr>
        <w:t xml:space="preserve"> oraz „Klauzulą informacyjną”</w:t>
      </w:r>
      <w:r w:rsidRPr="00CA62A4">
        <w:rPr>
          <w:rFonts w:ascii="Calibri" w:hAnsi="Calibri"/>
          <w:bCs/>
          <w:color w:val="000000" w:themeColor="text1"/>
          <w:sz w:val="22"/>
          <w:szCs w:val="22"/>
        </w:rPr>
        <w:t xml:space="preserve"> </w:t>
      </w:r>
      <w:r w:rsidRPr="00CA62A4">
        <w:rPr>
          <w:rFonts w:ascii="Calibri" w:hAnsi="Calibri" w:cs="Arial"/>
          <w:color w:val="000000" w:themeColor="text1"/>
          <w:sz w:val="22"/>
          <w:szCs w:val="22"/>
        </w:rPr>
        <w:t>i zobowiązujemy się do ich stosowania</w:t>
      </w:r>
      <w:r w:rsidRPr="00CA62A4">
        <w:rPr>
          <w:rFonts w:ascii="Calibri" w:hAnsi="Calibri" w:cs="Calibri"/>
          <w:color w:val="000000" w:themeColor="text1"/>
          <w:sz w:val="22"/>
          <w:szCs w:val="22"/>
        </w:rPr>
        <w:t>.</w:t>
      </w:r>
    </w:p>
    <w:p w14:paraId="28945E7E" w14:textId="77777777" w:rsidR="0040637A" w:rsidRPr="00CA62A4" w:rsidRDefault="0040637A" w:rsidP="00CA62A4">
      <w:pPr>
        <w:numPr>
          <w:ilvl w:val="1"/>
          <w:numId w:val="32"/>
        </w:numPr>
        <w:jc w:val="both"/>
        <w:rPr>
          <w:rFonts w:ascii="Calibri" w:hAnsi="Calibri" w:cs="Calibri"/>
          <w:bCs/>
          <w:color w:val="000000" w:themeColor="text1"/>
          <w:sz w:val="22"/>
          <w:szCs w:val="22"/>
        </w:rPr>
      </w:pPr>
      <w:r w:rsidRPr="00CA62A4">
        <w:rPr>
          <w:rFonts w:ascii="Calibri" w:hAnsi="Calibri" w:cs="Calibri"/>
          <w:bCs/>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F9C30A" w14:textId="77777777" w:rsidR="0040637A" w:rsidRPr="00CA62A4" w:rsidRDefault="0040637A" w:rsidP="00CA62A4">
      <w:pPr>
        <w:pStyle w:val="Tekstprzypisudolnego"/>
        <w:ind w:left="993"/>
        <w:jc w:val="both"/>
        <w:rPr>
          <w:rFonts w:ascii="Calibri" w:hAnsi="Calibri" w:cs="Arial"/>
          <w:color w:val="000000" w:themeColor="text1"/>
          <w:sz w:val="16"/>
          <w:szCs w:val="16"/>
        </w:rPr>
      </w:pPr>
      <w:r w:rsidRPr="00CA62A4">
        <w:rPr>
          <w:rFonts w:ascii="Calibri" w:hAnsi="Calibri"/>
          <w:color w:val="000000" w:themeColor="text1"/>
          <w:sz w:val="22"/>
          <w:vertAlign w:val="superscript"/>
        </w:rPr>
        <w:t>*</w:t>
      </w:r>
      <w:r w:rsidRPr="00CA62A4">
        <w:rPr>
          <w:rFonts w:ascii="Calibri" w:hAnsi="Calibri" w:cs="Arial"/>
          <w:color w:val="000000" w:themeColor="text1"/>
          <w:sz w:val="22"/>
          <w:szCs w:val="22"/>
          <w:vertAlign w:val="superscript"/>
        </w:rPr>
        <w:t xml:space="preserve">) </w:t>
      </w:r>
      <w:r w:rsidRPr="00CA62A4">
        <w:rPr>
          <w:rFonts w:ascii="Calibri" w:hAnsi="Calibri" w:cs="Arial"/>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BC4A79" w14:textId="77777777" w:rsidR="0040637A" w:rsidRPr="00CA62A4" w:rsidRDefault="0040637A" w:rsidP="00CA62A4">
      <w:pPr>
        <w:pStyle w:val="Tekstprzypisudolnego"/>
        <w:ind w:left="993"/>
        <w:jc w:val="both"/>
        <w:rPr>
          <w:rFonts w:ascii="Calibri" w:hAnsi="Calibri"/>
          <w:color w:val="000000" w:themeColor="text1"/>
          <w:sz w:val="16"/>
          <w:szCs w:val="16"/>
        </w:rPr>
      </w:pPr>
    </w:p>
    <w:p w14:paraId="0881D6C2" w14:textId="77777777" w:rsidR="0040637A" w:rsidRPr="00CA62A4" w:rsidRDefault="0040637A" w:rsidP="00CA62A4">
      <w:pPr>
        <w:pStyle w:val="NormalnyWeb"/>
        <w:spacing w:before="0" w:beforeAutospacing="0" w:after="0" w:afterAutospacing="0" w:line="276" w:lineRule="auto"/>
        <w:ind w:left="993"/>
        <w:jc w:val="both"/>
        <w:rPr>
          <w:rFonts w:ascii="Calibri" w:hAnsi="Calibri" w:cs="Arial"/>
          <w:color w:val="000000" w:themeColor="text1"/>
          <w:sz w:val="16"/>
          <w:szCs w:val="16"/>
        </w:rPr>
      </w:pPr>
      <w:r w:rsidRPr="00CA62A4">
        <w:rPr>
          <w:rFonts w:ascii="Calibri" w:hAnsi="Calibri" w:cs="Arial"/>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1878EF" w14:textId="77777777" w:rsidR="0040637A" w:rsidRPr="00CA62A4" w:rsidRDefault="0040637A" w:rsidP="00C06FD0">
      <w:pPr>
        <w:numPr>
          <w:ilvl w:val="1"/>
          <w:numId w:val="32"/>
        </w:numPr>
        <w:jc w:val="both"/>
        <w:rPr>
          <w:rFonts w:ascii="Calibri" w:hAnsi="Calibri" w:cs="Calibri"/>
          <w:bCs/>
          <w:color w:val="000000" w:themeColor="text1"/>
          <w:sz w:val="22"/>
          <w:szCs w:val="22"/>
        </w:rPr>
      </w:pPr>
      <w:r w:rsidRPr="00CA62A4">
        <w:rPr>
          <w:rFonts w:ascii="Calibri" w:hAnsi="Calibri" w:cs="Calibri"/>
          <w:bCs/>
          <w:color w:val="000000" w:themeColor="text1"/>
          <w:sz w:val="22"/>
          <w:szCs w:val="22"/>
        </w:rPr>
        <w:t>zapoznaliśmy się z „klauzulą informacyjną z art. 13 RODO” stanowiącą załącznik nr 1</w:t>
      </w:r>
      <w:r w:rsidR="005C0911" w:rsidRPr="00CA62A4">
        <w:rPr>
          <w:rFonts w:ascii="Calibri" w:hAnsi="Calibri" w:cs="Calibri"/>
          <w:bCs/>
          <w:color w:val="000000" w:themeColor="text1"/>
          <w:sz w:val="22"/>
          <w:szCs w:val="22"/>
        </w:rPr>
        <w:t>4</w:t>
      </w:r>
      <w:r w:rsidRPr="00CA62A4">
        <w:rPr>
          <w:rFonts w:ascii="Calibri" w:hAnsi="Calibri" w:cs="Calibri"/>
          <w:bCs/>
          <w:color w:val="000000" w:themeColor="text1"/>
          <w:sz w:val="22"/>
          <w:szCs w:val="22"/>
        </w:rPr>
        <w:t xml:space="preserve"> do SIWZ</w:t>
      </w:r>
    </w:p>
    <w:p w14:paraId="5DE46C52" w14:textId="77777777" w:rsidR="00D72771" w:rsidRPr="00CA62A4" w:rsidRDefault="00D72771" w:rsidP="00D72771">
      <w:pPr>
        <w:ind w:left="1260"/>
        <w:jc w:val="both"/>
        <w:rPr>
          <w:rFonts w:ascii="Calibri" w:hAnsi="Calibri" w:cs="Arial"/>
          <w:color w:val="000000" w:themeColor="text1"/>
          <w:sz w:val="22"/>
          <w:szCs w:val="22"/>
        </w:rPr>
      </w:pPr>
    </w:p>
    <w:p w14:paraId="1F1C7D9A" w14:textId="4186D9F3" w:rsidR="00D72771" w:rsidRPr="00E96B95" w:rsidRDefault="002E08B1" w:rsidP="002E08B1">
      <w:pPr>
        <w:numPr>
          <w:ilvl w:val="0"/>
          <w:numId w:val="217"/>
        </w:numPr>
        <w:spacing w:line="276" w:lineRule="auto"/>
        <w:ind w:left="284"/>
        <w:jc w:val="both"/>
        <w:rPr>
          <w:rFonts w:ascii="Calibri" w:hAnsi="Calibri" w:cs="Arial"/>
          <w:color w:val="000000" w:themeColor="text1"/>
          <w:sz w:val="22"/>
          <w:szCs w:val="22"/>
        </w:rPr>
      </w:pPr>
      <w:r>
        <w:rPr>
          <w:rFonts w:ascii="Calibri" w:hAnsi="Calibri" w:cs="Arial"/>
          <w:color w:val="000000" w:themeColor="text1"/>
          <w:sz w:val="22"/>
          <w:szCs w:val="22"/>
        </w:rPr>
        <w:tab/>
      </w:r>
      <w:r w:rsidR="00EC59CE" w:rsidRPr="00CA62A4">
        <w:rPr>
          <w:rFonts w:ascii="Calibri" w:hAnsi="Calibri" w:cs="Arial"/>
          <w:color w:val="000000" w:themeColor="text1"/>
          <w:sz w:val="22"/>
          <w:szCs w:val="22"/>
        </w:rPr>
        <w:t xml:space="preserve">Częścią oferty są poniższe dokumenty stanowiące załączniki do niniejszego formularza </w:t>
      </w:r>
      <w:r>
        <w:rPr>
          <w:rFonts w:ascii="Calibri" w:hAnsi="Calibri" w:cs="Arial"/>
          <w:color w:val="000000" w:themeColor="text1"/>
          <w:sz w:val="22"/>
          <w:szCs w:val="22"/>
        </w:rPr>
        <w:tab/>
      </w:r>
      <w:r w:rsidR="00EC59CE" w:rsidRPr="00CA62A4">
        <w:rPr>
          <w:rFonts w:ascii="Calibri" w:hAnsi="Calibri" w:cs="Arial"/>
          <w:color w:val="000000" w:themeColor="text1"/>
          <w:sz w:val="22"/>
          <w:szCs w:val="22"/>
        </w:rPr>
        <w:t>ofertowego:</w:t>
      </w:r>
    </w:p>
    <w:p w14:paraId="230B416F" w14:textId="77777777" w:rsidR="001226FE" w:rsidRPr="00CA62A4" w:rsidRDefault="00D72771" w:rsidP="00D72771">
      <w:pPr>
        <w:tabs>
          <w:tab w:val="left" w:pos="2552"/>
        </w:tabs>
        <w:ind w:left="2552" w:hanging="1418"/>
        <w:jc w:val="both"/>
        <w:rPr>
          <w:rFonts w:ascii="Calibri" w:hAnsi="Calibri" w:cs="Arial"/>
          <w:color w:val="000000" w:themeColor="text1"/>
          <w:sz w:val="22"/>
          <w:szCs w:val="22"/>
        </w:rPr>
      </w:pPr>
      <w:r w:rsidRPr="00CA62A4">
        <w:rPr>
          <w:rFonts w:ascii="Calibri" w:hAnsi="Calibri" w:cs="Arial"/>
          <w:color w:val="000000" w:themeColor="text1"/>
          <w:sz w:val="22"/>
          <w:szCs w:val="22"/>
        </w:rPr>
        <w:t>załącznik</w:t>
      </w:r>
      <w:r w:rsidR="001226FE" w:rsidRPr="00CA62A4">
        <w:rPr>
          <w:rFonts w:ascii="Calibri" w:hAnsi="Calibri" w:cs="Arial"/>
          <w:color w:val="000000" w:themeColor="text1"/>
          <w:sz w:val="22"/>
          <w:szCs w:val="22"/>
        </w:rPr>
        <w:t>i:</w:t>
      </w:r>
    </w:p>
    <w:p w14:paraId="01D9F38E" w14:textId="77777777" w:rsidR="00D72771" w:rsidRPr="00CA62A4" w:rsidRDefault="00EC59CE" w:rsidP="001226FE">
      <w:pPr>
        <w:tabs>
          <w:tab w:val="left" w:pos="2552"/>
        </w:tabs>
        <w:ind w:left="2552" w:hanging="567"/>
        <w:jc w:val="both"/>
        <w:rPr>
          <w:rFonts w:ascii="Calibri" w:hAnsi="Calibri" w:cs="Arial"/>
          <w:color w:val="000000" w:themeColor="text1"/>
          <w:sz w:val="22"/>
          <w:szCs w:val="22"/>
        </w:rPr>
      </w:pPr>
      <w:r w:rsidRPr="00CA62A4">
        <w:rPr>
          <w:rFonts w:ascii="Calibri" w:hAnsi="Calibri" w:cs="Arial"/>
          <w:color w:val="000000" w:themeColor="text1"/>
          <w:sz w:val="22"/>
          <w:szCs w:val="22"/>
        </w:rPr>
        <w:t xml:space="preserve">nr </w:t>
      </w:r>
      <w:r w:rsidR="00BC0722" w:rsidRPr="00CA62A4">
        <w:rPr>
          <w:rFonts w:ascii="Calibri" w:hAnsi="Calibri" w:cs="Arial"/>
          <w:color w:val="000000" w:themeColor="text1"/>
          <w:sz w:val="22"/>
          <w:szCs w:val="22"/>
        </w:rPr>
        <w:t>1</w:t>
      </w:r>
      <w:r w:rsidRPr="00CA62A4">
        <w:rPr>
          <w:rFonts w:ascii="Calibri" w:hAnsi="Calibri" w:cs="Arial"/>
          <w:color w:val="000000" w:themeColor="text1"/>
          <w:sz w:val="22"/>
          <w:szCs w:val="22"/>
        </w:rPr>
        <w:t xml:space="preserve"> </w:t>
      </w:r>
      <w:r w:rsidR="00D72771" w:rsidRPr="00CA62A4">
        <w:rPr>
          <w:rFonts w:ascii="Calibri" w:hAnsi="Calibri" w:cs="Arial"/>
          <w:color w:val="000000" w:themeColor="text1"/>
          <w:sz w:val="22"/>
          <w:szCs w:val="22"/>
        </w:rPr>
        <w:t>-</w:t>
      </w:r>
      <w:r w:rsidR="00D72771" w:rsidRPr="00CA62A4">
        <w:rPr>
          <w:rFonts w:ascii="Calibri" w:hAnsi="Calibri" w:cs="Arial"/>
          <w:color w:val="000000" w:themeColor="text1"/>
          <w:sz w:val="22"/>
          <w:szCs w:val="22"/>
        </w:rPr>
        <w:tab/>
        <w:t>formularz cenowy</w:t>
      </w:r>
    </w:p>
    <w:p w14:paraId="216132DA" w14:textId="77777777" w:rsidR="00D72771" w:rsidRPr="00CA62A4" w:rsidRDefault="00D72771" w:rsidP="00D72771">
      <w:pPr>
        <w:tabs>
          <w:tab w:val="left" w:pos="2552"/>
        </w:tabs>
        <w:ind w:left="2552" w:hanging="567"/>
        <w:jc w:val="both"/>
        <w:rPr>
          <w:rFonts w:ascii="Calibri" w:hAnsi="Calibri" w:cs="Arial"/>
          <w:bCs/>
          <w:color w:val="000000" w:themeColor="text1"/>
          <w:sz w:val="22"/>
          <w:szCs w:val="22"/>
        </w:rPr>
      </w:pPr>
      <w:r w:rsidRPr="00CA62A4">
        <w:rPr>
          <w:rFonts w:ascii="Calibri" w:hAnsi="Calibri" w:cs="Arial"/>
          <w:color w:val="000000" w:themeColor="text1"/>
          <w:sz w:val="22"/>
          <w:szCs w:val="22"/>
        </w:rPr>
        <w:t xml:space="preserve">nr </w:t>
      </w:r>
      <w:r w:rsidR="00BC0722" w:rsidRPr="00CA62A4">
        <w:rPr>
          <w:rFonts w:ascii="Calibri" w:hAnsi="Calibri" w:cs="Arial"/>
          <w:color w:val="000000" w:themeColor="text1"/>
          <w:sz w:val="22"/>
          <w:szCs w:val="22"/>
        </w:rPr>
        <w:t>2</w:t>
      </w:r>
      <w:r w:rsidRPr="00CA62A4">
        <w:rPr>
          <w:rFonts w:ascii="Calibri" w:hAnsi="Calibri" w:cs="Arial"/>
          <w:color w:val="000000" w:themeColor="text1"/>
          <w:sz w:val="22"/>
          <w:szCs w:val="22"/>
        </w:rPr>
        <w:t xml:space="preserve"> -</w:t>
      </w:r>
      <w:r w:rsidRPr="00CA62A4">
        <w:rPr>
          <w:rFonts w:ascii="Calibri" w:hAnsi="Calibri" w:cs="Arial"/>
          <w:color w:val="000000" w:themeColor="text1"/>
          <w:sz w:val="22"/>
          <w:szCs w:val="22"/>
        </w:rPr>
        <w:tab/>
      </w:r>
      <w:r w:rsidRPr="00CA62A4">
        <w:rPr>
          <w:rFonts w:ascii="Calibri" w:hAnsi="Calibri" w:cs="Arial"/>
          <w:bCs/>
          <w:color w:val="000000" w:themeColor="text1"/>
          <w:sz w:val="22"/>
          <w:szCs w:val="22"/>
        </w:rPr>
        <w:t xml:space="preserve">oświadczenie o </w:t>
      </w:r>
      <w:r w:rsidRPr="00CA62A4">
        <w:rPr>
          <w:rFonts w:ascii="Calibri" w:hAnsi="Calibri" w:cs="Arial"/>
          <w:iCs/>
          <w:color w:val="000000" w:themeColor="text1"/>
          <w:sz w:val="22"/>
          <w:szCs w:val="22"/>
        </w:rPr>
        <w:t>spełnianiu warunków określonych w zw. art. 25a ust. 1 ustawy</w:t>
      </w:r>
    </w:p>
    <w:p w14:paraId="28E8ABBE" w14:textId="77777777" w:rsidR="00D72771" w:rsidRPr="00CA62A4" w:rsidRDefault="00D72771" w:rsidP="00D72771">
      <w:pPr>
        <w:tabs>
          <w:tab w:val="left" w:pos="2552"/>
        </w:tabs>
        <w:ind w:left="2552" w:hanging="567"/>
        <w:jc w:val="both"/>
        <w:rPr>
          <w:rFonts w:ascii="Calibri" w:hAnsi="Calibri" w:cs="Arial"/>
          <w:bCs/>
          <w:color w:val="000000" w:themeColor="text1"/>
          <w:sz w:val="22"/>
          <w:szCs w:val="22"/>
        </w:rPr>
      </w:pPr>
      <w:r w:rsidRPr="00CA62A4">
        <w:rPr>
          <w:rFonts w:ascii="Calibri" w:hAnsi="Calibri" w:cs="Arial"/>
          <w:color w:val="000000" w:themeColor="text1"/>
          <w:sz w:val="22"/>
          <w:szCs w:val="22"/>
        </w:rPr>
        <w:t xml:space="preserve">nr </w:t>
      </w:r>
      <w:r w:rsidR="00BC0722" w:rsidRPr="00CA62A4">
        <w:rPr>
          <w:rFonts w:ascii="Calibri" w:hAnsi="Calibri" w:cs="Arial"/>
          <w:color w:val="000000" w:themeColor="text1"/>
          <w:sz w:val="22"/>
          <w:szCs w:val="22"/>
        </w:rPr>
        <w:t>3</w:t>
      </w:r>
      <w:r w:rsidRPr="00CA62A4">
        <w:rPr>
          <w:rFonts w:ascii="Calibri" w:hAnsi="Calibri" w:cs="Arial"/>
          <w:color w:val="000000" w:themeColor="text1"/>
          <w:sz w:val="22"/>
          <w:szCs w:val="22"/>
        </w:rPr>
        <w:t xml:space="preserve"> -</w:t>
      </w:r>
      <w:r w:rsidRPr="00CA62A4">
        <w:rPr>
          <w:rFonts w:ascii="Calibri" w:hAnsi="Calibri" w:cs="Arial"/>
          <w:color w:val="000000" w:themeColor="text1"/>
          <w:sz w:val="22"/>
          <w:szCs w:val="22"/>
        </w:rPr>
        <w:tab/>
      </w:r>
      <w:r w:rsidRPr="00CA62A4">
        <w:rPr>
          <w:rFonts w:ascii="Calibri" w:hAnsi="Calibri" w:cs="Arial"/>
          <w:bCs/>
          <w:color w:val="000000" w:themeColor="text1"/>
          <w:sz w:val="22"/>
          <w:szCs w:val="22"/>
        </w:rPr>
        <w:t>oświadczenie</w:t>
      </w:r>
      <w:r w:rsidRPr="00CA62A4">
        <w:rPr>
          <w:rFonts w:ascii="Calibri" w:hAnsi="Calibri" w:cs="Arial"/>
          <w:iCs/>
          <w:color w:val="000000" w:themeColor="text1"/>
          <w:sz w:val="22"/>
          <w:szCs w:val="22"/>
        </w:rPr>
        <w:t xml:space="preserve"> o braku podstaw do wykluczenia w zw. art. 25a ust. 1 ustawy</w:t>
      </w:r>
    </w:p>
    <w:p w14:paraId="01115AA4" w14:textId="77777777" w:rsidR="00D72771" w:rsidRPr="00CA62A4" w:rsidRDefault="00D72771" w:rsidP="00BC0722">
      <w:pPr>
        <w:tabs>
          <w:tab w:val="left" w:pos="2552"/>
        </w:tabs>
        <w:ind w:left="2552" w:hanging="567"/>
        <w:jc w:val="both"/>
        <w:rPr>
          <w:rFonts w:ascii="Calibri" w:hAnsi="Calibri" w:cs="Arial"/>
          <w:bCs/>
          <w:i/>
          <w:color w:val="000000" w:themeColor="text1"/>
          <w:sz w:val="22"/>
          <w:szCs w:val="22"/>
        </w:rPr>
      </w:pPr>
      <w:r w:rsidRPr="00CA62A4">
        <w:rPr>
          <w:rFonts w:ascii="Calibri" w:hAnsi="Calibri" w:cs="Arial"/>
          <w:color w:val="000000" w:themeColor="text1"/>
          <w:sz w:val="22"/>
          <w:szCs w:val="22"/>
        </w:rPr>
        <w:t xml:space="preserve">nr </w:t>
      </w:r>
      <w:r w:rsidR="00BC0722" w:rsidRPr="00CA62A4">
        <w:rPr>
          <w:rFonts w:ascii="Calibri" w:hAnsi="Calibri" w:cs="Arial"/>
          <w:color w:val="000000" w:themeColor="text1"/>
          <w:sz w:val="22"/>
          <w:szCs w:val="22"/>
        </w:rPr>
        <w:t>4</w:t>
      </w:r>
      <w:r w:rsidRPr="00CA62A4">
        <w:rPr>
          <w:rFonts w:ascii="Calibri" w:hAnsi="Calibri" w:cs="Arial"/>
          <w:color w:val="000000" w:themeColor="text1"/>
          <w:sz w:val="22"/>
          <w:szCs w:val="22"/>
        </w:rPr>
        <w:t xml:space="preserve"> -</w:t>
      </w:r>
      <w:r w:rsidRPr="00CA62A4">
        <w:rPr>
          <w:rFonts w:ascii="Calibri" w:hAnsi="Calibri" w:cs="Arial"/>
          <w:color w:val="000000" w:themeColor="text1"/>
          <w:sz w:val="22"/>
          <w:szCs w:val="22"/>
        </w:rPr>
        <w:tab/>
      </w:r>
      <w:r w:rsidRPr="00CA62A4">
        <w:rPr>
          <w:rFonts w:ascii="Calibri" w:hAnsi="Calibri" w:cs="Arial"/>
          <w:bCs/>
          <w:color w:val="000000" w:themeColor="text1"/>
          <w:sz w:val="22"/>
          <w:szCs w:val="22"/>
        </w:rPr>
        <w:t xml:space="preserve">Wykaz części zamówienia, których wykonanie wykonawca zamierza powierzyć podwykonawcom </w:t>
      </w:r>
      <w:r w:rsidRPr="00CA62A4">
        <w:rPr>
          <w:rFonts w:ascii="Calibri" w:hAnsi="Calibri" w:cs="Arial"/>
          <w:bCs/>
          <w:i/>
          <w:color w:val="000000" w:themeColor="text1"/>
          <w:sz w:val="22"/>
          <w:szCs w:val="22"/>
        </w:rPr>
        <w:t>(jeżeli dotyczy)</w:t>
      </w:r>
    </w:p>
    <w:p w14:paraId="11CEE50D" w14:textId="77777777" w:rsidR="00EC59CE" w:rsidRPr="00E96B95" w:rsidRDefault="00BC0722" w:rsidP="00E96B95">
      <w:pPr>
        <w:tabs>
          <w:tab w:val="left" w:pos="2552"/>
        </w:tabs>
        <w:ind w:left="2552" w:hanging="567"/>
        <w:jc w:val="both"/>
        <w:rPr>
          <w:rFonts w:ascii="Calibri" w:hAnsi="Calibri" w:cs="Arial"/>
          <w:iCs/>
          <w:color w:val="000000" w:themeColor="text1"/>
          <w:sz w:val="22"/>
          <w:szCs w:val="22"/>
        </w:rPr>
      </w:pPr>
      <w:r w:rsidRPr="00CA62A4">
        <w:rPr>
          <w:rFonts w:ascii="Calibri" w:hAnsi="Calibri" w:cs="Arial"/>
          <w:bCs/>
          <w:color w:val="000000" w:themeColor="text1"/>
          <w:sz w:val="22"/>
          <w:szCs w:val="22"/>
        </w:rPr>
        <w:t>nr 5 – zobowiązanie podmiotu na zasoby, którego powołuje się wykonawca</w:t>
      </w:r>
      <w:r w:rsidRPr="00CA62A4">
        <w:rPr>
          <w:rFonts w:ascii="Calibri" w:hAnsi="Calibri" w:cs="Arial"/>
          <w:bCs/>
          <w:i/>
          <w:color w:val="000000" w:themeColor="text1"/>
          <w:sz w:val="22"/>
          <w:szCs w:val="22"/>
        </w:rPr>
        <w:t xml:space="preserve"> (jeżeli dotyczy)</w:t>
      </w:r>
    </w:p>
    <w:p w14:paraId="4935E24A" w14:textId="77777777" w:rsidR="00D72771" w:rsidRPr="0096442A" w:rsidRDefault="0096442A" w:rsidP="0096442A">
      <w:pPr>
        <w:ind w:left="567" w:firstLine="1560"/>
        <w:jc w:val="both"/>
        <w:rPr>
          <w:rFonts w:ascii="Calibri" w:hAnsi="Calibri" w:cs="Arial"/>
          <w:color w:val="000000" w:themeColor="text1"/>
          <w:sz w:val="22"/>
          <w:szCs w:val="22"/>
        </w:rPr>
      </w:pPr>
      <w:r>
        <w:rPr>
          <w:rFonts w:ascii="Calibri" w:hAnsi="Calibri" w:cs="Arial"/>
          <w:color w:val="000000" w:themeColor="text1"/>
          <w:sz w:val="22"/>
          <w:szCs w:val="22"/>
        </w:rPr>
        <w:t>inne :…………………………………………………………</w:t>
      </w:r>
    </w:p>
    <w:p w14:paraId="33370990" w14:textId="77777777" w:rsidR="00E96B95" w:rsidRPr="00E96B95" w:rsidRDefault="00EC59CE" w:rsidP="002E08B1">
      <w:pPr>
        <w:numPr>
          <w:ilvl w:val="1"/>
          <w:numId w:val="58"/>
        </w:numPr>
        <w:spacing w:line="276" w:lineRule="auto"/>
        <w:jc w:val="both"/>
        <w:rPr>
          <w:rFonts w:ascii="Calibri" w:hAnsi="Calibri" w:cs="Arial"/>
          <w:color w:val="000000" w:themeColor="text1"/>
          <w:sz w:val="22"/>
          <w:szCs w:val="22"/>
        </w:rPr>
      </w:pPr>
      <w:r w:rsidRPr="00CA62A4">
        <w:rPr>
          <w:rFonts w:ascii="Calibri" w:hAnsi="Calibri" w:cs="Arial"/>
          <w:color w:val="000000" w:themeColor="text1"/>
          <w:sz w:val="22"/>
          <w:szCs w:val="22"/>
        </w:rPr>
        <w:t>Oferta zawiera …….. stron kolejno ponumerowanych i trwale połączonych.</w:t>
      </w:r>
    </w:p>
    <w:p w14:paraId="61769ED8" w14:textId="77777777" w:rsidR="00E96B95" w:rsidRDefault="00E96B95" w:rsidP="00D72771">
      <w:pPr>
        <w:jc w:val="right"/>
        <w:rPr>
          <w:rFonts w:ascii="Calibri" w:hAnsi="Calibri" w:cs="Arial"/>
          <w:color w:val="000000" w:themeColor="text1"/>
          <w:sz w:val="22"/>
          <w:szCs w:val="22"/>
        </w:rPr>
      </w:pPr>
    </w:p>
    <w:p w14:paraId="1EB8B3E4" w14:textId="77777777" w:rsidR="00D72771" w:rsidRPr="00CA62A4" w:rsidRDefault="00D72771" w:rsidP="00D72771">
      <w:pPr>
        <w:jc w:val="right"/>
        <w:rPr>
          <w:rFonts w:ascii="Calibri" w:hAnsi="Calibri" w:cs="Arial"/>
          <w:color w:val="000000" w:themeColor="text1"/>
          <w:sz w:val="22"/>
          <w:szCs w:val="22"/>
        </w:rPr>
      </w:pPr>
      <w:r w:rsidRPr="00CA62A4">
        <w:rPr>
          <w:rFonts w:ascii="Calibri" w:hAnsi="Calibri" w:cs="Arial"/>
          <w:color w:val="000000" w:themeColor="text1"/>
          <w:sz w:val="22"/>
          <w:szCs w:val="22"/>
        </w:rPr>
        <w:t>……….…………….………………………………….....</w:t>
      </w:r>
    </w:p>
    <w:p w14:paraId="2ED9E920" w14:textId="77777777" w:rsidR="00F611CD" w:rsidRPr="00CA62A4" w:rsidRDefault="00D72771" w:rsidP="00F611CD">
      <w:pPr>
        <w:tabs>
          <w:tab w:val="left" w:pos="400"/>
          <w:tab w:val="left" w:pos="4560"/>
          <w:tab w:val="right" w:pos="9014"/>
        </w:tabs>
        <w:jc w:val="right"/>
        <w:rPr>
          <w:rFonts w:ascii="Calibri" w:hAnsi="Calibri" w:cs="Arial"/>
          <w:i/>
          <w:color w:val="000000" w:themeColor="text1"/>
          <w:sz w:val="22"/>
          <w:szCs w:val="22"/>
        </w:rPr>
      </w:pPr>
      <w:r w:rsidRPr="00CA62A4">
        <w:rPr>
          <w:rFonts w:ascii="Calibri" w:hAnsi="Calibri" w:cs="Arial"/>
          <w:i/>
          <w:color w:val="000000" w:themeColor="text1"/>
          <w:sz w:val="22"/>
          <w:szCs w:val="22"/>
        </w:rPr>
        <w:t>(data i podpisy przedstawicieli Wykonawcy)</w:t>
      </w:r>
    </w:p>
    <w:p w14:paraId="78D14C69" w14:textId="77777777" w:rsidR="00294147" w:rsidRPr="008E2EA6" w:rsidRDefault="00294147" w:rsidP="00F611CD">
      <w:pPr>
        <w:tabs>
          <w:tab w:val="left" w:pos="400"/>
          <w:tab w:val="left" w:pos="4560"/>
          <w:tab w:val="right" w:pos="9014"/>
        </w:tabs>
        <w:rPr>
          <w:rFonts w:ascii="Calibri" w:hAnsi="Calibri" w:cs="Arial"/>
          <w:color w:val="FF0000"/>
          <w:sz w:val="22"/>
          <w:szCs w:val="22"/>
        </w:rPr>
      </w:pPr>
    </w:p>
    <w:p w14:paraId="5353E017" w14:textId="77777777" w:rsidR="0012659A" w:rsidRDefault="0012659A" w:rsidP="00FF498A">
      <w:pPr>
        <w:tabs>
          <w:tab w:val="left" w:pos="400"/>
          <w:tab w:val="left" w:pos="4560"/>
          <w:tab w:val="right" w:pos="9014"/>
        </w:tabs>
        <w:rPr>
          <w:rFonts w:ascii="Calibri" w:hAnsi="Calibri" w:cs="Arial"/>
          <w:color w:val="000000" w:themeColor="text1"/>
          <w:sz w:val="22"/>
          <w:szCs w:val="22"/>
        </w:rPr>
      </w:pPr>
    </w:p>
    <w:p w14:paraId="331F0082" w14:textId="2F018803" w:rsidR="00E748C9" w:rsidRPr="00FF498A" w:rsidRDefault="00E748C9" w:rsidP="00F611CD">
      <w:pPr>
        <w:tabs>
          <w:tab w:val="left" w:pos="400"/>
          <w:tab w:val="left" w:pos="4560"/>
          <w:tab w:val="right" w:pos="9014"/>
        </w:tabs>
        <w:rPr>
          <w:rFonts w:ascii="Calibri" w:hAnsi="Calibri" w:cs="Arial"/>
          <w:i/>
          <w:color w:val="000000" w:themeColor="text1"/>
          <w:sz w:val="22"/>
          <w:szCs w:val="22"/>
        </w:rPr>
      </w:pPr>
      <w:proofErr w:type="spellStart"/>
      <w:r w:rsidRPr="00FF498A">
        <w:rPr>
          <w:rFonts w:ascii="Calibri" w:hAnsi="Calibri" w:cs="Arial"/>
          <w:color w:val="000000" w:themeColor="text1"/>
          <w:sz w:val="22"/>
          <w:szCs w:val="22"/>
        </w:rPr>
        <w:t>Ozn</w:t>
      </w:r>
      <w:proofErr w:type="spellEnd"/>
      <w:r w:rsidRPr="00FF498A">
        <w:rPr>
          <w:rFonts w:ascii="Calibri" w:hAnsi="Calibri" w:cs="Arial"/>
          <w:color w:val="000000" w:themeColor="text1"/>
          <w:sz w:val="22"/>
          <w:szCs w:val="22"/>
        </w:rPr>
        <w:t xml:space="preserve">. postępowania </w:t>
      </w:r>
      <w:r w:rsidR="00754C74" w:rsidRPr="00FF498A">
        <w:rPr>
          <w:rFonts w:ascii="Calibri" w:hAnsi="Calibri" w:cs="Arial"/>
          <w:color w:val="000000" w:themeColor="text1"/>
          <w:sz w:val="22"/>
          <w:szCs w:val="22"/>
        </w:rPr>
        <w:t>NLZ.</w:t>
      </w:r>
      <w:r w:rsidR="00FF498A" w:rsidRPr="00FF498A">
        <w:rPr>
          <w:rFonts w:ascii="Calibri" w:hAnsi="Calibri" w:cs="Arial"/>
          <w:color w:val="000000" w:themeColor="text1"/>
          <w:sz w:val="22"/>
          <w:szCs w:val="22"/>
        </w:rPr>
        <w:t>2019.271.56</w:t>
      </w:r>
      <w:r w:rsidRPr="00FF498A">
        <w:rPr>
          <w:rFonts w:ascii="Calibri" w:hAnsi="Calibri" w:cs="Arial"/>
          <w:color w:val="000000" w:themeColor="text1"/>
          <w:sz w:val="22"/>
          <w:szCs w:val="22"/>
        </w:rPr>
        <w:tab/>
      </w:r>
      <w:r w:rsidR="00F611CD" w:rsidRPr="00FF498A">
        <w:rPr>
          <w:rFonts w:ascii="Calibri" w:hAnsi="Calibri" w:cs="Arial"/>
          <w:color w:val="000000" w:themeColor="text1"/>
          <w:sz w:val="22"/>
          <w:szCs w:val="22"/>
        </w:rPr>
        <w:tab/>
      </w:r>
      <w:r w:rsidRPr="00FF498A">
        <w:rPr>
          <w:rFonts w:ascii="Calibri" w:hAnsi="Calibri" w:cs="Arial"/>
          <w:b/>
          <w:color w:val="000000" w:themeColor="text1"/>
          <w:sz w:val="22"/>
          <w:szCs w:val="22"/>
          <w:u w:val="single"/>
        </w:rPr>
        <w:t>Załącznik Nr 2</w:t>
      </w:r>
    </w:p>
    <w:p w14:paraId="47633F56"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22"/>
          <w:szCs w:val="22"/>
        </w:rPr>
        <w:tab/>
      </w:r>
      <w:r w:rsidRPr="00FF498A">
        <w:rPr>
          <w:rFonts w:ascii="Calibri" w:hAnsi="Calibri" w:cs="Arial"/>
          <w:color w:val="000000" w:themeColor="text1"/>
          <w:sz w:val="18"/>
          <w:szCs w:val="18"/>
        </w:rPr>
        <w:t>do specyfikacji istotnych</w:t>
      </w:r>
    </w:p>
    <w:p w14:paraId="4581A45A" w14:textId="77777777" w:rsidR="00E748C9" w:rsidRPr="00FF498A" w:rsidRDefault="00E748C9" w:rsidP="00E748C9">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t>warunków zamówienia</w:t>
      </w:r>
    </w:p>
    <w:p w14:paraId="198AEFEF" w14:textId="77777777" w:rsidR="00E748C9" w:rsidRPr="00FF498A" w:rsidRDefault="00E748C9" w:rsidP="00754C74">
      <w:pPr>
        <w:widowControl w:val="0"/>
        <w:tabs>
          <w:tab w:val="right" w:pos="9360"/>
        </w:tabs>
        <w:suppressAutoHyphens/>
        <w:autoSpaceDE w:val="0"/>
        <w:jc w:val="both"/>
        <w:rPr>
          <w:rFonts w:ascii="Calibri" w:hAnsi="Calibri" w:cs="Arial"/>
          <w:color w:val="000000" w:themeColor="text1"/>
          <w:sz w:val="18"/>
          <w:szCs w:val="18"/>
        </w:rPr>
      </w:pPr>
      <w:r w:rsidRPr="00FF498A">
        <w:rPr>
          <w:rFonts w:ascii="Calibri" w:hAnsi="Calibri" w:cs="Arial"/>
          <w:color w:val="000000" w:themeColor="text1"/>
          <w:sz w:val="18"/>
          <w:szCs w:val="18"/>
        </w:rPr>
        <w:tab/>
      </w:r>
    </w:p>
    <w:p w14:paraId="02235222" w14:textId="77777777" w:rsidR="006D4131" w:rsidRPr="00FF498A" w:rsidRDefault="006D4131" w:rsidP="006D4131">
      <w:pPr>
        <w:widowControl w:val="0"/>
        <w:suppressAutoHyphens/>
        <w:autoSpaceDE w:val="0"/>
        <w:spacing w:after="120"/>
        <w:jc w:val="center"/>
        <w:rPr>
          <w:rFonts w:ascii="Calibri" w:hAnsi="Calibri" w:cs="Arial"/>
          <w:b/>
          <w:color w:val="000000" w:themeColor="text1"/>
          <w:sz w:val="22"/>
          <w:szCs w:val="22"/>
        </w:rPr>
      </w:pPr>
      <w:r w:rsidRPr="00FF498A">
        <w:rPr>
          <w:rFonts w:ascii="Calibri" w:hAnsi="Calibri" w:cs="Arial"/>
          <w:b/>
          <w:color w:val="000000" w:themeColor="text1"/>
          <w:sz w:val="22"/>
          <w:szCs w:val="22"/>
        </w:rPr>
        <w:t>FORMULARZ CENOWY</w:t>
      </w:r>
    </w:p>
    <w:p w14:paraId="198EC178" w14:textId="77777777" w:rsidR="00A92473" w:rsidRDefault="00FF498A" w:rsidP="006D4131">
      <w:pPr>
        <w:widowControl w:val="0"/>
        <w:suppressAutoHyphens/>
        <w:autoSpaceDE w:val="0"/>
        <w:rPr>
          <w:rFonts w:ascii="Calibri" w:hAnsi="Calibri" w:cs="Arial"/>
          <w:b/>
          <w:color w:val="000000" w:themeColor="text1"/>
          <w:sz w:val="22"/>
          <w:szCs w:val="22"/>
        </w:rPr>
      </w:pPr>
      <w:r w:rsidRPr="00FF498A">
        <w:rPr>
          <w:rFonts w:ascii="Calibri" w:hAnsi="Calibri" w:cs="Arial"/>
          <w:b/>
          <w:color w:val="000000" w:themeColor="text1"/>
          <w:sz w:val="22"/>
          <w:szCs w:val="22"/>
        </w:rPr>
        <w:t>Dotyczy części nr 1</w:t>
      </w:r>
      <w:r w:rsidR="00A92473">
        <w:rPr>
          <w:rFonts w:ascii="Calibri" w:hAnsi="Calibri" w:cs="Arial"/>
          <w:b/>
          <w:color w:val="000000" w:themeColor="text1"/>
          <w:sz w:val="22"/>
          <w:szCs w:val="22"/>
        </w:rPr>
        <w:t xml:space="preserve"> </w:t>
      </w:r>
    </w:p>
    <w:p w14:paraId="20129F92" w14:textId="3BC3ABE3" w:rsidR="006D4131" w:rsidRPr="00A92473" w:rsidRDefault="00A92473" w:rsidP="006D4131">
      <w:pPr>
        <w:widowControl w:val="0"/>
        <w:suppressAutoHyphens/>
        <w:autoSpaceDE w:val="0"/>
        <w:rPr>
          <w:rFonts w:ascii="Calibri" w:hAnsi="Calibri" w:cs="Arial"/>
          <w:i/>
          <w:color w:val="000000" w:themeColor="text1"/>
          <w:sz w:val="22"/>
          <w:szCs w:val="22"/>
        </w:rPr>
      </w:pPr>
      <w:r w:rsidRPr="00A92473">
        <w:rPr>
          <w:rFonts w:ascii="Calibri" w:hAnsi="Calibri" w:cs="Arial"/>
          <w:i/>
          <w:color w:val="000000" w:themeColor="text1"/>
          <w:sz w:val="22"/>
          <w:szCs w:val="22"/>
        </w:rPr>
        <w:t>CPV 71221000-3</w:t>
      </w:r>
      <w:r>
        <w:rPr>
          <w:rFonts w:ascii="Calibri" w:hAnsi="Calibri" w:cs="Arial"/>
          <w:i/>
          <w:color w:val="000000" w:themeColor="text1"/>
          <w:sz w:val="22"/>
          <w:szCs w:val="22"/>
        </w:rPr>
        <w:t xml:space="preserve"> Usługi architektoniczne w zakresie obiektów budowlanych</w:t>
      </w:r>
    </w:p>
    <w:tbl>
      <w:tblPr>
        <w:tblW w:w="10288" w:type="dxa"/>
        <w:tblInd w:w="-720" w:type="dxa"/>
        <w:tblLayout w:type="fixed"/>
        <w:tblCellMar>
          <w:left w:w="70" w:type="dxa"/>
          <w:right w:w="70" w:type="dxa"/>
        </w:tblCellMar>
        <w:tblLook w:val="0000" w:firstRow="0" w:lastRow="0" w:firstColumn="0" w:lastColumn="0" w:noHBand="0" w:noVBand="0"/>
      </w:tblPr>
      <w:tblGrid>
        <w:gridCol w:w="2981"/>
        <w:gridCol w:w="2129"/>
        <w:gridCol w:w="1559"/>
        <w:gridCol w:w="1559"/>
        <w:gridCol w:w="2060"/>
      </w:tblGrid>
      <w:tr w:rsidR="00FF498A" w:rsidRPr="00FF498A" w14:paraId="1722825C" w14:textId="77777777" w:rsidTr="00FF498A">
        <w:trPr>
          <w:trHeight w:val="278"/>
        </w:trPr>
        <w:tc>
          <w:tcPr>
            <w:tcW w:w="2981" w:type="dxa"/>
            <w:vMerge w:val="restart"/>
            <w:tcBorders>
              <w:top w:val="single" w:sz="4" w:space="0" w:color="auto"/>
              <w:left w:val="single" w:sz="4" w:space="0" w:color="auto"/>
              <w:bottom w:val="single" w:sz="4" w:space="0" w:color="auto"/>
              <w:right w:val="single" w:sz="4" w:space="0" w:color="auto"/>
            </w:tcBorders>
            <w:noWrap/>
            <w:vAlign w:val="center"/>
          </w:tcPr>
          <w:p w14:paraId="058066E2" w14:textId="77777777" w:rsidR="00FF498A" w:rsidRPr="00FF498A" w:rsidRDefault="00FF498A" w:rsidP="0042770F">
            <w:pPr>
              <w:tabs>
                <w:tab w:val="right" w:pos="14580"/>
              </w:tabs>
              <w:jc w:val="center"/>
              <w:rPr>
                <w:rFonts w:ascii="Calibri" w:hAnsi="Calibri" w:cs="Arial"/>
                <w:b/>
                <w:color w:val="000000" w:themeColor="text1"/>
                <w:sz w:val="18"/>
                <w:szCs w:val="18"/>
              </w:rPr>
            </w:pPr>
            <w:r w:rsidRPr="00FF498A">
              <w:rPr>
                <w:rFonts w:ascii="Calibri" w:hAnsi="Calibri" w:cs="Arial"/>
                <w:b/>
                <w:color w:val="000000" w:themeColor="text1"/>
                <w:sz w:val="18"/>
                <w:szCs w:val="18"/>
              </w:rPr>
              <w:t xml:space="preserve">Przedmiot zamówienia </w:t>
            </w:r>
          </w:p>
        </w:tc>
        <w:tc>
          <w:tcPr>
            <w:tcW w:w="2129" w:type="dxa"/>
            <w:vMerge w:val="restart"/>
            <w:tcBorders>
              <w:top w:val="single" w:sz="4" w:space="0" w:color="auto"/>
              <w:left w:val="single" w:sz="4" w:space="0" w:color="auto"/>
              <w:right w:val="single" w:sz="4" w:space="0" w:color="auto"/>
            </w:tcBorders>
            <w:noWrap/>
            <w:vAlign w:val="center"/>
          </w:tcPr>
          <w:p w14:paraId="29F7911E" w14:textId="77777777" w:rsidR="00FF498A" w:rsidRPr="00FF498A" w:rsidRDefault="00FF498A" w:rsidP="0042770F">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 xml:space="preserve">Ryczałtowa cena netto </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14:paraId="1986FB66" w14:textId="77777777" w:rsidR="00FF498A" w:rsidRPr="00FF498A" w:rsidRDefault="00FF498A" w:rsidP="0042770F">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Podatek VAT</w:t>
            </w:r>
          </w:p>
        </w:tc>
        <w:tc>
          <w:tcPr>
            <w:tcW w:w="2060" w:type="dxa"/>
            <w:vMerge w:val="restart"/>
            <w:tcBorders>
              <w:top w:val="single" w:sz="4" w:space="0" w:color="auto"/>
              <w:left w:val="nil"/>
              <w:right w:val="single" w:sz="4" w:space="0" w:color="auto"/>
            </w:tcBorders>
            <w:vAlign w:val="center"/>
          </w:tcPr>
          <w:p w14:paraId="6A67472D"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Ryczałtowa cena brutto [C}</w:t>
            </w:r>
          </w:p>
        </w:tc>
      </w:tr>
      <w:tr w:rsidR="00FF498A" w:rsidRPr="00FF498A" w14:paraId="286DF830" w14:textId="77777777" w:rsidTr="00FF498A">
        <w:trPr>
          <w:trHeight w:val="177"/>
        </w:trPr>
        <w:tc>
          <w:tcPr>
            <w:tcW w:w="2981" w:type="dxa"/>
            <w:vMerge/>
            <w:tcBorders>
              <w:left w:val="single" w:sz="4" w:space="0" w:color="auto"/>
              <w:bottom w:val="single" w:sz="4" w:space="0" w:color="auto"/>
              <w:right w:val="single" w:sz="4" w:space="0" w:color="auto"/>
            </w:tcBorders>
            <w:noWrap/>
            <w:vAlign w:val="center"/>
          </w:tcPr>
          <w:p w14:paraId="21EFC450" w14:textId="77777777" w:rsidR="00FF498A" w:rsidRPr="00FF498A" w:rsidRDefault="00FF498A" w:rsidP="0042770F">
            <w:pPr>
              <w:tabs>
                <w:tab w:val="right" w:pos="14580"/>
              </w:tabs>
              <w:jc w:val="center"/>
              <w:rPr>
                <w:rFonts w:ascii="Calibri" w:hAnsi="Calibri" w:cs="Arial"/>
                <w:b/>
                <w:color w:val="000000" w:themeColor="text1"/>
                <w:sz w:val="16"/>
                <w:szCs w:val="16"/>
              </w:rPr>
            </w:pPr>
          </w:p>
        </w:tc>
        <w:tc>
          <w:tcPr>
            <w:tcW w:w="2129" w:type="dxa"/>
            <w:vMerge/>
            <w:tcBorders>
              <w:left w:val="single" w:sz="4" w:space="0" w:color="auto"/>
              <w:bottom w:val="single" w:sz="4" w:space="0" w:color="auto"/>
              <w:right w:val="single" w:sz="4" w:space="0" w:color="auto"/>
            </w:tcBorders>
            <w:noWrap/>
            <w:vAlign w:val="center"/>
          </w:tcPr>
          <w:p w14:paraId="064AF015" w14:textId="77777777" w:rsidR="00FF498A" w:rsidRPr="00FF498A" w:rsidRDefault="00FF498A" w:rsidP="0042770F">
            <w:pPr>
              <w:tabs>
                <w:tab w:val="right" w:pos="14580"/>
              </w:tabs>
              <w:jc w:val="center"/>
              <w:rPr>
                <w:rFonts w:ascii="Calibri" w:hAnsi="Calibri" w:cs="Arial"/>
                <w:b/>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3E8FFE4" w14:textId="77777777" w:rsidR="00FF498A" w:rsidRPr="00FF498A" w:rsidRDefault="00FF498A" w:rsidP="0042770F">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Stawka</w:t>
            </w:r>
          </w:p>
        </w:tc>
        <w:tc>
          <w:tcPr>
            <w:tcW w:w="1559" w:type="dxa"/>
            <w:tcBorders>
              <w:top w:val="single" w:sz="4" w:space="0" w:color="auto"/>
              <w:left w:val="nil"/>
              <w:bottom w:val="single" w:sz="4" w:space="0" w:color="auto"/>
              <w:right w:val="single" w:sz="4" w:space="0" w:color="auto"/>
            </w:tcBorders>
            <w:vAlign w:val="center"/>
          </w:tcPr>
          <w:p w14:paraId="1CAD9264" w14:textId="77777777" w:rsidR="00FF498A" w:rsidRPr="00FF498A" w:rsidRDefault="00FF498A" w:rsidP="0042770F">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Wartość</w:t>
            </w:r>
          </w:p>
        </w:tc>
        <w:tc>
          <w:tcPr>
            <w:tcW w:w="2060" w:type="dxa"/>
            <w:vMerge/>
            <w:tcBorders>
              <w:left w:val="single" w:sz="4" w:space="0" w:color="auto"/>
              <w:bottom w:val="single" w:sz="4" w:space="0" w:color="auto"/>
              <w:right w:val="single" w:sz="4" w:space="0" w:color="auto"/>
            </w:tcBorders>
          </w:tcPr>
          <w:p w14:paraId="49D5C185" w14:textId="77777777" w:rsidR="00FF498A" w:rsidRPr="00FF498A" w:rsidRDefault="00FF498A" w:rsidP="0042770F">
            <w:pPr>
              <w:tabs>
                <w:tab w:val="right" w:pos="14580"/>
              </w:tabs>
              <w:jc w:val="center"/>
              <w:rPr>
                <w:rFonts w:ascii="Calibri" w:hAnsi="Calibri"/>
                <w:b/>
                <w:bCs/>
                <w:color w:val="000000" w:themeColor="text1"/>
                <w:sz w:val="16"/>
                <w:szCs w:val="16"/>
              </w:rPr>
            </w:pPr>
          </w:p>
        </w:tc>
      </w:tr>
      <w:tr w:rsidR="00FF498A" w:rsidRPr="00FF498A" w14:paraId="751D9BD8" w14:textId="77777777" w:rsidTr="00FF498A">
        <w:trPr>
          <w:trHeight w:val="446"/>
        </w:trPr>
        <w:tc>
          <w:tcPr>
            <w:tcW w:w="298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DD7205B"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1</w:t>
            </w:r>
          </w:p>
        </w:tc>
        <w:tc>
          <w:tcPr>
            <w:tcW w:w="2129" w:type="dxa"/>
            <w:tcBorders>
              <w:top w:val="single" w:sz="4" w:space="0" w:color="auto"/>
              <w:left w:val="nil"/>
              <w:bottom w:val="single" w:sz="4" w:space="0" w:color="auto"/>
              <w:right w:val="single" w:sz="4" w:space="0" w:color="auto"/>
            </w:tcBorders>
            <w:shd w:val="clear" w:color="auto" w:fill="BFBFBF"/>
            <w:noWrap/>
            <w:vAlign w:val="center"/>
          </w:tcPr>
          <w:p w14:paraId="61011182"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10988E3"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3</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5D52C14"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4 = 2x3</w:t>
            </w:r>
          </w:p>
        </w:tc>
        <w:tc>
          <w:tcPr>
            <w:tcW w:w="2060" w:type="dxa"/>
            <w:tcBorders>
              <w:top w:val="single" w:sz="4" w:space="0" w:color="auto"/>
              <w:left w:val="single" w:sz="4" w:space="0" w:color="auto"/>
              <w:bottom w:val="single" w:sz="4" w:space="0" w:color="auto"/>
              <w:right w:val="single" w:sz="4" w:space="0" w:color="auto"/>
            </w:tcBorders>
            <w:shd w:val="clear" w:color="auto" w:fill="BFBFBF"/>
            <w:vAlign w:val="center"/>
          </w:tcPr>
          <w:p w14:paraId="3E08DD46" w14:textId="77777777" w:rsidR="00FF498A" w:rsidRPr="00FF498A" w:rsidRDefault="00FF498A" w:rsidP="0042770F">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5= 2 + 4</w:t>
            </w:r>
          </w:p>
        </w:tc>
      </w:tr>
      <w:tr w:rsidR="00FF498A" w:rsidRPr="00FF498A" w14:paraId="058F91E8" w14:textId="77777777" w:rsidTr="00FF498A">
        <w:trPr>
          <w:trHeight w:val="1010"/>
        </w:trPr>
        <w:tc>
          <w:tcPr>
            <w:tcW w:w="2981" w:type="dxa"/>
            <w:tcBorders>
              <w:top w:val="single" w:sz="4" w:space="0" w:color="auto"/>
              <w:left w:val="single" w:sz="4" w:space="0" w:color="auto"/>
              <w:bottom w:val="single" w:sz="4" w:space="0" w:color="auto"/>
              <w:right w:val="single" w:sz="4" w:space="0" w:color="auto"/>
            </w:tcBorders>
            <w:vAlign w:val="center"/>
          </w:tcPr>
          <w:p w14:paraId="0BF0B05F" w14:textId="77777777" w:rsidR="00E7694C" w:rsidRPr="008D38B6" w:rsidRDefault="00E7694C" w:rsidP="00E7694C">
            <w:pPr>
              <w:rPr>
                <w:rFonts w:asciiTheme="minorHAnsi" w:hAnsiTheme="minorHAnsi" w:cstheme="minorHAnsi"/>
                <w:b/>
                <w:sz w:val="22"/>
                <w:szCs w:val="22"/>
              </w:rPr>
            </w:pPr>
            <w:r w:rsidRPr="008D38B6">
              <w:rPr>
                <w:rFonts w:asciiTheme="minorHAnsi" w:hAnsiTheme="minorHAnsi" w:cstheme="minorHAnsi"/>
                <w:b/>
                <w:sz w:val="22"/>
                <w:szCs w:val="22"/>
              </w:rPr>
              <w:t>Wykonanie projektu budowlano-wykonawczego i technologicznego wielobranżowego z przedmiarami, kosztorysami i specyfikacjami technicznymi remontu  pomieszczeń:</w:t>
            </w:r>
          </w:p>
          <w:p w14:paraId="2BAAEC94" w14:textId="77777777" w:rsidR="00E7694C" w:rsidRDefault="00E7694C" w:rsidP="00E7694C">
            <w:pPr>
              <w:rPr>
                <w:rFonts w:asciiTheme="minorHAnsi" w:hAnsiTheme="minorHAnsi" w:cstheme="minorHAnsi"/>
                <w:b/>
                <w:sz w:val="22"/>
                <w:szCs w:val="22"/>
              </w:rPr>
            </w:pPr>
            <w:r w:rsidRPr="008D38B6">
              <w:rPr>
                <w:rFonts w:asciiTheme="minorHAnsi" w:hAnsiTheme="minorHAnsi" w:cstheme="minorHAnsi"/>
                <w:b/>
                <w:sz w:val="22"/>
                <w:szCs w:val="22"/>
              </w:rPr>
              <w:t>- Kliniki Urologii Ogólnej  i Onkologicznej</w:t>
            </w:r>
          </w:p>
          <w:p w14:paraId="5742A8DB" w14:textId="77777777" w:rsidR="00FF498A" w:rsidRPr="00FF498A" w:rsidRDefault="00FF498A" w:rsidP="00E7694C">
            <w:pPr>
              <w:rPr>
                <w:rFonts w:ascii="Calibri" w:hAnsi="Calibri" w:cs="Arial"/>
                <w:b/>
                <w:bCs/>
                <w:iCs/>
                <w:color w:val="000000" w:themeColor="text1"/>
                <w:sz w:val="22"/>
                <w:szCs w:val="22"/>
              </w:rPr>
            </w:pPr>
            <w:r w:rsidRPr="00DC116F">
              <w:rPr>
                <w:rFonts w:ascii="Calibri" w:hAnsi="Calibri" w:cs="Arial"/>
                <w:b/>
                <w:bCs/>
                <w:iCs/>
                <w:color w:val="000000" w:themeColor="text1"/>
                <w:sz w:val="22"/>
                <w:szCs w:val="22"/>
              </w:rPr>
              <w:t>oraz nadzór autorski</w:t>
            </w:r>
          </w:p>
        </w:tc>
        <w:tc>
          <w:tcPr>
            <w:tcW w:w="2129" w:type="dxa"/>
            <w:tcBorders>
              <w:top w:val="single" w:sz="4" w:space="0" w:color="auto"/>
              <w:left w:val="nil"/>
              <w:bottom w:val="single" w:sz="4" w:space="0" w:color="auto"/>
              <w:right w:val="single" w:sz="4" w:space="0" w:color="auto"/>
            </w:tcBorders>
            <w:noWrap/>
            <w:vAlign w:val="center"/>
          </w:tcPr>
          <w:p w14:paraId="3354B127" w14:textId="77777777" w:rsidR="00FF498A" w:rsidRPr="00FF498A" w:rsidRDefault="00FF498A" w:rsidP="0042770F">
            <w:pPr>
              <w:tabs>
                <w:tab w:val="right" w:pos="14580"/>
              </w:tabs>
              <w:jc w:val="center"/>
              <w:rPr>
                <w:rFonts w:ascii="Calibri" w:hAnsi="Calibri" w:cs="Arial"/>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31CE59B" w14:textId="77777777" w:rsidR="00FF498A" w:rsidRPr="00FF498A" w:rsidRDefault="00FF498A" w:rsidP="0042770F">
            <w:pPr>
              <w:tabs>
                <w:tab w:val="right" w:pos="14580"/>
              </w:tabs>
              <w:jc w:val="center"/>
              <w:rPr>
                <w:rFonts w:ascii="Calibri" w:hAnsi="Calibri" w:cs="Arial"/>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14:paraId="16A14D3E" w14:textId="77777777" w:rsidR="00FF498A" w:rsidRPr="00FF498A" w:rsidRDefault="00FF498A" w:rsidP="0042770F">
            <w:pPr>
              <w:tabs>
                <w:tab w:val="right" w:pos="14580"/>
              </w:tabs>
              <w:jc w:val="center"/>
              <w:rPr>
                <w:rFonts w:ascii="Calibri" w:hAnsi="Calibri" w:cs="Arial"/>
                <w:color w:val="000000" w:themeColor="text1"/>
                <w:sz w:val="20"/>
                <w:szCs w:val="20"/>
              </w:rPr>
            </w:pPr>
          </w:p>
        </w:tc>
        <w:tc>
          <w:tcPr>
            <w:tcW w:w="2060" w:type="dxa"/>
            <w:tcBorders>
              <w:top w:val="single" w:sz="4" w:space="0" w:color="auto"/>
              <w:left w:val="single" w:sz="4" w:space="0" w:color="auto"/>
              <w:bottom w:val="single" w:sz="12" w:space="0" w:color="auto"/>
              <w:right w:val="single" w:sz="4" w:space="0" w:color="auto"/>
            </w:tcBorders>
            <w:vAlign w:val="center"/>
          </w:tcPr>
          <w:p w14:paraId="451D0682" w14:textId="77777777" w:rsidR="00FF498A" w:rsidRPr="00FF498A" w:rsidRDefault="00FF498A" w:rsidP="0042770F">
            <w:pPr>
              <w:tabs>
                <w:tab w:val="right" w:pos="14580"/>
              </w:tabs>
              <w:jc w:val="center"/>
              <w:rPr>
                <w:rFonts w:ascii="Calibri" w:hAnsi="Calibri" w:cs="Arial"/>
                <w:color w:val="000000" w:themeColor="text1"/>
                <w:sz w:val="20"/>
                <w:szCs w:val="20"/>
              </w:rPr>
            </w:pPr>
          </w:p>
        </w:tc>
      </w:tr>
      <w:tr w:rsidR="00FF498A" w:rsidRPr="00FF498A" w14:paraId="3B64F142" w14:textId="77777777" w:rsidTr="00FF498A">
        <w:trPr>
          <w:trHeight w:val="353"/>
        </w:trPr>
        <w:tc>
          <w:tcPr>
            <w:tcW w:w="2981" w:type="dxa"/>
            <w:tcBorders>
              <w:top w:val="single" w:sz="4" w:space="0" w:color="auto"/>
              <w:left w:val="single" w:sz="4" w:space="0" w:color="auto"/>
              <w:bottom w:val="single" w:sz="4" w:space="0" w:color="auto"/>
              <w:right w:val="single" w:sz="12" w:space="0" w:color="auto"/>
            </w:tcBorders>
            <w:vAlign w:val="center"/>
          </w:tcPr>
          <w:p w14:paraId="6FDD1B3D" w14:textId="77777777" w:rsidR="006D4131" w:rsidRPr="00FF498A" w:rsidRDefault="006D4131" w:rsidP="0042770F">
            <w:pPr>
              <w:jc w:val="right"/>
              <w:rPr>
                <w:rFonts w:ascii="Calibri" w:hAnsi="Calibri" w:cs="Arial"/>
                <w:b/>
                <w:color w:val="000000" w:themeColor="text1"/>
                <w:sz w:val="18"/>
                <w:szCs w:val="18"/>
              </w:rPr>
            </w:pPr>
            <w:r w:rsidRPr="00FF498A">
              <w:rPr>
                <w:rFonts w:ascii="Calibri" w:hAnsi="Calibri" w:cs="Arial"/>
                <w:b/>
                <w:color w:val="000000" w:themeColor="text1"/>
                <w:sz w:val="18"/>
                <w:szCs w:val="18"/>
              </w:rPr>
              <w:t>Ogółem</w:t>
            </w:r>
          </w:p>
        </w:tc>
        <w:tc>
          <w:tcPr>
            <w:tcW w:w="2129" w:type="dxa"/>
            <w:tcBorders>
              <w:top w:val="single" w:sz="12" w:space="0" w:color="auto"/>
              <w:left w:val="single" w:sz="12" w:space="0" w:color="auto"/>
              <w:bottom w:val="single" w:sz="12" w:space="0" w:color="auto"/>
              <w:right w:val="single" w:sz="12" w:space="0" w:color="auto"/>
            </w:tcBorders>
            <w:vAlign w:val="center"/>
          </w:tcPr>
          <w:p w14:paraId="106AE893" w14:textId="77777777" w:rsidR="006D4131" w:rsidRPr="00FF498A" w:rsidRDefault="006D4131" w:rsidP="0042770F">
            <w:pPr>
              <w:tabs>
                <w:tab w:val="right" w:pos="14580"/>
              </w:tabs>
              <w:jc w:val="center"/>
              <w:rPr>
                <w:rFonts w:ascii="Calibri" w:hAnsi="Calibri" w:cs="Arial"/>
                <w:color w:val="000000" w:themeColor="text1"/>
                <w:sz w:val="20"/>
                <w:szCs w:val="20"/>
              </w:rPr>
            </w:pPr>
          </w:p>
        </w:tc>
        <w:tc>
          <w:tcPr>
            <w:tcW w:w="3118" w:type="dxa"/>
            <w:gridSpan w:val="2"/>
            <w:tcBorders>
              <w:top w:val="single" w:sz="4" w:space="0" w:color="auto"/>
              <w:left w:val="single" w:sz="12" w:space="0" w:color="auto"/>
              <w:right w:val="single" w:sz="12" w:space="0" w:color="auto"/>
            </w:tcBorders>
            <w:noWrap/>
            <w:vAlign w:val="center"/>
          </w:tcPr>
          <w:p w14:paraId="70691B27" w14:textId="77777777" w:rsidR="006D4131" w:rsidRPr="00FF498A" w:rsidRDefault="006D4131" w:rsidP="0042770F">
            <w:pPr>
              <w:tabs>
                <w:tab w:val="right" w:pos="14580"/>
              </w:tabs>
              <w:jc w:val="center"/>
              <w:rPr>
                <w:rFonts w:ascii="Calibri" w:hAnsi="Calibri" w:cs="Arial"/>
                <w:color w:val="000000" w:themeColor="text1"/>
                <w:sz w:val="20"/>
                <w:szCs w:val="20"/>
              </w:rPr>
            </w:pPr>
          </w:p>
        </w:tc>
        <w:tc>
          <w:tcPr>
            <w:tcW w:w="2060" w:type="dxa"/>
            <w:tcBorders>
              <w:top w:val="single" w:sz="12" w:space="0" w:color="auto"/>
              <w:left w:val="single" w:sz="12" w:space="0" w:color="auto"/>
              <w:bottom w:val="single" w:sz="12" w:space="0" w:color="auto"/>
              <w:right w:val="single" w:sz="12" w:space="0" w:color="auto"/>
            </w:tcBorders>
            <w:vAlign w:val="center"/>
          </w:tcPr>
          <w:p w14:paraId="0B439983" w14:textId="77777777" w:rsidR="006D4131" w:rsidRPr="00FF498A" w:rsidRDefault="006D4131" w:rsidP="0042770F">
            <w:pPr>
              <w:tabs>
                <w:tab w:val="right" w:pos="14580"/>
              </w:tabs>
              <w:jc w:val="center"/>
              <w:rPr>
                <w:rFonts w:ascii="Calibri" w:hAnsi="Calibri" w:cs="Arial"/>
                <w:color w:val="000000" w:themeColor="text1"/>
                <w:sz w:val="20"/>
                <w:szCs w:val="20"/>
              </w:rPr>
            </w:pPr>
          </w:p>
        </w:tc>
      </w:tr>
    </w:tbl>
    <w:p w14:paraId="2A88536F" w14:textId="77777777" w:rsidR="006D4131" w:rsidRPr="008E2EA6" w:rsidRDefault="006D4131" w:rsidP="006D4131">
      <w:pPr>
        <w:jc w:val="both"/>
        <w:rPr>
          <w:rFonts w:ascii="Calibri" w:hAnsi="Calibri"/>
          <w:b/>
          <w:color w:val="FF0000"/>
          <w:sz w:val="22"/>
          <w:szCs w:val="22"/>
        </w:rPr>
      </w:pPr>
    </w:p>
    <w:p w14:paraId="4AF596BA" w14:textId="77777777" w:rsidR="006D4131" w:rsidRPr="008E2EA6" w:rsidRDefault="006D4131" w:rsidP="00E7694C">
      <w:pPr>
        <w:rPr>
          <w:rFonts w:ascii="Calibri" w:hAnsi="Calibri" w:cs="Arial"/>
          <w:color w:val="FF0000"/>
          <w:sz w:val="20"/>
          <w:szCs w:val="20"/>
        </w:rPr>
      </w:pPr>
    </w:p>
    <w:p w14:paraId="4AA42966" w14:textId="77777777" w:rsidR="006D4131" w:rsidRPr="008E2EA6" w:rsidRDefault="006D4131" w:rsidP="006D4131">
      <w:pPr>
        <w:jc w:val="right"/>
        <w:rPr>
          <w:rFonts w:ascii="Calibri" w:hAnsi="Calibri" w:cs="Arial"/>
          <w:color w:val="FF0000"/>
          <w:sz w:val="20"/>
          <w:szCs w:val="20"/>
        </w:rPr>
      </w:pPr>
    </w:p>
    <w:p w14:paraId="16D50101" w14:textId="77777777" w:rsidR="006D4131" w:rsidRPr="00E7694C" w:rsidRDefault="006D4131" w:rsidP="006D4131">
      <w:pPr>
        <w:jc w:val="right"/>
        <w:rPr>
          <w:rFonts w:ascii="Calibri" w:hAnsi="Calibri" w:cs="Arial"/>
          <w:sz w:val="20"/>
          <w:szCs w:val="20"/>
        </w:rPr>
      </w:pPr>
      <w:r w:rsidRPr="00E7694C">
        <w:rPr>
          <w:rFonts w:ascii="Calibri" w:hAnsi="Calibri" w:cs="Arial"/>
          <w:sz w:val="20"/>
          <w:szCs w:val="20"/>
        </w:rPr>
        <w:t>………………………..………….………………………………….....</w:t>
      </w:r>
    </w:p>
    <w:p w14:paraId="049439C4" w14:textId="77777777" w:rsidR="006D4131" w:rsidRDefault="006D4131" w:rsidP="006D4131">
      <w:pPr>
        <w:tabs>
          <w:tab w:val="left" w:pos="400"/>
          <w:tab w:val="left" w:pos="4560"/>
          <w:tab w:val="right" w:pos="9014"/>
        </w:tabs>
        <w:jc w:val="right"/>
        <w:rPr>
          <w:rFonts w:ascii="Calibri" w:hAnsi="Calibri" w:cs="Arial"/>
          <w:sz w:val="22"/>
          <w:szCs w:val="22"/>
        </w:rPr>
      </w:pPr>
      <w:r w:rsidRPr="00E7694C">
        <w:rPr>
          <w:rFonts w:ascii="Calibri" w:hAnsi="Calibri"/>
        </w:rPr>
        <w:tab/>
      </w:r>
      <w:r w:rsidRPr="00E7694C">
        <w:rPr>
          <w:rFonts w:ascii="Calibri" w:hAnsi="Calibri" w:cs="Arial"/>
          <w:sz w:val="22"/>
          <w:szCs w:val="22"/>
        </w:rPr>
        <w:t xml:space="preserve">   (data i podpisy przedstawicieli Wykonawcy)</w:t>
      </w:r>
    </w:p>
    <w:p w14:paraId="4578C2BC" w14:textId="77777777" w:rsidR="00E7694C" w:rsidRDefault="00E7694C" w:rsidP="006D4131">
      <w:pPr>
        <w:tabs>
          <w:tab w:val="left" w:pos="400"/>
          <w:tab w:val="left" w:pos="4560"/>
          <w:tab w:val="right" w:pos="9014"/>
        </w:tabs>
        <w:jc w:val="right"/>
        <w:rPr>
          <w:rFonts w:ascii="Calibri" w:hAnsi="Calibri" w:cs="Arial"/>
          <w:sz w:val="22"/>
          <w:szCs w:val="22"/>
        </w:rPr>
      </w:pPr>
    </w:p>
    <w:p w14:paraId="2ACF1078" w14:textId="77777777" w:rsidR="00A92473" w:rsidRDefault="00E7694C" w:rsidP="00E7694C">
      <w:pPr>
        <w:widowControl w:val="0"/>
        <w:suppressAutoHyphens/>
        <w:autoSpaceDE w:val="0"/>
        <w:rPr>
          <w:rFonts w:ascii="Calibri" w:hAnsi="Calibri" w:cs="Arial"/>
          <w:b/>
          <w:color w:val="000000" w:themeColor="text1"/>
          <w:sz w:val="22"/>
          <w:szCs w:val="22"/>
        </w:rPr>
      </w:pPr>
      <w:r>
        <w:rPr>
          <w:rFonts w:ascii="Calibri" w:hAnsi="Calibri" w:cs="Arial"/>
          <w:b/>
          <w:color w:val="000000" w:themeColor="text1"/>
          <w:sz w:val="22"/>
          <w:szCs w:val="22"/>
        </w:rPr>
        <w:t>Dotyczy części nr 2</w:t>
      </w:r>
      <w:r w:rsidR="00A92473" w:rsidRPr="00A92473">
        <w:rPr>
          <w:rFonts w:ascii="Calibri" w:hAnsi="Calibri" w:cs="Arial"/>
          <w:b/>
          <w:color w:val="000000" w:themeColor="text1"/>
          <w:sz w:val="22"/>
          <w:szCs w:val="22"/>
        </w:rPr>
        <w:t xml:space="preserve"> </w:t>
      </w:r>
    </w:p>
    <w:p w14:paraId="573B9FE3" w14:textId="77777777" w:rsidR="00A92473" w:rsidRPr="00A92473" w:rsidRDefault="00A92473" w:rsidP="00A92473">
      <w:pPr>
        <w:widowControl w:val="0"/>
        <w:suppressAutoHyphens/>
        <w:autoSpaceDE w:val="0"/>
        <w:rPr>
          <w:rFonts w:ascii="Calibri" w:hAnsi="Calibri" w:cs="Arial"/>
          <w:i/>
          <w:color w:val="000000" w:themeColor="text1"/>
          <w:sz w:val="22"/>
          <w:szCs w:val="22"/>
        </w:rPr>
      </w:pPr>
      <w:r w:rsidRPr="00A92473">
        <w:rPr>
          <w:rFonts w:ascii="Calibri" w:hAnsi="Calibri" w:cs="Arial"/>
          <w:i/>
          <w:color w:val="000000" w:themeColor="text1"/>
          <w:sz w:val="22"/>
          <w:szCs w:val="22"/>
        </w:rPr>
        <w:t>CPV 71221000-3</w:t>
      </w:r>
      <w:r>
        <w:rPr>
          <w:rFonts w:ascii="Calibri" w:hAnsi="Calibri" w:cs="Arial"/>
          <w:i/>
          <w:color w:val="000000" w:themeColor="text1"/>
          <w:sz w:val="22"/>
          <w:szCs w:val="22"/>
        </w:rPr>
        <w:t xml:space="preserve"> Usługi architektoniczne w zakresie obiektów budowlanych</w:t>
      </w:r>
    </w:p>
    <w:tbl>
      <w:tblPr>
        <w:tblW w:w="10288" w:type="dxa"/>
        <w:tblInd w:w="-720" w:type="dxa"/>
        <w:tblLayout w:type="fixed"/>
        <w:tblCellMar>
          <w:left w:w="70" w:type="dxa"/>
          <w:right w:w="70" w:type="dxa"/>
        </w:tblCellMar>
        <w:tblLook w:val="0000" w:firstRow="0" w:lastRow="0" w:firstColumn="0" w:lastColumn="0" w:noHBand="0" w:noVBand="0"/>
      </w:tblPr>
      <w:tblGrid>
        <w:gridCol w:w="2981"/>
        <w:gridCol w:w="2129"/>
        <w:gridCol w:w="1559"/>
        <w:gridCol w:w="1559"/>
        <w:gridCol w:w="2060"/>
      </w:tblGrid>
      <w:tr w:rsidR="00E7694C" w:rsidRPr="00FF498A" w14:paraId="1D7811B3" w14:textId="77777777" w:rsidTr="00CF7399">
        <w:trPr>
          <w:trHeight w:val="278"/>
        </w:trPr>
        <w:tc>
          <w:tcPr>
            <w:tcW w:w="2981" w:type="dxa"/>
            <w:vMerge w:val="restart"/>
            <w:tcBorders>
              <w:top w:val="single" w:sz="4" w:space="0" w:color="auto"/>
              <w:left w:val="single" w:sz="4" w:space="0" w:color="auto"/>
              <w:bottom w:val="single" w:sz="4" w:space="0" w:color="auto"/>
              <w:right w:val="single" w:sz="4" w:space="0" w:color="auto"/>
            </w:tcBorders>
            <w:noWrap/>
            <w:vAlign w:val="center"/>
          </w:tcPr>
          <w:p w14:paraId="7FBF7DB4" w14:textId="77777777" w:rsidR="00E7694C" w:rsidRPr="00FF498A" w:rsidRDefault="00E7694C" w:rsidP="00CF7399">
            <w:pPr>
              <w:tabs>
                <w:tab w:val="right" w:pos="14580"/>
              </w:tabs>
              <w:jc w:val="center"/>
              <w:rPr>
                <w:rFonts w:ascii="Calibri" w:hAnsi="Calibri" w:cs="Arial"/>
                <w:b/>
                <w:color w:val="000000" w:themeColor="text1"/>
                <w:sz w:val="18"/>
                <w:szCs w:val="18"/>
              </w:rPr>
            </w:pPr>
            <w:r w:rsidRPr="00FF498A">
              <w:rPr>
                <w:rFonts w:ascii="Calibri" w:hAnsi="Calibri" w:cs="Arial"/>
                <w:b/>
                <w:color w:val="000000" w:themeColor="text1"/>
                <w:sz w:val="18"/>
                <w:szCs w:val="18"/>
              </w:rPr>
              <w:t xml:space="preserve">Przedmiot zamówienia </w:t>
            </w:r>
          </w:p>
        </w:tc>
        <w:tc>
          <w:tcPr>
            <w:tcW w:w="2129" w:type="dxa"/>
            <w:vMerge w:val="restart"/>
            <w:tcBorders>
              <w:top w:val="single" w:sz="4" w:space="0" w:color="auto"/>
              <w:left w:val="single" w:sz="4" w:space="0" w:color="auto"/>
              <w:right w:val="single" w:sz="4" w:space="0" w:color="auto"/>
            </w:tcBorders>
            <w:noWrap/>
            <w:vAlign w:val="center"/>
          </w:tcPr>
          <w:p w14:paraId="7046649D"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 xml:space="preserve">Ryczałtowa cena netto </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14:paraId="578ECF8C"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Podatek VAT</w:t>
            </w:r>
          </w:p>
        </w:tc>
        <w:tc>
          <w:tcPr>
            <w:tcW w:w="2060" w:type="dxa"/>
            <w:vMerge w:val="restart"/>
            <w:tcBorders>
              <w:top w:val="single" w:sz="4" w:space="0" w:color="auto"/>
              <w:left w:val="nil"/>
              <w:right w:val="single" w:sz="4" w:space="0" w:color="auto"/>
            </w:tcBorders>
            <w:vAlign w:val="center"/>
          </w:tcPr>
          <w:p w14:paraId="1CBD1916"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Ryczałtowa cena brutto [C}</w:t>
            </w:r>
          </w:p>
        </w:tc>
      </w:tr>
      <w:tr w:rsidR="00E7694C" w:rsidRPr="00FF498A" w14:paraId="1586C241" w14:textId="77777777" w:rsidTr="00CF7399">
        <w:trPr>
          <w:trHeight w:val="177"/>
        </w:trPr>
        <w:tc>
          <w:tcPr>
            <w:tcW w:w="2981" w:type="dxa"/>
            <w:vMerge/>
            <w:tcBorders>
              <w:left w:val="single" w:sz="4" w:space="0" w:color="auto"/>
              <w:bottom w:val="single" w:sz="4" w:space="0" w:color="auto"/>
              <w:right w:val="single" w:sz="4" w:space="0" w:color="auto"/>
            </w:tcBorders>
            <w:noWrap/>
            <w:vAlign w:val="center"/>
          </w:tcPr>
          <w:p w14:paraId="224BB60E"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2129" w:type="dxa"/>
            <w:vMerge/>
            <w:tcBorders>
              <w:left w:val="single" w:sz="4" w:space="0" w:color="auto"/>
              <w:bottom w:val="single" w:sz="4" w:space="0" w:color="auto"/>
              <w:right w:val="single" w:sz="4" w:space="0" w:color="auto"/>
            </w:tcBorders>
            <w:noWrap/>
            <w:vAlign w:val="center"/>
          </w:tcPr>
          <w:p w14:paraId="4D93E923"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E63CA71"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Stawka</w:t>
            </w:r>
          </w:p>
        </w:tc>
        <w:tc>
          <w:tcPr>
            <w:tcW w:w="1559" w:type="dxa"/>
            <w:tcBorders>
              <w:top w:val="single" w:sz="4" w:space="0" w:color="auto"/>
              <w:left w:val="nil"/>
              <w:bottom w:val="single" w:sz="4" w:space="0" w:color="auto"/>
              <w:right w:val="single" w:sz="4" w:space="0" w:color="auto"/>
            </w:tcBorders>
            <w:vAlign w:val="center"/>
          </w:tcPr>
          <w:p w14:paraId="155A2C04"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Wartość</w:t>
            </w:r>
          </w:p>
        </w:tc>
        <w:tc>
          <w:tcPr>
            <w:tcW w:w="2060" w:type="dxa"/>
            <w:vMerge/>
            <w:tcBorders>
              <w:left w:val="single" w:sz="4" w:space="0" w:color="auto"/>
              <w:bottom w:val="single" w:sz="4" w:space="0" w:color="auto"/>
              <w:right w:val="single" w:sz="4" w:space="0" w:color="auto"/>
            </w:tcBorders>
          </w:tcPr>
          <w:p w14:paraId="3F575C8F" w14:textId="77777777" w:rsidR="00E7694C" w:rsidRPr="00FF498A" w:rsidRDefault="00E7694C" w:rsidP="00CF7399">
            <w:pPr>
              <w:tabs>
                <w:tab w:val="right" w:pos="14580"/>
              </w:tabs>
              <w:jc w:val="center"/>
              <w:rPr>
                <w:rFonts w:ascii="Calibri" w:hAnsi="Calibri"/>
                <w:b/>
                <w:bCs/>
                <w:color w:val="000000" w:themeColor="text1"/>
                <w:sz w:val="16"/>
                <w:szCs w:val="16"/>
              </w:rPr>
            </w:pPr>
          </w:p>
        </w:tc>
      </w:tr>
      <w:tr w:rsidR="00E7694C" w:rsidRPr="00FF498A" w14:paraId="693E3530" w14:textId="77777777" w:rsidTr="00CF7399">
        <w:trPr>
          <w:trHeight w:val="446"/>
        </w:trPr>
        <w:tc>
          <w:tcPr>
            <w:tcW w:w="298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DD6E518"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1</w:t>
            </w:r>
          </w:p>
        </w:tc>
        <w:tc>
          <w:tcPr>
            <w:tcW w:w="2129" w:type="dxa"/>
            <w:tcBorders>
              <w:top w:val="single" w:sz="4" w:space="0" w:color="auto"/>
              <w:left w:val="nil"/>
              <w:bottom w:val="single" w:sz="4" w:space="0" w:color="auto"/>
              <w:right w:val="single" w:sz="4" w:space="0" w:color="auto"/>
            </w:tcBorders>
            <w:shd w:val="clear" w:color="auto" w:fill="BFBFBF"/>
            <w:noWrap/>
            <w:vAlign w:val="center"/>
          </w:tcPr>
          <w:p w14:paraId="681FAD5F"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24B05D5"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3</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332B7A92"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4 = 2x3</w:t>
            </w:r>
          </w:p>
        </w:tc>
        <w:tc>
          <w:tcPr>
            <w:tcW w:w="2060" w:type="dxa"/>
            <w:tcBorders>
              <w:top w:val="single" w:sz="4" w:space="0" w:color="auto"/>
              <w:left w:val="single" w:sz="4" w:space="0" w:color="auto"/>
              <w:bottom w:val="single" w:sz="4" w:space="0" w:color="auto"/>
              <w:right w:val="single" w:sz="4" w:space="0" w:color="auto"/>
            </w:tcBorders>
            <w:shd w:val="clear" w:color="auto" w:fill="BFBFBF"/>
            <w:vAlign w:val="center"/>
          </w:tcPr>
          <w:p w14:paraId="260A03BD"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5= 2 + 4</w:t>
            </w:r>
          </w:p>
        </w:tc>
      </w:tr>
      <w:tr w:rsidR="00E7694C" w:rsidRPr="00FF498A" w14:paraId="7157C489" w14:textId="77777777" w:rsidTr="00CF7399">
        <w:trPr>
          <w:trHeight w:val="1010"/>
        </w:trPr>
        <w:tc>
          <w:tcPr>
            <w:tcW w:w="2981" w:type="dxa"/>
            <w:tcBorders>
              <w:top w:val="single" w:sz="4" w:space="0" w:color="auto"/>
              <w:left w:val="single" w:sz="4" w:space="0" w:color="auto"/>
              <w:bottom w:val="single" w:sz="4" w:space="0" w:color="auto"/>
              <w:right w:val="single" w:sz="4" w:space="0" w:color="auto"/>
            </w:tcBorders>
            <w:vAlign w:val="center"/>
          </w:tcPr>
          <w:p w14:paraId="128B4FE0" w14:textId="77777777" w:rsidR="00E7694C" w:rsidRPr="008D38B6" w:rsidRDefault="00E7694C" w:rsidP="00E7694C">
            <w:pPr>
              <w:rPr>
                <w:rFonts w:asciiTheme="minorHAnsi" w:hAnsiTheme="minorHAnsi" w:cstheme="minorHAnsi"/>
                <w:b/>
                <w:sz w:val="22"/>
                <w:szCs w:val="22"/>
              </w:rPr>
            </w:pPr>
            <w:r w:rsidRPr="008D38B6">
              <w:rPr>
                <w:rFonts w:asciiTheme="minorHAnsi" w:hAnsiTheme="minorHAnsi" w:cstheme="minorHAnsi"/>
                <w:b/>
                <w:sz w:val="22"/>
                <w:szCs w:val="22"/>
              </w:rPr>
              <w:t>Wykonanie projektu budowlano-wykonawczego i technologicznego wielobranżowego z przedmiarami, kosztorysami i specyfikacjami technicznymi remontu  pomieszczeń:</w:t>
            </w:r>
          </w:p>
          <w:p w14:paraId="05840B43" w14:textId="77777777" w:rsidR="00E7694C" w:rsidRDefault="00E7694C" w:rsidP="00E7694C">
            <w:pPr>
              <w:rPr>
                <w:rFonts w:asciiTheme="minorHAnsi" w:hAnsiTheme="minorHAnsi" w:cstheme="minorHAnsi"/>
                <w:b/>
                <w:sz w:val="22"/>
                <w:szCs w:val="22"/>
              </w:rPr>
            </w:pPr>
            <w:r w:rsidRPr="008D38B6">
              <w:rPr>
                <w:rFonts w:asciiTheme="minorHAnsi" w:hAnsiTheme="minorHAnsi" w:cstheme="minorHAnsi"/>
                <w:b/>
                <w:sz w:val="22"/>
                <w:szCs w:val="22"/>
              </w:rPr>
              <w:t xml:space="preserve">- </w:t>
            </w:r>
            <w:r>
              <w:rPr>
                <w:rFonts w:asciiTheme="minorHAnsi" w:hAnsiTheme="minorHAnsi" w:cstheme="minorHAnsi"/>
                <w:b/>
                <w:sz w:val="22"/>
                <w:szCs w:val="22"/>
              </w:rPr>
              <w:t>Kliniki Otolaryngologii i Onkologii Laryngologicznej z Pododdziałem Audiologii i Foniatrii</w:t>
            </w:r>
          </w:p>
          <w:p w14:paraId="35B0B65F" w14:textId="77777777" w:rsidR="00E7694C" w:rsidRPr="00FF498A" w:rsidRDefault="00E7694C" w:rsidP="00E7694C">
            <w:pPr>
              <w:rPr>
                <w:rFonts w:ascii="Calibri" w:hAnsi="Calibri" w:cs="Arial"/>
                <w:b/>
                <w:bCs/>
                <w:iCs/>
                <w:color w:val="000000" w:themeColor="text1"/>
                <w:sz w:val="22"/>
                <w:szCs w:val="22"/>
              </w:rPr>
            </w:pPr>
            <w:r w:rsidRPr="00DC116F">
              <w:rPr>
                <w:rFonts w:ascii="Calibri" w:hAnsi="Calibri" w:cs="Arial"/>
                <w:b/>
                <w:bCs/>
                <w:iCs/>
                <w:color w:val="000000" w:themeColor="text1"/>
                <w:sz w:val="22"/>
                <w:szCs w:val="22"/>
              </w:rPr>
              <w:t>oraz nadzór autorski</w:t>
            </w:r>
          </w:p>
        </w:tc>
        <w:tc>
          <w:tcPr>
            <w:tcW w:w="2129" w:type="dxa"/>
            <w:tcBorders>
              <w:top w:val="single" w:sz="4" w:space="0" w:color="auto"/>
              <w:left w:val="nil"/>
              <w:bottom w:val="single" w:sz="4" w:space="0" w:color="auto"/>
              <w:right w:val="single" w:sz="4" w:space="0" w:color="auto"/>
            </w:tcBorders>
            <w:noWrap/>
            <w:vAlign w:val="center"/>
          </w:tcPr>
          <w:p w14:paraId="57513AB8"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246875F"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14:paraId="46C4423F"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4" w:space="0" w:color="auto"/>
              <w:left w:val="single" w:sz="4" w:space="0" w:color="auto"/>
              <w:bottom w:val="single" w:sz="12" w:space="0" w:color="auto"/>
              <w:right w:val="single" w:sz="4" w:space="0" w:color="auto"/>
            </w:tcBorders>
            <w:vAlign w:val="center"/>
          </w:tcPr>
          <w:p w14:paraId="722E3297" w14:textId="77777777" w:rsidR="00E7694C" w:rsidRPr="00FF498A" w:rsidRDefault="00E7694C" w:rsidP="00CF7399">
            <w:pPr>
              <w:tabs>
                <w:tab w:val="right" w:pos="14580"/>
              </w:tabs>
              <w:jc w:val="center"/>
              <w:rPr>
                <w:rFonts w:ascii="Calibri" w:hAnsi="Calibri" w:cs="Arial"/>
                <w:color w:val="000000" w:themeColor="text1"/>
                <w:sz w:val="20"/>
                <w:szCs w:val="20"/>
              </w:rPr>
            </w:pPr>
          </w:p>
        </w:tc>
      </w:tr>
      <w:tr w:rsidR="00E7694C" w:rsidRPr="00FF498A" w14:paraId="008548FB" w14:textId="77777777" w:rsidTr="00CF7399">
        <w:trPr>
          <w:trHeight w:val="353"/>
        </w:trPr>
        <w:tc>
          <w:tcPr>
            <w:tcW w:w="2981" w:type="dxa"/>
            <w:tcBorders>
              <w:top w:val="single" w:sz="4" w:space="0" w:color="auto"/>
              <w:left w:val="single" w:sz="4" w:space="0" w:color="auto"/>
              <w:bottom w:val="single" w:sz="4" w:space="0" w:color="auto"/>
              <w:right w:val="single" w:sz="12" w:space="0" w:color="auto"/>
            </w:tcBorders>
            <w:vAlign w:val="center"/>
          </w:tcPr>
          <w:p w14:paraId="4F1BBB5F" w14:textId="77777777" w:rsidR="00E7694C" w:rsidRPr="00FF498A" w:rsidRDefault="00E7694C" w:rsidP="00CF7399">
            <w:pPr>
              <w:jc w:val="right"/>
              <w:rPr>
                <w:rFonts w:ascii="Calibri" w:hAnsi="Calibri" w:cs="Arial"/>
                <w:b/>
                <w:color w:val="000000" w:themeColor="text1"/>
                <w:sz w:val="18"/>
                <w:szCs w:val="18"/>
              </w:rPr>
            </w:pPr>
            <w:r w:rsidRPr="00FF498A">
              <w:rPr>
                <w:rFonts w:ascii="Calibri" w:hAnsi="Calibri" w:cs="Arial"/>
                <w:b/>
                <w:color w:val="000000" w:themeColor="text1"/>
                <w:sz w:val="18"/>
                <w:szCs w:val="18"/>
              </w:rPr>
              <w:t>Ogółem</w:t>
            </w:r>
          </w:p>
        </w:tc>
        <w:tc>
          <w:tcPr>
            <w:tcW w:w="2129" w:type="dxa"/>
            <w:tcBorders>
              <w:top w:val="single" w:sz="12" w:space="0" w:color="auto"/>
              <w:left w:val="single" w:sz="12" w:space="0" w:color="auto"/>
              <w:bottom w:val="single" w:sz="12" w:space="0" w:color="auto"/>
              <w:right w:val="single" w:sz="12" w:space="0" w:color="auto"/>
            </w:tcBorders>
            <w:vAlign w:val="center"/>
          </w:tcPr>
          <w:p w14:paraId="75F0123C"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3118" w:type="dxa"/>
            <w:gridSpan w:val="2"/>
            <w:tcBorders>
              <w:top w:val="single" w:sz="4" w:space="0" w:color="auto"/>
              <w:left w:val="single" w:sz="12" w:space="0" w:color="auto"/>
              <w:right w:val="single" w:sz="12" w:space="0" w:color="auto"/>
            </w:tcBorders>
            <w:noWrap/>
            <w:vAlign w:val="center"/>
          </w:tcPr>
          <w:p w14:paraId="15F88920"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12" w:space="0" w:color="auto"/>
              <w:left w:val="single" w:sz="12" w:space="0" w:color="auto"/>
              <w:bottom w:val="single" w:sz="12" w:space="0" w:color="auto"/>
              <w:right w:val="single" w:sz="12" w:space="0" w:color="auto"/>
            </w:tcBorders>
            <w:vAlign w:val="center"/>
          </w:tcPr>
          <w:p w14:paraId="7AB157E1" w14:textId="77777777" w:rsidR="00E7694C" w:rsidRPr="00FF498A" w:rsidRDefault="00E7694C" w:rsidP="00CF7399">
            <w:pPr>
              <w:tabs>
                <w:tab w:val="right" w:pos="14580"/>
              </w:tabs>
              <w:jc w:val="center"/>
              <w:rPr>
                <w:rFonts w:ascii="Calibri" w:hAnsi="Calibri" w:cs="Arial"/>
                <w:color w:val="000000" w:themeColor="text1"/>
                <w:sz w:val="20"/>
                <w:szCs w:val="20"/>
              </w:rPr>
            </w:pPr>
          </w:p>
        </w:tc>
      </w:tr>
    </w:tbl>
    <w:p w14:paraId="144D6A93" w14:textId="77777777" w:rsidR="00E7694C" w:rsidRPr="008E2EA6" w:rsidRDefault="00E7694C" w:rsidP="00E7694C">
      <w:pPr>
        <w:jc w:val="both"/>
        <w:rPr>
          <w:rFonts w:ascii="Calibri" w:hAnsi="Calibri"/>
          <w:b/>
          <w:color w:val="FF0000"/>
          <w:sz w:val="22"/>
          <w:szCs w:val="22"/>
        </w:rPr>
      </w:pPr>
    </w:p>
    <w:p w14:paraId="78FE5561" w14:textId="77777777" w:rsidR="00E7694C" w:rsidRPr="008E2EA6" w:rsidRDefault="00E7694C" w:rsidP="00E7694C">
      <w:pPr>
        <w:rPr>
          <w:rFonts w:ascii="Calibri" w:hAnsi="Calibri" w:cs="Arial"/>
          <w:color w:val="FF0000"/>
          <w:sz w:val="20"/>
          <w:szCs w:val="20"/>
        </w:rPr>
      </w:pPr>
    </w:p>
    <w:p w14:paraId="501E569F" w14:textId="77777777" w:rsidR="00E7694C" w:rsidRPr="00E7694C" w:rsidRDefault="00E7694C" w:rsidP="00E7694C">
      <w:pPr>
        <w:jc w:val="right"/>
        <w:rPr>
          <w:rFonts w:ascii="Calibri" w:hAnsi="Calibri" w:cs="Arial"/>
          <w:sz w:val="20"/>
          <w:szCs w:val="20"/>
        </w:rPr>
      </w:pPr>
    </w:p>
    <w:p w14:paraId="36EDF50B" w14:textId="77777777" w:rsidR="00E7694C" w:rsidRPr="00E7694C" w:rsidRDefault="00E7694C" w:rsidP="00E7694C">
      <w:pPr>
        <w:jc w:val="right"/>
        <w:rPr>
          <w:rFonts w:ascii="Calibri" w:hAnsi="Calibri" w:cs="Arial"/>
          <w:sz w:val="20"/>
          <w:szCs w:val="20"/>
        </w:rPr>
      </w:pPr>
      <w:r w:rsidRPr="00E7694C">
        <w:rPr>
          <w:rFonts w:ascii="Calibri" w:hAnsi="Calibri" w:cs="Arial"/>
          <w:sz w:val="20"/>
          <w:szCs w:val="20"/>
        </w:rPr>
        <w:t>………………………..………….………………………………….....</w:t>
      </w:r>
    </w:p>
    <w:p w14:paraId="61DE7452" w14:textId="77777777" w:rsidR="00E7694C" w:rsidRPr="00E7694C" w:rsidRDefault="00E7694C" w:rsidP="00E7694C">
      <w:pPr>
        <w:tabs>
          <w:tab w:val="left" w:pos="400"/>
          <w:tab w:val="left" w:pos="4560"/>
          <w:tab w:val="right" w:pos="9014"/>
        </w:tabs>
        <w:jc w:val="right"/>
        <w:rPr>
          <w:rFonts w:ascii="Calibri" w:hAnsi="Calibri" w:cs="Arial"/>
          <w:i/>
          <w:sz w:val="22"/>
          <w:szCs w:val="22"/>
        </w:rPr>
      </w:pPr>
      <w:r w:rsidRPr="00E7694C">
        <w:rPr>
          <w:rFonts w:ascii="Calibri" w:hAnsi="Calibri"/>
        </w:rPr>
        <w:tab/>
      </w:r>
      <w:r w:rsidRPr="00E7694C">
        <w:rPr>
          <w:rFonts w:ascii="Calibri" w:hAnsi="Calibri" w:cs="Arial"/>
          <w:sz w:val="22"/>
          <w:szCs w:val="22"/>
        </w:rPr>
        <w:t xml:space="preserve">   (data i podpisy przedstawicieli Wykonawcy)</w:t>
      </w:r>
    </w:p>
    <w:p w14:paraId="2E215903" w14:textId="77777777" w:rsidR="00E7694C" w:rsidRPr="00E7694C" w:rsidRDefault="00E7694C" w:rsidP="006D4131">
      <w:pPr>
        <w:tabs>
          <w:tab w:val="left" w:pos="400"/>
          <w:tab w:val="left" w:pos="4560"/>
          <w:tab w:val="right" w:pos="9014"/>
        </w:tabs>
        <w:jc w:val="right"/>
        <w:rPr>
          <w:rFonts w:ascii="Calibri" w:hAnsi="Calibri" w:cs="Arial"/>
          <w:i/>
          <w:sz w:val="22"/>
          <w:szCs w:val="22"/>
        </w:rPr>
      </w:pPr>
    </w:p>
    <w:p w14:paraId="266F3E8B" w14:textId="77777777" w:rsidR="00A92473" w:rsidRDefault="00A92473" w:rsidP="00E7694C">
      <w:pPr>
        <w:widowControl w:val="0"/>
        <w:suppressAutoHyphens/>
        <w:autoSpaceDE w:val="0"/>
        <w:rPr>
          <w:rFonts w:ascii="Calibri" w:hAnsi="Calibri" w:cs="Arial"/>
          <w:b/>
          <w:color w:val="000000" w:themeColor="text1"/>
          <w:sz w:val="22"/>
          <w:szCs w:val="22"/>
        </w:rPr>
      </w:pPr>
    </w:p>
    <w:p w14:paraId="0392D816" w14:textId="77777777" w:rsidR="00A92473" w:rsidRDefault="00A92473" w:rsidP="00E7694C">
      <w:pPr>
        <w:widowControl w:val="0"/>
        <w:suppressAutoHyphens/>
        <w:autoSpaceDE w:val="0"/>
        <w:rPr>
          <w:rFonts w:ascii="Calibri" w:hAnsi="Calibri" w:cs="Arial"/>
          <w:b/>
          <w:color w:val="000000" w:themeColor="text1"/>
          <w:sz w:val="22"/>
          <w:szCs w:val="22"/>
        </w:rPr>
      </w:pPr>
    </w:p>
    <w:p w14:paraId="794CF287" w14:textId="14BF2248" w:rsidR="00A92473" w:rsidRDefault="00E7694C" w:rsidP="00E7694C">
      <w:pPr>
        <w:widowControl w:val="0"/>
        <w:suppressAutoHyphens/>
        <w:autoSpaceDE w:val="0"/>
        <w:rPr>
          <w:rFonts w:ascii="Calibri" w:hAnsi="Calibri" w:cs="Arial"/>
          <w:b/>
          <w:color w:val="000000" w:themeColor="text1"/>
          <w:sz w:val="22"/>
          <w:szCs w:val="22"/>
        </w:rPr>
      </w:pPr>
      <w:r>
        <w:rPr>
          <w:rFonts w:ascii="Calibri" w:hAnsi="Calibri" w:cs="Arial"/>
          <w:b/>
          <w:color w:val="000000" w:themeColor="text1"/>
          <w:sz w:val="22"/>
          <w:szCs w:val="22"/>
        </w:rPr>
        <w:t>Dotyczy części nr 3</w:t>
      </w:r>
      <w:r w:rsidR="00A92473" w:rsidRPr="00A92473">
        <w:rPr>
          <w:rFonts w:ascii="Calibri" w:hAnsi="Calibri" w:cs="Arial"/>
          <w:b/>
          <w:color w:val="000000" w:themeColor="text1"/>
          <w:sz w:val="22"/>
          <w:szCs w:val="22"/>
        </w:rPr>
        <w:t xml:space="preserve"> </w:t>
      </w:r>
    </w:p>
    <w:p w14:paraId="7BD4181A" w14:textId="77777777" w:rsidR="00A92473" w:rsidRPr="00A92473" w:rsidRDefault="00A92473" w:rsidP="00A92473">
      <w:pPr>
        <w:widowControl w:val="0"/>
        <w:suppressAutoHyphens/>
        <w:autoSpaceDE w:val="0"/>
        <w:rPr>
          <w:rFonts w:ascii="Calibri" w:hAnsi="Calibri" w:cs="Arial"/>
          <w:i/>
          <w:color w:val="000000" w:themeColor="text1"/>
          <w:sz w:val="22"/>
          <w:szCs w:val="22"/>
        </w:rPr>
      </w:pPr>
      <w:r w:rsidRPr="00A92473">
        <w:rPr>
          <w:rFonts w:ascii="Calibri" w:hAnsi="Calibri" w:cs="Arial"/>
          <w:i/>
          <w:color w:val="000000" w:themeColor="text1"/>
          <w:sz w:val="22"/>
          <w:szCs w:val="22"/>
        </w:rPr>
        <w:t>CPV 71221000-3</w:t>
      </w:r>
      <w:r>
        <w:rPr>
          <w:rFonts w:ascii="Calibri" w:hAnsi="Calibri" w:cs="Arial"/>
          <w:i/>
          <w:color w:val="000000" w:themeColor="text1"/>
          <w:sz w:val="22"/>
          <w:szCs w:val="22"/>
        </w:rPr>
        <w:t xml:space="preserve"> Usługi architektoniczne w zakresie obiektów budowlanych</w:t>
      </w:r>
    </w:p>
    <w:tbl>
      <w:tblPr>
        <w:tblW w:w="10288" w:type="dxa"/>
        <w:tblInd w:w="-720" w:type="dxa"/>
        <w:tblLayout w:type="fixed"/>
        <w:tblCellMar>
          <w:left w:w="70" w:type="dxa"/>
          <w:right w:w="70" w:type="dxa"/>
        </w:tblCellMar>
        <w:tblLook w:val="0000" w:firstRow="0" w:lastRow="0" w:firstColumn="0" w:lastColumn="0" w:noHBand="0" w:noVBand="0"/>
      </w:tblPr>
      <w:tblGrid>
        <w:gridCol w:w="2981"/>
        <w:gridCol w:w="2129"/>
        <w:gridCol w:w="1559"/>
        <w:gridCol w:w="1559"/>
        <w:gridCol w:w="2060"/>
      </w:tblGrid>
      <w:tr w:rsidR="00E7694C" w:rsidRPr="00FF498A" w14:paraId="44B8FACD" w14:textId="77777777" w:rsidTr="00CF7399">
        <w:trPr>
          <w:trHeight w:val="278"/>
        </w:trPr>
        <w:tc>
          <w:tcPr>
            <w:tcW w:w="2981" w:type="dxa"/>
            <w:vMerge w:val="restart"/>
            <w:tcBorders>
              <w:top w:val="single" w:sz="4" w:space="0" w:color="auto"/>
              <w:left w:val="single" w:sz="4" w:space="0" w:color="auto"/>
              <w:bottom w:val="single" w:sz="4" w:space="0" w:color="auto"/>
              <w:right w:val="single" w:sz="4" w:space="0" w:color="auto"/>
            </w:tcBorders>
            <w:noWrap/>
            <w:vAlign w:val="center"/>
          </w:tcPr>
          <w:p w14:paraId="25C69DEB" w14:textId="77777777" w:rsidR="00E7694C" w:rsidRPr="00FF498A" w:rsidRDefault="00E7694C" w:rsidP="00CF7399">
            <w:pPr>
              <w:tabs>
                <w:tab w:val="right" w:pos="14580"/>
              </w:tabs>
              <w:jc w:val="center"/>
              <w:rPr>
                <w:rFonts w:ascii="Calibri" w:hAnsi="Calibri" w:cs="Arial"/>
                <w:b/>
                <w:color w:val="000000" w:themeColor="text1"/>
                <w:sz w:val="18"/>
                <w:szCs w:val="18"/>
              </w:rPr>
            </w:pPr>
            <w:r w:rsidRPr="00FF498A">
              <w:rPr>
                <w:rFonts w:ascii="Calibri" w:hAnsi="Calibri" w:cs="Arial"/>
                <w:b/>
                <w:color w:val="000000" w:themeColor="text1"/>
                <w:sz w:val="18"/>
                <w:szCs w:val="18"/>
              </w:rPr>
              <w:t xml:space="preserve">Przedmiot zamówienia </w:t>
            </w:r>
          </w:p>
        </w:tc>
        <w:tc>
          <w:tcPr>
            <w:tcW w:w="2129" w:type="dxa"/>
            <w:vMerge w:val="restart"/>
            <w:tcBorders>
              <w:top w:val="single" w:sz="4" w:space="0" w:color="auto"/>
              <w:left w:val="single" w:sz="4" w:space="0" w:color="auto"/>
              <w:right w:val="single" w:sz="4" w:space="0" w:color="auto"/>
            </w:tcBorders>
            <w:noWrap/>
            <w:vAlign w:val="center"/>
          </w:tcPr>
          <w:p w14:paraId="4FA518C9"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 xml:space="preserve">Ryczałtowa cena netto </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14:paraId="0BB4BDC0"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Podatek VAT</w:t>
            </w:r>
          </w:p>
        </w:tc>
        <w:tc>
          <w:tcPr>
            <w:tcW w:w="2060" w:type="dxa"/>
            <w:vMerge w:val="restart"/>
            <w:tcBorders>
              <w:top w:val="single" w:sz="4" w:space="0" w:color="auto"/>
              <w:left w:val="nil"/>
              <w:right w:val="single" w:sz="4" w:space="0" w:color="auto"/>
            </w:tcBorders>
            <w:vAlign w:val="center"/>
          </w:tcPr>
          <w:p w14:paraId="2FE0235A"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Ryczałtowa cena brutto [C}</w:t>
            </w:r>
          </w:p>
        </w:tc>
      </w:tr>
      <w:tr w:rsidR="00E7694C" w:rsidRPr="00FF498A" w14:paraId="1B5AD7CB" w14:textId="77777777" w:rsidTr="00CF7399">
        <w:trPr>
          <w:trHeight w:val="177"/>
        </w:trPr>
        <w:tc>
          <w:tcPr>
            <w:tcW w:w="2981" w:type="dxa"/>
            <w:vMerge/>
            <w:tcBorders>
              <w:left w:val="single" w:sz="4" w:space="0" w:color="auto"/>
              <w:bottom w:val="single" w:sz="4" w:space="0" w:color="auto"/>
              <w:right w:val="single" w:sz="4" w:space="0" w:color="auto"/>
            </w:tcBorders>
            <w:noWrap/>
            <w:vAlign w:val="center"/>
          </w:tcPr>
          <w:p w14:paraId="077A72C7"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2129" w:type="dxa"/>
            <w:vMerge/>
            <w:tcBorders>
              <w:left w:val="single" w:sz="4" w:space="0" w:color="auto"/>
              <w:bottom w:val="single" w:sz="4" w:space="0" w:color="auto"/>
              <w:right w:val="single" w:sz="4" w:space="0" w:color="auto"/>
            </w:tcBorders>
            <w:noWrap/>
            <w:vAlign w:val="center"/>
          </w:tcPr>
          <w:p w14:paraId="7F91E9C5"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BC23496"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Stawka</w:t>
            </w:r>
          </w:p>
        </w:tc>
        <w:tc>
          <w:tcPr>
            <w:tcW w:w="1559" w:type="dxa"/>
            <w:tcBorders>
              <w:top w:val="single" w:sz="4" w:space="0" w:color="auto"/>
              <w:left w:val="nil"/>
              <w:bottom w:val="single" w:sz="4" w:space="0" w:color="auto"/>
              <w:right w:val="single" w:sz="4" w:space="0" w:color="auto"/>
            </w:tcBorders>
            <w:vAlign w:val="center"/>
          </w:tcPr>
          <w:p w14:paraId="04682873"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Wartość</w:t>
            </w:r>
          </w:p>
        </w:tc>
        <w:tc>
          <w:tcPr>
            <w:tcW w:w="2060" w:type="dxa"/>
            <w:vMerge/>
            <w:tcBorders>
              <w:left w:val="single" w:sz="4" w:space="0" w:color="auto"/>
              <w:bottom w:val="single" w:sz="4" w:space="0" w:color="auto"/>
              <w:right w:val="single" w:sz="4" w:space="0" w:color="auto"/>
            </w:tcBorders>
          </w:tcPr>
          <w:p w14:paraId="2AE481F8" w14:textId="77777777" w:rsidR="00E7694C" w:rsidRPr="00FF498A" w:rsidRDefault="00E7694C" w:rsidP="00CF7399">
            <w:pPr>
              <w:tabs>
                <w:tab w:val="right" w:pos="14580"/>
              </w:tabs>
              <w:jc w:val="center"/>
              <w:rPr>
                <w:rFonts w:ascii="Calibri" w:hAnsi="Calibri"/>
                <w:b/>
                <w:bCs/>
                <w:color w:val="000000" w:themeColor="text1"/>
                <w:sz w:val="16"/>
                <w:szCs w:val="16"/>
              </w:rPr>
            </w:pPr>
          </w:p>
        </w:tc>
      </w:tr>
      <w:tr w:rsidR="00E7694C" w:rsidRPr="00FF498A" w14:paraId="56BC9CBE" w14:textId="77777777" w:rsidTr="00CF7399">
        <w:trPr>
          <w:trHeight w:val="446"/>
        </w:trPr>
        <w:tc>
          <w:tcPr>
            <w:tcW w:w="298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7155247"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1</w:t>
            </w:r>
          </w:p>
        </w:tc>
        <w:tc>
          <w:tcPr>
            <w:tcW w:w="2129" w:type="dxa"/>
            <w:tcBorders>
              <w:top w:val="single" w:sz="4" w:space="0" w:color="auto"/>
              <w:left w:val="nil"/>
              <w:bottom w:val="single" w:sz="4" w:space="0" w:color="auto"/>
              <w:right w:val="single" w:sz="4" w:space="0" w:color="auto"/>
            </w:tcBorders>
            <w:shd w:val="clear" w:color="auto" w:fill="BFBFBF"/>
            <w:noWrap/>
            <w:vAlign w:val="center"/>
          </w:tcPr>
          <w:p w14:paraId="580224DD"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54D1F87"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3</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5ABF77CD"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4 = 2x3</w:t>
            </w:r>
          </w:p>
        </w:tc>
        <w:tc>
          <w:tcPr>
            <w:tcW w:w="2060" w:type="dxa"/>
            <w:tcBorders>
              <w:top w:val="single" w:sz="4" w:space="0" w:color="auto"/>
              <w:left w:val="single" w:sz="4" w:space="0" w:color="auto"/>
              <w:bottom w:val="single" w:sz="4" w:space="0" w:color="auto"/>
              <w:right w:val="single" w:sz="4" w:space="0" w:color="auto"/>
            </w:tcBorders>
            <w:shd w:val="clear" w:color="auto" w:fill="BFBFBF"/>
            <w:vAlign w:val="center"/>
          </w:tcPr>
          <w:p w14:paraId="7E63D3AD"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5= 2 + 4</w:t>
            </w:r>
          </w:p>
        </w:tc>
      </w:tr>
      <w:tr w:rsidR="00E7694C" w:rsidRPr="00FF498A" w14:paraId="783BA611" w14:textId="77777777" w:rsidTr="00CF7399">
        <w:trPr>
          <w:trHeight w:val="1010"/>
        </w:trPr>
        <w:tc>
          <w:tcPr>
            <w:tcW w:w="2981" w:type="dxa"/>
            <w:tcBorders>
              <w:top w:val="single" w:sz="4" w:space="0" w:color="auto"/>
              <w:left w:val="single" w:sz="4" w:space="0" w:color="auto"/>
              <w:bottom w:val="single" w:sz="4" w:space="0" w:color="auto"/>
              <w:right w:val="single" w:sz="4" w:space="0" w:color="auto"/>
            </w:tcBorders>
            <w:vAlign w:val="center"/>
          </w:tcPr>
          <w:p w14:paraId="1CD5F978" w14:textId="77777777" w:rsidR="00E7694C" w:rsidRPr="008D38B6" w:rsidRDefault="00E7694C" w:rsidP="00CF7399">
            <w:pPr>
              <w:rPr>
                <w:rFonts w:asciiTheme="minorHAnsi" w:hAnsiTheme="minorHAnsi" w:cstheme="minorHAnsi"/>
                <w:b/>
                <w:sz w:val="22"/>
                <w:szCs w:val="22"/>
              </w:rPr>
            </w:pPr>
            <w:r w:rsidRPr="008D38B6">
              <w:rPr>
                <w:rFonts w:asciiTheme="minorHAnsi" w:hAnsiTheme="minorHAnsi" w:cstheme="minorHAnsi"/>
                <w:b/>
                <w:sz w:val="22"/>
                <w:szCs w:val="22"/>
              </w:rPr>
              <w:t>Wykonanie projektu budowlano-wykonawczego i technologicznego wielobranżowego z przedmiarami, kosztorysami i specyfikacjami technicznymi remontu  pomieszczeń:</w:t>
            </w:r>
          </w:p>
          <w:p w14:paraId="57D03F44" w14:textId="77777777" w:rsidR="00E7694C" w:rsidRDefault="00E7694C" w:rsidP="00CF7399">
            <w:pPr>
              <w:rPr>
                <w:rFonts w:asciiTheme="minorHAnsi" w:hAnsiTheme="minorHAnsi" w:cstheme="minorHAnsi"/>
                <w:b/>
                <w:sz w:val="22"/>
                <w:szCs w:val="22"/>
              </w:rPr>
            </w:pPr>
            <w:r w:rsidRPr="008D38B6">
              <w:rPr>
                <w:rFonts w:asciiTheme="minorHAnsi" w:hAnsiTheme="minorHAnsi" w:cstheme="minorHAnsi"/>
                <w:b/>
                <w:sz w:val="22"/>
                <w:szCs w:val="22"/>
              </w:rPr>
              <w:t xml:space="preserve">- </w:t>
            </w:r>
            <w:r>
              <w:rPr>
                <w:rFonts w:asciiTheme="minorHAnsi" w:hAnsiTheme="minorHAnsi" w:cstheme="minorHAnsi"/>
                <w:b/>
                <w:sz w:val="22"/>
                <w:szCs w:val="22"/>
              </w:rPr>
              <w:t>Kliniki Chirurgii Wątroby i Chirurgii Ogólnej</w:t>
            </w:r>
          </w:p>
          <w:p w14:paraId="6B180943" w14:textId="77777777" w:rsidR="00E7694C" w:rsidRPr="00FF498A" w:rsidRDefault="00E7694C" w:rsidP="00CF7399">
            <w:pPr>
              <w:rPr>
                <w:rFonts w:ascii="Calibri" w:hAnsi="Calibri" w:cs="Arial"/>
                <w:b/>
                <w:bCs/>
                <w:iCs/>
                <w:color w:val="000000" w:themeColor="text1"/>
                <w:sz w:val="22"/>
                <w:szCs w:val="22"/>
              </w:rPr>
            </w:pPr>
            <w:r w:rsidRPr="00DC116F">
              <w:rPr>
                <w:rFonts w:ascii="Calibri" w:hAnsi="Calibri" w:cs="Arial"/>
                <w:b/>
                <w:bCs/>
                <w:iCs/>
                <w:color w:val="000000" w:themeColor="text1"/>
                <w:sz w:val="22"/>
                <w:szCs w:val="22"/>
              </w:rPr>
              <w:t>oraz nadzór autorski</w:t>
            </w:r>
          </w:p>
        </w:tc>
        <w:tc>
          <w:tcPr>
            <w:tcW w:w="2129" w:type="dxa"/>
            <w:tcBorders>
              <w:top w:val="single" w:sz="4" w:space="0" w:color="auto"/>
              <w:left w:val="nil"/>
              <w:bottom w:val="single" w:sz="4" w:space="0" w:color="auto"/>
              <w:right w:val="single" w:sz="4" w:space="0" w:color="auto"/>
            </w:tcBorders>
            <w:noWrap/>
            <w:vAlign w:val="center"/>
          </w:tcPr>
          <w:p w14:paraId="14284F52"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77B98E"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14:paraId="31166257"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4" w:space="0" w:color="auto"/>
              <w:left w:val="single" w:sz="4" w:space="0" w:color="auto"/>
              <w:bottom w:val="single" w:sz="12" w:space="0" w:color="auto"/>
              <w:right w:val="single" w:sz="4" w:space="0" w:color="auto"/>
            </w:tcBorders>
            <w:vAlign w:val="center"/>
          </w:tcPr>
          <w:p w14:paraId="42C770B5" w14:textId="77777777" w:rsidR="00E7694C" w:rsidRPr="00FF498A" w:rsidRDefault="00E7694C" w:rsidP="00CF7399">
            <w:pPr>
              <w:tabs>
                <w:tab w:val="right" w:pos="14580"/>
              </w:tabs>
              <w:jc w:val="center"/>
              <w:rPr>
                <w:rFonts w:ascii="Calibri" w:hAnsi="Calibri" w:cs="Arial"/>
                <w:color w:val="000000" w:themeColor="text1"/>
                <w:sz w:val="20"/>
                <w:szCs w:val="20"/>
              </w:rPr>
            </w:pPr>
          </w:p>
        </w:tc>
      </w:tr>
      <w:tr w:rsidR="00E7694C" w:rsidRPr="00FF498A" w14:paraId="12F99E54" w14:textId="77777777" w:rsidTr="00CF7399">
        <w:trPr>
          <w:trHeight w:val="353"/>
        </w:trPr>
        <w:tc>
          <w:tcPr>
            <w:tcW w:w="2981" w:type="dxa"/>
            <w:tcBorders>
              <w:top w:val="single" w:sz="4" w:space="0" w:color="auto"/>
              <w:left w:val="single" w:sz="4" w:space="0" w:color="auto"/>
              <w:bottom w:val="single" w:sz="4" w:space="0" w:color="auto"/>
              <w:right w:val="single" w:sz="12" w:space="0" w:color="auto"/>
            </w:tcBorders>
            <w:vAlign w:val="center"/>
          </w:tcPr>
          <w:p w14:paraId="235EE3F9" w14:textId="77777777" w:rsidR="00E7694C" w:rsidRPr="00FF498A" w:rsidRDefault="00E7694C" w:rsidP="00CF7399">
            <w:pPr>
              <w:jc w:val="right"/>
              <w:rPr>
                <w:rFonts w:ascii="Calibri" w:hAnsi="Calibri" w:cs="Arial"/>
                <w:b/>
                <w:color w:val="000000" w:themeColor="text1"/>
                <w:sz w:val="18"/>
                <w:szCs w:val="18"/>
              </w:rPr>
            </w:pPr>
            <w:r w:rsidRPr="00FF498A">
              <w:rPr>
                <w:rFonts w:ascii="Calibri" w:hAnsi="Calibri" w:cs="Arial"/>
                <w:b/>
                <w:color w:val="000000" w:themeColor="text1"/>
                <w:sz w:val="18"/>
                <w:szCs w:val="18"/>
              </w:rPr>
              <w:t>Ogółem</w:t>
            </w:r>
          </w:p>
        </w:tc>
        <w:tc>
          <w:tcPr>
            <w:tcW w:w="2129" w:type="dxa"/>
            <w:tcBorders>
              <w:top w:val="single" w:sz="12" w:space="0" w:color="auto"/>
              <w:left w:val="single" w:sz="12" w:space="0" w:color="auto"/>
              <w:bottom w:val="single" w:sz="12" w:space="0" w:color="auto"/>
              <w:right w:val="single" w:sz="12" w:space="0" w:color="auto"/>
            </w:tcBorders>
            <w:vAlign w:val="center"/>
          </w:tcPr>
          <w:p w14:paraId="0A5C7C6F"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3118" w:type="dxa"/>
            <w:gridSpan w:val="2"/>
            <w:tcBorders>
              <w:top w:val="single" w:sz="4" w:space="0" w:color="auto"/>
              <w:left w:val="single" w:sz="12" w:space="0" w:color="auto"/>
              <w:right w:val="single" w:sz="12" w:space="0" w:color="auto"/>
            </w:tcBorders>
            <w:noWrap/>
            <w:vAlign w:val="center"/>
          </w:tcPr>
          <w:p w14:paraId="191E71EA"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12" w:space="0" w:color="auto"/>
              <w:left w:val="single" w:sz="12" w:space="0" w:color="auto"/>
              <w:bottom w:val="single" w:sz="12" w:space="0" w:color="auto"/>
              <w:right w:val="single" w:sz="12" w:space="0" w:color="auto"/>
            </w:tcBorders>
            <w:vAlign w:val="center"/>
          </w:tcPr>
          <w:p w14:paraId="4004CB57" w14:textId="77777777" w:rsidR="00E7694C" w:rsidRPr="00FF498A" w:rsidRDefault="00E7694C" w:rsidP="00CF7399">
            <w:pPr>
              <w:tabs>
                <w:tab w:val="right" w:pos="14580"/>
              </w:tabs>
              <w:jc w:val="center"/>
              <w:rPr>
                <w:rFonts w:ascii="Calibri" w:hAnsi="Calibri" w:cs="Arial"/>
                <w:color w:val="000000" w:themeColor="text1"/>
                <w:sz w:val="20"/>
                <w:szCs w:val="20"/>
              </w:rPr>
            </w:pPr>
          </w:p>
        </w:tc>
      </w:tr>
    </w:tbl>
    <w:p w14:paraId="0D3BA834" w14:textId="77777777" w:rsidR="00E7694C" w:rsidRDefault="00E7694C" w:rsidP="00E7694C">
      <w:pPr>
        <w:jc w:val="right"/>
        <w:rPr>
          <w:rFonts w:ascii="Calibri" w:hAnsi="Calibri" w:cs="Arial"/>
          <w:sz w:val="20"/>
          <w:szCs w:val="20"/>
        </w:rPr>
      </w:pPr>
    </w:p>
    <w:p w14:paraId="44B08265" w14:textId="77777777" w:rsidR="00E7694C" w:rsidRDefault="00E7694C" w:rsidP="00E7694C">
      <w:pPr>
        <w:jc w:val="right"/>
        <w:rPr>
          <w:rFonts w:ascii="Calibri" w:hAnsi="Calibri" w:cs="Arial"/>
          <w:sz w:val="20"/>
          <w:szCs w:val="20"/>
        </w:rPr>
      </w:pPr>
    </w:p>
    <w:p w14:paraId="42873CAD" w14:textId="77777777" w:rsidR="00E7694C" w:rsidRPr="00E7694C" w:rsidRDefault="00E7694C" w:rsidP="00E7694C">
      <w:pPr>
        <w:jc w:val="right"/>
        <w:rPr>
          <w:rFonts w:ascii="Calibri" w:hAnsi="Calibri" w:cs="Arial"/>
          <w:sz w:val="20"/>
          <w:szCs w:val="20"/>
        </w:rPr>
      </w:pPr>
    </w:p>
    <w:p w14:paraId="592F8679" w14:textId="77777777" w:rsidR="00E7694C" w:rsidRPr="00E7694C" w:rsidRDefault="00E7694C" w:rsidP="00E7694C">
      <w:pPr>
        <w:jc w:val="right"/>
        <w:rPr>
          <w:rFonts w:ascii="Calibri" w:hAnsi="Calibri" w:cs="Arial"/>
          <w:sz w:val="20"/>
          <w:szCs w:val="20"/>
        </w:rPr>
      </w:pPr>
      <w:r w:rsidRPr="00E7694C">
        <w:rPr>
          <w:rFonts w:ascii="Calibri" w:hAnsi="Calibri" w:cs="Arial"/>
          <w:sz w:val="20"/>
          <w:szCs w:val="20"/>
        </w:rPr>
        <w:t>………………………..………….………………………………….....</w:t>
      </w:r>
    </w:p>
    <w:p w14:paraId="0F46B0B1" w14:textId="77777777" w:rsidR="00E7694C" w:rsidRPr="00E7694C" w:rsidRDefault="00E7694C" w:rsidP="00E7694C">
      <w:pPr>
        <w:tabs>
          <w:tab w:val="left" w:pos="400"/>
          <w:tab w:val="left" w:pos="4560"/>
          <w:tab w:val="right" w:pos="9014"/>
        </w:tabs>
        <w:jc w:val="right"/>
        <w:rPr>
          <w:rFonts w:ascii="Calibri" w:hAnsi="Calibri" w:cs="Arial"/>
          <w:i/>
          <w:sz w:val="22"/>
          <w:szCs w:val="22"/>
        </w:rPr>
      </w:pPr>
      <w:r w:rsidRPr="00E7694C">
        <w:rPr>
          <w:rFonts w:ascii="Calibri" w:hAnsi="Calibri"/>
        </w:rPr>
        <w:tab/>
      </w:r>
      <w:r w:rsidRPr="00E7694C">
        <w:rPr>
          <w:rFonts w:ascii="Calibri" w:hAnsi="Calibri" w:cs="Arial"/>
          <w:sz w:val="22"/>
          <w:szCs w:val="22"/>
        </w:rPr>
        <w:t xml:space="preserve">   (data i podpisy przedstawicieli Wykonawcy)</w:t>
      </w:r>
    </w:p>
    <w:p w14:paraId="25F53CE3" w14:textId="77777777" w:rsidR="00E7694C" w:rsidRDefault="00E7694C" w:rsidP="00E748C9">
      <w:pPr>
        <w:pStyle w:val="Standard"/>
        <w:tabs>
          <w:tab w:val="left" w:pos="57"/>
          <w:tab w:val="right" w:pos="9360"/>
        </w:tabs>
        <w:jc w:val="both"/>
        <w:rPr>
          <w:rFonts w:ascii="Calibri" w:hAnsi="Calibri" w:cs="Arial"/>
          <w:b/>
          <w:color w:val="FF0000"/>
          <w:sz w:val="22"/>
          <w:szCs w:val="22"/>
        </w:rPr>
      </w:pPr>
    </w:p>
    <w:p w14:paraId="4C2D87FC" w14:textId="77777777" w:rsidR="00E7694C" w:rsidRDefault="00E7694C" w:rsidP="00E748C9">
      <w:pPr>
        <w:pStyle w:val="Standard"/>
        <w:tabs>
          <w:tab w:val="left" w:pos="57"/>
          <w:tab w:val="right" w:pos="9360"/>
        </w:tabs>
        <w:jc w:val="both"/>
        <w:rPr>
          <w:rFonts w:ascii="Calibri" w:hAnsi="Calibri" w:cs="Arial"/>
          <w:b/>
          <w:color w:val="FF0000"/>
          <w:sz w:val="22"/>
          <w:szCs w:val="22"/>
        </w:rPr>
      </w:pPr>
    </w:p>
    <w:p w14:paraId="536A1BFF" w14:textId="77777777" w:rsidR="00A92473" w:rsidRDefault="00E7694C" w:rsidP="00E7694C">
      <w:pPr>
        <w:widowControl w:val="0"/>
        <w:suppressAutoHyphens/>
        <w:autoSpaceDE w:val="0"/>
        <w:rPr>
          <w:rFonts w:ascii="Calibri" w:hAnsi="Calibri" w:cs="Arial"/>
          <w:b/>
          <w:color w:val="000000" w:themeColor="text1"/>
          <w:sz w:val="22"/>
          <w:szCs w:val="22"/>
        </w:rPr>
      </w:pPr>
      <w:r>
        <w:rPr>
          <w:rFonts w:ascii="Calibri" w:hAnsi="Calibri" w:cs="Arial"/>
          <w:b/>
          <w:color w:val="000000" w:themeColor="text1"/>
          <w:sz w:val="22"/>
          <w:szCs w:val="22"/>
        </w:rPr>
        <w:t>Dotyczy części nr 4</w:t>
      </w:r>
      <w:r w:rsidR="00A92473" w:rsidRPr="00A92473">
        <w:rPr>
          <w:rFonts w:ascii="Calibri" w:hAnsi="Calibri" w:cs="Arial"/>
          <w:b/>
          <w:color w:val="000000" w:themeColor="text1"/>
          <w:sz w:val="22"/>
          <w:szCs w:val="22"/>
        </w:rPr>
        <w:t xml:space="preserve"> </w:t>
      </w:r>
    </w:p>
    <w:p w14:paraId="0E949A8F" w14:textId="77777777" w:rsidR="00A92473" w:rsidRPr="00A92473" w:rsidRDefault="00A92473" w:rsidP="00A92473">
      <w:pPr>
        <w:widowControl w:val="0"/>
        <w:suppressAutoHyphens/>
        <w:autoSpaceDE w:val="0"/>
        <w:rPr>
          <w:rFonts w:ascii="Calibri" w:hAnsi="Calibri" w:cs="Arial"/>
          <w:i/>
          <w:color w:val="000000" w:themeColor="text1"/>
          <w:sz w:val="22"/>
          <w:szCs w:val="22"/>
        </w:rPr>
      </w:pPr>
      <w:r w:rsidRPr="00A92473">
        <w:rPr>
          <w:rFonts w:ascii="Calibri" w:hAnsi="Calibri" w:cs="Arial"/>
          <w:i/>
          <w:color w:val="000000" w:themeColor="text1"/>
          <w:sz w:val="22"/>
          <w:szCs w:val="22"/>
        </w:rPr>
        <w:t>CPV 71221000-3</w:t>
      </w:r>
      <w:r>
        <w:rPr>
          <w:rFonts w:ascii="Calibri" w:hAnsi="Calibri" w:cs="Arial"/>
          <w:i/>
          <w:color w:val="000000" w:themeColor="text1"/>
          <w:sz w:val="22"/>
          <w:szCs w:val="22"/>
        </w:rPr>
        <w:t xml:space="preserve"> Usługi architektoniczne w zakresie obiektów budowlanych</w:t>
      </w:r>
    </w:p>
    <w:tbl>
      <w:tblPr>
        <w:tblW w:w="10288" w:type="dxa"/>
        <w:tblInd w:w="-720" w:type="dxa"/>
        <w:tblLayout w:type="fixed"/>
        <w:tblCellMar>
          <w:left w:w="70" w:type="dxa"/>
          <w:right w:w="70" w:type="dxa"/>
        </w:tblCellMar>
        <w:tblLook w:val="0000" w:firstRow="0" w:lastRow="0" w:firstColumn="0" w:lastColumn="0" w:noHBand="0" w:noVBand="0"/>
      </w:tblPr>
      <w:tblGrid>
        <w:gridCol w:w="2981"/>
        <w:gridCol w:w="2129"/>
        <w:gridCol w:w="1559"/>
        <w:gridCol w:w="1559"/>
        <w:gridCol w:w="2060"/>
      </w:tblGrid>
      <w:tr w:rsidR="00E7694C" w:rsidRPr="00FF498A" w14:paraId="260E4320" w14:textId="77777777" w:rsidTr="00CF7399">
        <w:trPr>
          <w:trHeight w:val="278"/>
        </w:trPr>
        <w:tc>
          <w:tcPr>
            <w:tcW w:w="2981" w:type="dxa"/>
            <w:vMerge w:val="restart"/>
            <w:tcBorders>
              <w:top w:val="single" w:sz="4" w:space="0" w:color="auto"/>
              <w:left w:val="single" w:sz="4" w:space="0" w:color="auto"/>
              <w:bottom w:val="single" w:sz="4" w:space="0" w:color="auto"/>
              <w:right w:val="single" w:sz="4" w:space="0" w:color="auto"/>
            </w:tcBorders>
            <w:noWrap/>
            <w:vAlign w:val="center"/>
          </w:tcPr>
          <w:p w14:paraId="28A36832" w14:textId="77777777" w:rsidR="00E7694C" w:rsidRPr="00FF498A" w:rsidRDefault="00E7694C" w:rsidP="00CF7399">
            <w:pPr>
              <w:tabs>
                <w:tab w:val="right" w:pos="14580"/>
              </w:tabs>
              <w:jc w:val="center"/>
              <w:rPr>
                <w:rFonts w:ascii="Calibri" w:hAnsi="Calibri" w:cs="Arial"/>
                <w:b/>
                <w:color w:val="000000" w:themeColor="text1"/>
                <w:sz w:val="18"/>
                <w:szCs w:val="18"/>
              </w:rPr>
            </w:pPr>
            <w:r w:rsidRPr="00FF498A">
              <w:rPr>
                <w:rFonts w:ascii="Calibri" w:hAnsi="Calibri" w:cs="Arial"/>
                <w:b/>
                <w:color w:val="000000" w:themeColor="text1"/>
                <w:sz w:val="18"/>
                <w:szCs w:val="18"/>
              </w:rPr>
              <w:t xml:space="preserve">Przedmiot zamówienia </w:t>
            </w:r>
          </w:p>
        </w:tc>
        <w:tc>
          <w:tcPr>
            <w:tcW w:w="2129" w:type="dxa"/>
            <w:vMerge w:val="restart"/>
            <w:tcBorders>
              <w:top w:val="single" w:sz="4" w:space="0" w:color="auto"/>
              <w:left w:val="single" w:sz="4" w:space="0" w:color="auto"/>
              <w:right w:val="single" w:sz="4" w:space="0" w:color="auto"/>
            </w:tcBorders>
            <w:noWrap/>
            <w:vAlign w:val="center"/>
          </w:tcPr>
          <w:p w14:paraId="1FE10242"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 xml:space="preserve">Ryczałtowa cena netto </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14:paraId="16206B61"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Podatek VAT</w:t>
            </w:r>
          </w:p>
        </w:tc>
        <w:tc>
          <w:tcPr>
            <w:tcW w:w="2060" w:type="dxa"/>
            <w:vMerge w:val="restart"/>
            <w:tcBorders>
              <w:top w:val="single" w:sz="4" w:space="0" w:color="auto"/>
              <w:left w:val="nil"/>
              <w:right w:val="single" w:sz="4" w:space="0" w:color="auto"/>
            </w:tcBorders>
            <w:vAlign w:val="center"/>
          </w:tcPr>
          <w:p w14:paraId="74C43410"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Ryczałtowa cena brutto [C}</w:t>
            </w:r>
          </w:p>
        </w:tc>
      </w:tr>
      <w:tr w:rsidR="00E7694C" w:rsidRPr="00FF498A" w14:paraId="1EA7213A" w14:textId="77777777" w:rsidTr="00CF7399">
        <w:trPr>
          <w:trHeight w:val="177"/>
        </w:trPr>
        <w:tc>
          <w:tcPr>
            <w:tcW w:w="2981" w:type="dxa"/>
            <w:vMerge/>
            <w:tcBorders>
              <w:left w:val="single" w:sz="4" w:space="0" w:color="auto"/>
              <w:bottom w:val="single" w:sz="4" w:space="0" w:color="auto"/>
              <w:right w:val="single" w:sz="4" w:space="0" w:color="auto"/>
            </w:tcBorders>
            <w:noWrap/>
            <w:vAlign w:val="center"/>
          </w:tcPr>
          <w:p w14:paraId="0C31D91A"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2129" w:type="dxa"/>
            <w:vMerge/>
            <w:tcBorders>
              <w:left w:val="single" w:sz="4" w:space="0" w:color="auto"/>
              <w:bottom w:val="single" w:sz="4" w:space="0" w:color="auto"/>
              <w:right w:val="single" w:sz="4" w:space="0" w:color="auto"/>
            </w:tcBorders>
            <w:noWrap/>
            <w:vAlign w:val="center"/>
          </w:tcPr>
          <w:p w14:paraId="6F626FF1" w14:textId="77777777" w:rsidR="00E7694C" w:rsidRPr="00FF498A" w:rsidRDefault="00E7694C" w:rsidP="00CF7399">
            <w:pPr>
              <w:tabs>
                <w:tab w:val="right" w:pos="14580"/>
              </w:tabs>
              <w:jc w:val="center"/>
              <w:rPr>
                <w:rFonts w:ascii="Calibri" w:hAnsi="Calibri" w:cs="Arial"/>
                <w:b/>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E6D64EA"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Stawka</w:t>
            </w:r>
          </w:p>
        </w:tc>
        <w:tc>
          <w:tcPr>
            <w:tcW w:w="1559" w:type="dxa"/>
            <w:tcBorders>
              <w:top w:val="single" w:sz="4" w:space="0" w:color="auto"/>
              <w:left w:val="nil"/>
              <w:bottom w:val="single" w:sz="4" w:space="0" w:color="auto"/>
              <w:right w:val="single" w:sz="4" w:space="0" w:color="auto"/>
            </w:tcBorders>
            <w:vAlign w:val="center"/>
          </w:tcPr>
          <w:p w14:paraId="35C5424B" w14:textId="77777777" w:rsidR="00E7694C" w:rsidRPr="00FF498A" w:rsidRDefault="00E7694C" w:rsidP="00CF7399">
            <w:pPr>
              <w:tabs>
                <w:tab w:val="right" w:pos="14580"/>
              </w:tabs>
              <w:jc w:val="center"/>
              <w:rPr>
                <w:rFonts w:ascii="Calibri" w:hAnsi="Calibri" w:cs="Arial"/>
                <w:b/>
                <w:color w:val="000000" w:themeColor="text1"/>
                <w:sz w:val="16"/>
                <w:szCs w:val="16"/>
              </w:rPr>
            </w:pPr>
            <w:r w:rsidRPr="00FF498A">
              <w:rPr>
                <w:rFonts w:ascii="Calibri" w:hAnsi="Calibri" w:cs="Arial"/>
                <w:b/>
                <w:color w:val="000000" w:themeColor="text1"/>
                <w:sz w:val="16"/>
                <w:szCs w:val="16"/>
              </w:rPr>
              <w:t>Wartość</w:t>
            </w:r>
          </w:p>
        </w:tc>
        <w:tc>
          <w:tcPr>
            <w:tcW w:w="2060" w:type="dxa"/>
            <w:vMerge/>
            <w:tcBorders>
              <w:left w:val="single" w:sz="4" w:space="0" w:color="auto"/>
              <w:bottom w:val="single" w:sz="4" w:space="0" w:color="auto"/>
              <w:right w:val="single" w:sz="4" w:space="0" w:color="auto"/>
            </w:tcBorders>
          </w:tcPr>
          <w:p w14:paraId="6B8D168D" w14:textId="77777777" w:rsidR="00E7694C" w:rsidRPr="00FF498A" w:rsidRDefault="00E7694C" w:rsidP="00CF7399">
            <w:pPr>
              <w:tabs>
                <w:tab w:val="right" w:pos="14580"/>
              </w:tabs>
              <w:jc w:val="center"/>
              <w:rPr>
                <w:rFonts w:ascii="Calibri" w:hAnsi="Calibri"/>
                <w:b/>
                <w:bCs/>
                <w:color w:val="000000" w:themeColor="text1"/>
                <w:sz w:val="16"/>
                <w:szCs w:val="16"/>
              </w:rPr>
            </w:pPr>
          </w:p>
        </w:tc>
      </w:tr>
      <w:tr w:rsidR="00E7694C" w:rsidRPr="00FF498A" w14:paraId="75A6F080" w14:textId="77777777" w:rsidTr="00CF7399">
        <w:trPr>
          <w:trHeight w:val="446"/>
        </w:trPr>
        <w:tc>
          <w:tcPr>
            <w:tcW w:w="298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CB2673E"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1</w:t>
            </w:r>
          </w:p>
        </w:tc>
        <w:tc>
          <w:tcPr>
            <w:tcW w:w="2129" w:type="dxa"/>
            <w:tcBorders>
              <w:top w:val="single" w:sz="4" w:space="0" w:color="auto"/>
              <w:left w:val="nil"/>
              <w:bottom w:val="single" w:sz="4" w:space="0" w:color="auto"/>
              <w:right w:val="single" w:sz="4" w:space="0" w:color="auto"/>
            </w:tcBorders>
            <w:shd w:val="clear" w:color="auto" w:fill="BFBFBF"/>
            <w:noWrap/>
            <w:vAlign w:val="center"/>
          </w:tcPr>
          <w:p w14:paraId="332F7FB4"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042EF7D"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3</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2EA52BE"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4 = 2x3</w:t>
            </w:r>
          </w:p>
        </w:tc>
        <w:tc>
          <w:tcPr>
            <w:tcW w:w="2060" w:type="dxa"/>
            <w:tcBorders>
              <w:top w:val="single" w:sz="4" w:space="0" w:color="auto"/>
              <w:left w:val="single" w:sz="4" w:space="0" w:color="auto"/>
              <w:bottom w:val="single" w:sz="4" w:space="0" w:color="auto"/>
              <w:right w:val="single" w:sz="4" w:space="0" w:color="auto"/>
            </w:tcBorders>
            <w:shd w:val="clear" w:color="auto" w:fill="BFBFBF"/>
            <w:vAlign w:val="center"/>
          </w:tcPr>
          <w:p w14:paraId="5275360A" w14:textId="77777777" w:rsidR="00E7694C" w:rsidRPr="00FF498A" w:rsidRDefault="00E7694C" w:rsidP="00CF7399">
            <w:pPr>
              <w:tabs>
                <w:tab w:val="right" w:pos="14580"/>
              </w:tabs>
              <w:jc w:val="center"/>
              <w:rPr>
                <w:rFonts w:ascii="Calibri" w:hAnsi="Calibri" w:cs="Arial"/>
                <w:b/>
                <w:bCs/>
                <w:color w:val="000000" w:themeColor="text1"/>
                <w:sz w:val="16"/>
                <w:szCs w:val="16"/>
              </w:rPr>
            </w:pPr>
            <w:r w:rsidRPr="00FF498A">
              <w:rPr>
                <w:rFonts w:ascii="Calibri" w:hAnsi="Calibri" w:cs="Arial"/>
                <w:b/>
                <w:bCs/>
                <w:color w:val="000000" w:themeColor="text1"/>
                <w:sz w:val="16"/>
                <w:szCs w:val="16"/>
              </w:rPr>
              <w:t>5= 2 + 4</w:t>
            </w:r>
          </w:p>
        </w:tc>
      </w:tr>
      <w:tr w:rsidR="00E7694C" w:rsidRPr="00FF498A" w14:paraId="1E40C47B" w14:textId="77777777" w:rsidTr="00CF7399">
        <w:trPr>
          <w:trHeight w:val="1010"/>
        </w:trPr>
        <w:tc>
          <w:tcPr>
            <w:tcW w:w="2981" w:type="dxa"/>
            <w:tcBorders>
              <w:top w:val="single" w:sz="4" w:space="0" w:color="auto"/>
              <w:left w:val="single" w:sz="4" w:space="0" w:color="auto"/>
              <w:bottom w:val="single" w:sz="4" w:space="0" w:color="auto"/>
              <w:right w:val="single" w:sz="4" w:space="0" w:color="auto"/>
            </w:tcBorders>
            <w:vAlign w:val="center"/>
          </w:tcPr>
          <w:p w14:paraId="20655AA9" w14:textId="77777777" w:rsidR="00E7694C" w:rsidRPr="008D38B6" w:rsidRDefault="00E7694C" w:rsidP="00CF7399">
            <w:pPr>
              <w:rPr>
                <w:rFonts w:asciiTheme="minorHAnsi" w:hAnsiTheme="minorHAnsi" w:cstheme="minorHAnsi"/>
                <w:b/>
                <w:sz w:val="22"/>
                <w:szCs w:val="22"/>
              </w:rPr>
            </w:pPr>
            <w:r w:rsidRPr="008D38B6">
              <w:rPr>
                <w:rFonts w:asciiTheme="minorHAnsi" w:hAnsiTheme="minorHAnsi" w:cstheme="minorHAnsi"/>
                <w:b/>
                <w:sz w:val="22"/>
                <w:szCs w:val="22"/>
              </w:rPr>
              <w:t>Wykonanie projektu budowlano-wykonawczego i technologicznego wielobranżowego z przedmiarami, kosztorysami i specyfikacjami technicznymi remontu  pomieszczeń:</w:t>
            </w:r>
          </w:p>
          <w:p w14:paraId="6B53B81E" w14:textId="77777777" w:rsidR="00E7694C" w:rsidRDefault="00E7694C" w:rsidP="00CF7399">
            <w:pPr>
              <w:rPr>
                <w:rFonts w:asciiTheme="minorHAnsi" w:hAnsiTheme="minorHAnsi" w:cstheme="minorHAnsi"/>
                <w:b/>
                <w:sz w:val="22"/>
                <w:szCs w:val="22"/>
              </w:rPr>
            </w:pPr>
            <w:r w:rsidRPr="008D38B6">
              <w:rPr>
                <w:rFonts w:asciiTheme="minorHAnsi" w:hAnsiTheme="minorHAnsi" w:cstheme="minorHAnsi"/>
                <w:b/>
                <w:sz w:val="22"/>
                <w:szCs w:val="22"/>
              </w:rPr>
              <w:t xml:space="preserve">- </w:t>
            </w:r>
            <w:r>
              <w:rPr>
                <w:rFonts w:asciiTheme="minorHAnsi" w:hAnsiTheme="minorHAnsi" w:cstheme="minorHAnsi"/>
                <w:b/>
                <w:sz w:val="22"/>
                <w:szCs w:val="22"/>
              </w:rPr>
              <w:t>Zakładu Radiologii i Diagnostyki Obrazowej</w:t>
            </w:r>
          </w:p>
          <w:p w14:paraId="05CB55FB" w14:textId="77777777" w:rsidR="00E7694C" w:rsidRPr="00FF498A" w:rsidRDefault="00E7694C" w:rsidP="00CF7399">
            <w:pPr>
              <w:rPr>
                <w:rFonts w:ascii="Calibri" w:hAnsi="Calibri" w:cs="Arial"/>
                <w:b/>
                <w:bCs/>
                <w:iCs/>
                <w:color w:val="000000" w:themeColor="text1"/>
                <w:sz w:val="22"/>
                <w:szCs w:val="22"/>
              </w:rPr>
            </w:pPr>
            <w:r w:rsidRPr="002870D2">
              <w:rPr>
                <w:rFonts w:ascii="Calibri" w:hAnsi="Calibri" w:cs="Arial"/>
                <w:b/>
                <w:bCs/>
                <w:iCs/>
                <w:color w:val="000000" w:themeColor="text1"/>
                <w:sz w:val="22"/>
                <w:szCs w:val="22"/>
              </w:rPr>
              <w:t>oraz nadzór autorski</w:t>
            </w:r>
          </w:p>
        </w:tc>
        <w:tc>
          <w:tcPr>
            <w:tcW w:w="2129" w:type="dxa"/>
            <w:tcBorders>
              <w:top w:val="single" w:sz="4" w:space="0" w:color="auto"/>
              <w:left w:val="nil"/>
              <w:bottom w:val="single" w:sz="4" w:space="0" w:color="auto"/>
              <w:right w:val="single" w:sz="4" w:space="0" w:color="auto"/>
            </w:tcBorders>
            <w:noWrap/>
            <w:vAlign w:val="center"/>
          </w:tcPr>
          <w:p w14:paraId="64AE340E"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A0FEDEE"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14:paraId="20278C12"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4" w:space="0" w:color="auto"/>
              <w:left w:val="single" w:sz="4" w:space="0" w:color="auto"/>
              <w:bottom w:val="single" w:sz="12" w:space="0" w:color="auto"/>
              <w:right w:val="single" w:sz="4" w:space="0" w:color="auto"/>
            </w:tcBorders>
            <w:vAlign w:val="center"/>
          </w:tcPr>
          <w:p w14:paraId="28354264" w14:textId="77777777" w:rsidR="00E7694C" w:rsidRPr="00FF498A" w:rsidRDefault="00E7694C" w:rsidP="00CF7399">
            <w:pPr>
              <w:tabs>
                <w:tab w:val="right" w:pos="14580"/>
              </w:tabs>
              <w:jc w:val="center"/>
              <w:rPr>
                <w:rFonts w:ascii="Calibri" w:hAnsi="Calibri" w:cs="Arial"/>
                <w:color w:val="000000" w:themeColor="text1"/>
                <w:sz w:val="20"/>
                <w:szCs w:val="20"/>
              </w:rPr>
            </w:pPr>
          </w:p>
        </w:tc>
      </w:tr>
      <w:tr w:rsidR="00E7694C" w:rsidRPr="00FF498A" w14:paraId="42257B69" w14:textId="77777777" w:rsidTr="00CF7399">
        <w:trPr>
          <w:trHeight w:val="353"/>
        </w:trPr>
        <w:tc>
          <w:tcPr>
            <w:tcW w:w="2981" w:type="dxa"/>
            <w:tcBorders>
              <w:top w:val="single" w:sz="4" w:space="0" w:color="auto"/>
              <w:left w:val="single" w:sz="4" w:space="0" w:color="auto"/>
              <w:bottom w:val="single" w:sz="4" w:space="0" w:color="auto"/>
              <w:right w:val="single" w:sz="12" w:space="0" w:color="auto"/>
            </w:tcBorders>
            <w:vAlign w:val="center"/>
          </w:tcPr>
          <w:p w14:paraId="35BE6778" w14:textId="77777777" w:rsidR="00E7694C" w:rsidRPr="00FF498A" w:rsidRDefault="00E7694C" w:rsidP="00CF7399">
            <w:pPr>
              <w:jc w:val="right"/>
              <w:rPr>
                <w:rFonts w:ascii="Calibri" w:hAnsi="Calibri" w:cs="Arial"/>
                <w:b/>
                <w:color w:val="000000" w:themeColor="text1"/>
                <w:sz w:val="18"/>
                <w:szCs w:val="18"/>
              </w:rPr>
            </w:pPr>
            <w:r w:rsidRPr="00FF498A">
              <w:rPr>
                <w:rFonts w:ascii="Calibri" w:hAnsi="Calibri" w:cs="Arial"/>
                <w:b/>
                <w:color w:val="000000" w:themeColor="text1"/>
                <w:sz w:val="18"/>
                <w:szCs w:val="18"/>
              </w:rPr>
              <w:t>Ogółem</w:t>
            </w:r>
          </w:p>
        </w:tc>
        <w:tc>
          <w:tcPr>
            <w:tcW w:w="2129" w:type="dxa"/>
            <w:tcBorders>
              <w:top w:val="single" w:sz="12" w:space="0" w:color="auto"/>
              <w:left w:val="single" w:sz="12" w:space="0" w:color="auto"/>
              <w:bottom w:val="single" w:sz="12" w:space="0" w:color="auto"/>
              <w:right w:val="single" w:sz="12" w:space="0" w:color="auto"/>
            </w:tcBorders>
            <w:vAlign w:val="center"/>
          </w:tcPr>
          <w:p w14:paraId="649436B1"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3118" w:type="dxa"/>
            <w:gridSpan w:val="2"/>
            <w:tcBorders>
              <w:top w:val="single" w:sz="4" w:space="0" w:color="auto"/>
              <w:left w:val="single" w:sz="12" w:space="0" w:color="auto"/>
              <w:right w:val="single" w:sz="12" w:space="0" w:color="auto"/>
            </w:tcBorders>
            <w:noWrap/>
            <w:vAlign w:val="center"/>
          </w:tcPr>
          <w:p w14:paraId="250304CF" w14:textId="77777777" w:rsidR="00E7694C" w:rsidRPr="00FF498A" w:rsidRDefault="00E7694C" w:rsidP="00CF7399">
            <w:pPr>
              <w:tabs>
                <w:tab w:val="right" w:pos="14580"/>
              </w:tabs>
              <w:jc w:val="center"/>
              <w:rPr>
                <w:rFonts w:ascii="Calibri" w:hAnsi="Calibri" w:cs="Arial"/>
                <w:color w:val="000000" w:themeColor="text1"/>
                <w:sz w:val="20"/>
                <w:szCs w:val="20"/>
              </w:rPr>
            </w:pPr>
          </w:p>
        </w:tc>
        <w:tc>
          <w:tcPr>
            <w:tcW w:w="2060" w:type="dxa"/>
            <w:tcBorders>
              <w:top w:val="single" w:sz="12" w:space="0" w:color="auto"/>
              <w:left w:val="single" w:sz="12" w:space="0" w:color="auto"/>
              <w:bottom w:val="single" w:sz="12" w:space="0" w:color="auto"/>
              <w:right w:val="single" w:sz="12" w:space="0" w:color="auto"/>
            </w:tcBorders>
            <w:vAlign w:val="center"/>
          </w:tcPr>
          <w:p w14:paraId="7FDC513D" w14:textId="77777777" w:rsidR="00E7694C" w:rsidRPr="00FF498A" w:rsidRDefault="00E7694C" w:rsidP="00CF7399">
            <w:pPr>
              <w:tabs>
                <w:tab w:val="right" w:pos="14580"/>
              </w:tabs>
              <w:jc w:val="center"/>
              <w:rPr>
                <w:rFonts w:ascii="Calibri" w:hAnsi="Calibri" w:cs="Arial"/>
                <w:color w:val="000000" w:themeColor="text1"/>
                <w:sz w:val="20"/>
                <w:szCs w:val="20"/>
              </w:rPr>
            </w:pPr>
          </w:p>
        </w:tc>
      </w:tr>
    </w:tbl>
    <w:p w14:paraId="32FC3480" w14:textId="77777777" w:rsidR="00E7694C" w:rsidRDefault="00E7694C" w:rsidP="00E7694C">
      <w:pPr>
        <w:jc w:val="right"/>
        <w:rPr>
          <w:rFonts w:ascii="Calibri" w:hAnsi="Calibri" w:cs="Arial"/>
          <w:sz w:val="20"/>
          <w:szCs w:val="20"/>
        </w:rPr>
      </w:pPr>
    </w:p>
    <w:p w14:paraId="1076E5AC" w14:textId="77777777" w:rsidR="00E7694C" w:rsidRPr="00E7694C" w:rsidRDefault="00E7694C" w:rsidP="00E7694C">
      <w:pPr>
        <w:rPr>
          <w:rFonts w:ascii="Calibri" w:hAnsi="Calibri" w:cs="Arial"/>
          <w:sz w:val="20"/>
          <w:szCs w:val="20"/>
        </w:rPr>
      </w:pPr>
    </w:p>
    <w:p w14:paraId="3C55C2CA" w14:textId="77777777" w:rsidR="00E7694C" w:rsidRPr="00E7694C" w:rsidRDefault="00E7694C" w:rsidP="00E7694C">
      <w:pPr>
        <w:jc w:val="right"/>
        <w:rPr>
          <w:rFonts w:ascii="Calibri" w:hAnsi="Calibri" w:cs="Arial"/>
          <w:sz w:val="20"/>
          <w:szCs w:val="20"/>
        </w:rPr>
      </w:pPr>
      <w:r w:rsidRPr="00E7694C">
        <w:rPr>
          <w:rFonts w:ascii="Calibri" w:hAnsi="Calibri" w:cs="Arial"/>
          <w:sz w:val="20"/>
          <w:szCs w:val="20"/>
        </w:rPr>
        <w:t>………………………..………….………………………………….....</w:t>
      </w:r>
    </w:p>
    <w:p w14:paraId="411E87EA" w14:textId="77777777" w:rsidR="00E7694C" w:rsidRPr="00E7694C" w:rsidRDefault="00E7694C" w:rsidP="00E7694C">
      <w:pPr>
        <w:tabs>
          <w:tab w:val="left" w:pos="400"/>
          <w:tab w:val="left" w:pos="4560"/>
          <w:tab w:val="right" w:pos="9014"/>
        </w:tabs>
        <w:jc w:val="right"/>
        <w:rPr>
          <w:rFonts w:ascii="Calibri" w:hAnsi="Calibri" w:cs="Arial"/>
          <w:i/>
          <w:sz w:val="22"/>
          <w:szCs w:val="22"/>
        </w:rPr>
      </w:pPr>
      <w:r w:rsidRPr="00E7694C">
        <w:rPr>
          <w:rFonts w:ascii="Calibri" w:hAnsi="Calibri"/>
        </w:rPr>
        <w:tab/>
      </w:r>
      <w:r w:rsidRPr="00E7694C">
        <w:rPr>
          <w:rFonts w:ascii="Calibri" w:hAnsi="Calibri" w:cs="Arial"/>
          <w:sz w:val="22"/>
          <w:szCs w:val="22"/>
        </w:rPr>
        <w:t xml:space="preserve">   (data i podpisy przedstawicieli Wykonawcy)</w:t>
      </w:r>
    </w:p>
    <w:p w14:paraId="00D290F3" w14:textId="77777777" w:rsidR="00572455" w:rsidRDefault="00E748C9" w:rsidP="00E748C9">
      <w:pPr>
        <w:pStyle w:val="Standard"/>
        <w:tabs>
          <w:tab w:val="left" w:pos="57"/>
          <w:tab w:val="right" w:pos="9360"/>
        </w:tabs>
        <w:jc w:val="both"/>
        <w:rPr>
          <w:rFonts w:ascii="Calibri" w:hAnsi="Calibri" w:cs="Arial"/>
          <w:b/>
          <w:color w:val="FF0000"/>
          <w:sz w:val="22"/>
          <w:szCs w:val="22"/>
        </w:rPr>
      </w:pPr>
      <w:r w:rsidRPr="008E2EA6">
        <w:rPr>
          <w:rFonts w:ascii="Calibri" w:hAnsi="Calibri" w:cs="Arial"/>
          <w:b/>
          <w:color w:val="FF0000"/>
          <w:sz w:val="22"/>
          <w:szCs w:val="22"/>
        </w:rPr>
        <w:br w:type="page"/>
      </w:r>
    </w:p>
    <w:p w14:paraId="5F2B96EE" w14:textId="77777777" w:rsidR="00572455" w:rsidRDefault="00572455" w:rsidP="00E748C9">
      <w:pPr>
        <w:pStyle w:val="Standard"/>
        <w:tabs>
          <w:tab w:val="left" w:pos="57"/>
          <w:tab w:val="right" w:pos="9360"/>
        </w:tabs>
        <w:jc w:val="both"/>
        <w:rPr>
          <w:rFonts w:ascii="Calibri" w:hAnsi="Calibri" w:cs="Arial"/>
          <w:b/>
          <w:color w:val="FF0000"/>
          <w:sz w:val="22"/>
          <w:szCs w:val="22"/>
        </w:rPr>
      </w:pPr>
    </w:p>
    <w:p w14:paraId="4B50EF41" w14:textId="53AAEBF9" w:rsidR="00D72771" w:rsidRPr="00C24770" w:rsidRDefault="00D72771" w:rsidP="00E748C9">
      <w:pPr>
        <w:pStyle w:val="Standard"/>
        <w:tabs>
          <w:tab w:val="left" w:pos="57"/>
          <w:tab w:val="right" w:pos="9360"/>
        </w:tabs>
        <w:jc w:val="both"/>
        <w:rPr>
          <w:rFonts w:ascii="Calibri" w:hAnsi="Calibri" w:cs="Arial"/>
          <w:b/>
          <w:sz w:val="22"/>
          <w:szCs w:val="22"/>
          <w:u w:val="single"/>
        </w:rPr>
      </w:pPr>
      <w:proofErr w:type="spellStart"/>
      <w:r w:rsidRPr="00C24770">
        <w:rPr>
          <w:rFonts w:ascii="Calibri" w:hAnsi="Calibri" w:cs="Arial"/>
          <w:sz w:val="22"/>
          <w:szCs w:val="22"/>
        </w:rPr>
        <w:t>Ozn</w:t>
      </w:r>
      <w:proofErr w:type="spellEnd"/>
      <w:r w:rsidRPr="00C24770">
        <w:rPr>
          <w:rFonts w:ascii="Calibri" w:hAnsi="Calibri" w:cs="Arial"/>
          <w:sz w:val="22"/>
          <w:szCs w:val="22"/>
        </w:rPr>
        <w:t xml:space="preserve">. postępowania </w:t>
      </w:r>
      <w:r w:rsidR="00C24770" w:rsidRPr="00C24770">
        <w:rPr>
          <w:rFonts w:ascii="Calibri" w:hAnsi="Calibri" w:cs="Arial"/>
          <w:sz w:val="22"/>
          <w:szCs w:val="22"/>
        </w:rPr>
        <w:t>NLZ.2019.271.56</w:t>
      </w:r>
      <w:r w:rsidRPr="00C24770">
        <w:rPr>
          <w:rFonts w:ascii="Calibri" w:hAnsi="Calibri" w:cs="Arial"/>
          <w:sz w:val="22"/>
          <w:szCs w:val="22"/>
        </w:rPr>
        <w:tab/>
      </w:r>
      <w:r w:rsidRPr="00C24770">
        <w:rPr>
          <w:rFonts w:ascii="Calibri" w:hAnsi="Calibri" w:cs="Arial"/>
          <w:b/>
          <w:sz w:val="22"/>
          <w:szCs w:val="22"/>
          <w:u w:val="single"/>
        </w:rPr>
        <w:t>Załącznik Nr 3</w:t>
      </w:r>
    </w:p>
    <w:p w14:paraId="7AF762E2"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7F9962DF"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3A72FF12" w14:textId="77777777" w:rsidR="00D72771" w:rsidRPr="008E2EA6" w:rsidRDefault="00D72771" w:rsidP="00D72771">
      <w:pPr>
        <w:pStyle w:val="Standard"/>
        <w:tabs>
          <w:tab w:val="left" w:pos="567"/>
        </w:tabs>
        <w:rPr>
          <w:rFonts w:ascii="Calibri" w:hAnsi="Calibri" w:cs="Arial"/>
          <w:color w:val="FF0000"/>
          <w:sz w:val="22"/>
          <w:szCs w:val="22"/>
        </w:rPr>
      </w:pPr>
    </w:p>
    <w:p w14:paraId="68B02B54" w14:textId="77777777" w:rsidR="00D72771" w:rsidRPr="008E2EA6" w:rsidRDefault="00D72771" w:rsidP="00D72771">
      <w:pPr>
        <w:pStyle w:val="Standard"/>
        <w:tabs>
          <w:tab w:val="left" w:pos="567"/>
        </w:tabs>
        <w:ind w:left="900"/>
        <w:jc w:val="both"/>
        <w:rPr>
          <w:rFonts w:ascii="Calibri" w:hAnsi="Calibri" w:cs="Arial"/>
          <w:color w:val="FF0000"/>
          <w:sz w:val="22"/>
          <w:szCs w:val="22"/>
        </w:rPr>
      </w:pPr>
    </w:p>
    <w:p w14:paraId="497B34E5" w14:textId="77777777" w:rsidR="00D72771" w:rsidRPr="00C24770" w:rsidRDefault="00D72771" w:rsidP="00D72771">
      <w:pPr>
        <w:spacing w:line="480" w:lineRule="auto"/>
        <w:rPr>
          <w:rFonts w:ascii="Calibri" w:hAnsi="Calibri" w:cs="Arial"/>
          <w:b/>
          <w:sz w:val="22"/>
          <w:szCs w:val="22"/>
        </w:rPr>
      </w:pPr>
      <w:r w:rsidRPr="00C24770">
        <w:rPr>
          <w:rFonts w:ascii="Calibri" w:hAnsi="Calibri" w:cs="Arial"/>
          <w:b/>
          <w:sz w:val="22"/>
          <w:szCs w:val="22"/>
        </w:rPr>
        <w:t>Wykonawca:</w:t>
      </w:r>
    </w:p>
    <w:p w14:paraId="16A906F1" w14:textId="77777777" w:rsidR="00D72771" w:rsidRPr="00C24770" w:rsidRDefault="00BF691C" w:rsidP="00D72771">
      <w:pPr>
        <w:spacing w:line="480" w:lineRule="auto"/>
        <w:ind w:right="5954"/>
        <w:rPr>
          <w:rFonts w:ascii="Calibri" w:hAnsi="Calibri" w:cs="Arial"/>
          <w:sz w:val="22"/>
          <w:szCs w:val="22"/>
        </w:rPr>
      </w:pPr>
      <w:r w:rsidRPr="00C24770">
        <w:rPr>
          <w:rFonts w:ascii="Calibri" w:hAnsi="Calibri" w:cs="Arial"/>
          <w:sz w:val="22"/>
          <w:szCs w:val="22"/>
        </w:rPr>
        <w:t>…………………………………………………………………………………………………………</w:t>
      </w:r>
    </w:p>
    <w:p w14:paraId="6D7C058B" w14:textId="77777777" w:rsidR="00D72771" w:rsidRPr="00C24770" w:rsidRDefault="0075613B" w:rsidP="0075613B">
      <w:pPr>
        <w:rPr>
          <w:rFonts w:ascii="Calibri" w:hAnsi="Calibri"/>
          <w:sz w:val="22"/>
          <w:szCs w:val="22"/>
        </w:rPr>
      </w:pPr>
      <w:r w:rsidRPr="00C24770">
        <w:rPr>
          <w:rFonts w:ascii="Calibri" w:hAnsi="Calibri"/>
          <w:sz w:val="22"/>
          <w:szCs w:val="22"/>
        </w:rPr>
        <w:t xml:space="preserve">(pełna nazwa/firma, adres, w </w:t>
      </w:r>
      <w:r w:rsidR="00D72771" w:rsidRPr="00C24770">
        <w:rPr>
          <w:rFonts w:ascii="Calibri" w:hAnsi="Calibri"/>
          <w:sz w:val="22"/>
          <w:szCs w:val="22"/>
        </w:rPr>
        <w:t>zależności od podmiotu: NIP/PESEL, KRS/</w:t>
      </w:r>
      <w:proofErr w:type="spellStart"/>
      <w:r w:rsidR="00D72771" w:rsidRPr="00C24770">
        <w:rPr>
          <w:rFonts w:ascii="Calibri" w:hAnsi="Calibri"/>
          <w:sz w:val="22"/>
          <w:szCs w:val="22"/>
        </w:rPr>
        <w:t>CEiDG</w:t>
      </w:r>
      <w:proofErr w:type="spellEnd"/>
      <w:r w:rsidR="00D72771" w:rsidRPr="00C24770">
        <w:rPr>
          <w:rFonts w:ascii="Calibri" w:hAnsi="Calibri"/>
          <w:sz w:val="22"/>
          <w:szCs w:val="22"/>
        </w:rPr>
        <w:t>)</w:t>
      </w:r>
    </w:p>
    <w:p w14:paraId="49ED95F7" w14:textId="77777777" w:rsidR="0075613B" w:rsidRPr="00C24770" w:rsidRDefault="0075613B" w:rsidP="00D72771">
      <w:pPr>
        <w:spacing w:line="480" w:lineRule="auto"/>
        <w:rPr>
          <w:rFonts w:ascii="Calibri" w:hAnsi="Calibri" w:cs="Arial"/>
          <w:sz w:val="22"/>
          <w:szCs w:val="22"/>
          <w:u w:val="single"/>
        </w:rPr>
      </w:pPr>
    </w:p>
    <w:p w14:paraId="3A9EF0EF" w14:textId="77777777" w:rsidR="00D72771" w:rsidRPr="00C24770" w:rsidRDefault="00D72771" w:rsidP="00D72771">
      <w:pPr>
        <w:spacing w:line="480" w:lineRule="auto"/>
        <w:rPr>
          <w:rFonts w:ascii="Calibri" w:hAnsi="Calibri" w:cs="Arial"/>
          <w:sz w:val="22"/>
          <w:szCs w:val="22"/>
          <w:u w:val="single"/>
        </w:rPr>
      </w:pPr>
      <w:r w:rsidRPr="00C24770">
        <w:rPr>
          <w:rFonts w:ascii="Calibri" w:hAnsi="Calibri" w:cs="Arial"/>
          <w:sz w:val="22"/>
          <w:szCs w:val="22"/>
          <w:u w:val="single"/>
        </w:rPr>
        <w:t>reprezentowany przez:</w:t>
      </w:r>
    </w:p>
    <w:p w14:paraId="7E8DD03F" w14:textId="77777777" w:rsidR="00D72771" w:rsidRPr="00C24770" w:rsidRDefault="00BF691C" w:rsidP="00D72771">
      <w:pPr>
        <w:spacing w:line="480" w:lineRule="auto"/>
        <w:ind w:right="5954"/>
        <w:rPr>
          <w:rFonts w:ascii="Calibri" w:hAnsi="Calibri" w:cs="Arial"/>
          <w:sz w:val="22"/>
          <w:szCs w:val="22"/>
        </w:rPr>
      </w:pPr>
      <w:r w:rsidRPr="00C24770">
        <w:rPr>
          <w:rFonts w:ascii="Calibri" w:hAnsi="Calibri" w:cs="Arial"/>
          <w:sz w:val="22"/>
          <w:szCs w:val="22"/>
        </w:rPr>
        <w:t>………………………………………………………</w:t>
      </w:r>
      <w:r w:rsidR="00D72771" w:rsidRPr="00C24770">
        <w:rPr>
          <w:rFonts w:ascii="Calibri" w:hAnsi="Calibri" w:cs="Arial"/>
          <w:sz w:val="22"/>
          <w:szCs w:val="22"/>
        </w:rPr>
        <w:t>…………………</w:t>
      </w:r>
      <w:r w:rsidR="0075613B" w:rsidRPr="00C24770">
        <w:rPr>
          <w:rFonts w:ascii="Calibri" w:hAnsi="Calibri" w:cs="Arial"/>
          <w:sz w:val="22"/>
          <w:szCs w:val="22"/>
        </w:rPr>
        <w:t>………………………………</w:t>
      </w:r>
    </w:p>
    <w:p w14:paraId="217AEF68" w14:textId="77777777" w:rsidR="00D72771" w:rsidRPr="00C24770" w:rsidRDefault="00D72771" w:rsidP="0075613B">
      <w:pPr>
        <w:rPr>
          <w:rFonts w:ascii="Calibri" w:hAnsi="Calibri"/>
          <w:sz w:val="22"/>
          <w:szCs w:val="22"/>
        </w:rPr>
      </w:pPr>
      <w:r w:rsidRPr="00C24770">
        <w:rPr>
          <w:rFonts w:ascii="Calibri" w:hAnsi="Calibri"/>
          <w:sz w:val="22"/>
          <w:szCs w:val="22"/>
        </w:rPr>
        <w:t>(imię, nazwisko, stanowisko/podstawa do  reprezentacji)</w:t>
      </w:r>
    </w:p>
    <w:p w14:paraId="043F3FA1" w14:textId="77777777" w:rsidR="00D72771" w:rsidRPr="00C24770" w:rsidRDefault="00D72771" w:rsidP="00D72771">
      <w:pPr>
        <w:rPr>
          <w:rFonts w:ascii="Calibri" w:hAnsi="Calibri" w:cs="Arial"/>
          <w:sz w:val="22"/>
          <w:szCs w:val="22"/>
        </w:rPr>
      </w:pPr>
    </w:p>
    <w:p w14:paraId="0978A49C" w14:textId="77777777" w:rsidR="00D72771" w:rsidRPr="00C24770" w:rsidRDefault="00D72771" w:rsidP="00D72771">
      <w:pPr>
        <w:rPr>
          <w:rFonts w:ascii="Calibri" w:hAnsi="Calibri" w:cs="Arial"/>
          <w:sz w:val="22"/>
          <w:szCs w:val="22"/>
        </w:rPr>
      </w:pPr>
    </w:p>
    <w:p w14:paraId="744FB316" w14:textId="77777777" w:rsidR="00D72771" w:rsidRPr="00C24770" w:rsidRDefault="00D72771" w:rsidP="00D72771">
      <w:pPr>
        <w:spacing w:after="120" w:line="360" w:lineRule="auto"/>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30963899" w14:textId="77777777" w:rsidR="00D72771" w:rsidRPr="00C24770" w:rsidRDefault="00D72771" w:rsidP="00D72771">
      <w:pPr>
        <w:spacing w:line="360" w:lineRule="auto"/>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0E0604C0" w14:textId="77777777" w:rsidR="00D72771" w:rsidRPr="00C24770" w:rsidRDefault="00D72771" w:rsidP="00D72771">
      <w:pPr>
        <w:spacing w:line="360" w:lineRule="auto"/>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17F0F1F3" w14:textId="77777777" w:rsidR="00D72771" w:rsidRPr="00C24770" w:rsidRDefault="00D72771" w:rsidP="00D72771">
      <w:pPr>
        <w:spacing w:before="120" w:line="360" w:lineRule="auto"/>
        <w:jc w:val="center"/>
        <w:rPr>
          <w:rFonts w:ascii="Calibri" w:hAnsi="Calibri" w:cs="Arial"/>
          <w:b/>
          <w:sz w:val="22"/>
          <w:szCs w:val="22"/>
          <w:u w:val="single"/>
        </w:rPr>
      </w:pPr>
      <w:r w:rsidRPr="00C24770">
        <w:rPr>
          <w:rFonts w:ascii="Calibri" w:hAnsi="Calibri" w:cs="Arial"/>
          <w:b/>
          <w:sz w:val="22"/>
          <w:szCs w:val="22"/>
          <w:u w:val="single"/>
        </w:rPr>
        <w:t>DOTYCZĄCE SPEŁNIANIA W</w:t>
      </w:r>
      <w:r w:rsidR="00C24770">
        <w:rPr>
          <w:rFonts w:ascii="Calibri" w:hAnsi="Calibri" w:cs="Arial"/>
          <w:b/>
          <w:sz w:val="22"/>
          <w:szCs w:val="22"/>
          <w:u w:val="single"/>
        </w:rPr>
        <w:t xml:space="preserve">ARUNKÓW UDZIAŁU W POSTĘPOWANIU </w:t>
      </w:r>
    </w:p>
    <w:p w14:paraId="117EB399" w14:textId="77777777" w:rsidR="00D72771" w:rsidRPr="00C24770" w:rsidRDefault="00D72771" w:rsidP="00D72771">
      <w:pPr>
        <w:jc w:val="both"/>
        <w:rPr>
          <w:rFonts w:ascii="Calibri" w:hAnsi="Calibri" w:cs="Arial"/>
          <w:sz w:val="22"/>
          <w:szCs w:val="22"/>
        </w:rPr>
      </w:pPr>
    </w:p>
    <w:p w14:paraId="44BCB086" w14:textId="54A5EE4B" w:rsidR="00D72771" w:rsidRPr="005E5E1B" w:rsidRDefault="00D72771" w:rsidP="005E5E1B">
      <w:pPr>
        <w:pStyle w:val="Standard"/>
        <w:jc w:val="both"/>
        <w:rPr>
          <w:rFonts w:ascii="Calibri" w:hAnsi="Calibri"/>
          <w:b/>
          <w:color w:val="000000" w:themeColor="text1"/>
        </w:rPr>
      </w:pPr>
      <w:r w:rsidRPr="00C24770">
        <w:rPr>
          <w:rFonts w:ascii="Calibri" w:hAnsi="Calibri" w:cs="Arial"/>
          <w:sz w:val="22"/>
          <w:szCs w:val="22"/>
        </w:rPr>
        <w:t>Na potrzeby postępowania o udzielenie zamówienia publicznego</w:t>
      </w:r>
      <w:r w:rsidR="00B1518F" w:rsidRPr="00C24770">
        <w:rPr>
          <w:rFonts w:ascii="Calibri" w:hAnsi="Calibri" w:cs="Arial"/>
          <w:sz w:val="22"/>
          <w:szCs w:val="22"/>
        </w:rPr>
        <w:t xml:space="preserve"> </w:t>
      </w:r>
      <w:r w:rsidRPr="00C24770">
        <w:rPr>
          <w:rFonts w:ascii="Calibri" w:hAnsi="Calibri" w:cs="Arial"/>
          <w:sz w:val="22"/>
          <w:szCs w:val="22"/>
        </w:rPr>
        <w:t>pn</w:t>
      </w:r>
      <w:r w:rsidR="00C24770" w:rsidRPr="00C24770">
        <w:rPr>
          <w:rFonts w:ascii="Calibri" w:hAnsi="Calibri" w:cs="Arial"/>
          <w:sz w:val="22"/>
          <w:szCs w:val="22"/>
        </w:rPr>
        <w:t xml:space="preserve">. </w:t>
      </w:r>
      <w:r w:rsidR="005E5E1B" w:rsidRPr="005E5E1B">
        <w:rPr>
          <w:rFonts w:ascii="Calibri" w:hAnsi="Calibri" w:cs="Arial"/>
          <w:b/>
          <w:bCs/>
          <w:i/>
          <w:iCs/>
          <w:color w:val="000000" w:themeColor="text1"/>
          <w:sz w:val="22"/>
          <w:szCs w:val="22"/>
        </w:rPr>
        <w:t>„</w:t>
      </w:r>
      <w:r w:rsidR="005E5E1B" w:rsidRPr="005E5E1B">
        <w:rPr>
          <w:rFonts w:ascii="Calibri" w:hAnsi="Calibri"/>
          <w:b/>
          <w:color w:val="000000" w:themeColor="text1"/>
          <w:sz w:val="22"/>
          <w:szCs w:val="22"/>
        </w:rPr>
        <w:t>Przygotowanie dokumentacji projektowej dla robót remontowych w Klinice Chirurgii Wątroby i Chirurgii Ogólnej, Klinice Otolaryngologii i Onkologii Laryngologicznej z Pododdziałem Audiologii i Foniatrii, Klinice Urologii Ogólnej i Onkologicznej, Zakładzie Radiologii”</w:t>
      </w:r>
      <w:r w:rsidR="005E5E1B">
        <w:rPr>
          <w:rFonts w:ascii="Calibri" w:hAnsi="Calibri"/>
          <w:b/>
          <w:color w:val="000000" w:themeColor="text1"/>
        </w:rPr>
        <w:br/>
      </w:r>
      <w:r w:rsidR="005E5E1B" w:rsidRPr="005E5E1B">
        <w:rPr>
          <w:rFonts w:ascii="Calibri" w:hAnsi="Calibri"/>
          <w:color w:val="000000" w:themeColor="text1"/>
          <w:sz w:val="22"/>
          <w:szCs w:val="22"/>
        </w:rPr>
        <w:t>(Inwestycja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w:t>
      </w:r>
      <w:r w:rsidR="005E5E1B" w:rsidRPr="005E5E1B">
        <w:rPr>
          <w:rFonts w:ascii="Calibri" w:hAnsi="Calibri" w:cs="Arial"/>
          <w:bCs/>
          <w:i/>
          <w:iCs/>
          <w:color w:val="000000" w:themeColor="text1"/>
          <w:sz w:val="22"/>
          <w:szCs w:val="22"/>
        </w:rPr>
        <w:t>”)</w:t>
      </w:r>
      <w:r w:rsidR="00C24770" w:rsidRPr="005E5E1B">
        <w:rPr>
          <w:rFonts w:ascii="Calibri" w:hAnsi="Calibri" w:cs="Arial"/>
          <w:sz w:val="22"/>
          <w:szCs w:val="22"/>
        </w:rPr>
        <w:t>,</w:t>
      </w:r>
      <w:r w:rsidR="00C24770" w:rsidRPr="005E5E1B">
        <w:rPr>
          <w:rFonts w:ascii="Calibri" w:hAnsi="Calibri" w:cs="Arial"/>
          <w:b/>
          <w:sz w:val="22"/>
          <w:szCs w:val="22"/>
        </w:rPr>
        <w:t xml:space="preserve"> </w:t>
      </w:r>
      <w:r w:rsidRPr="005E5E1B">
        <w:rPr>
          <w:rFonts w:ascii="Calibri" w:hAnsi="Calibri" w:cs="Arial"/>
          <w:sz w:val="22"/>
          <w:szCs w:val="22"/>
        </w:rPr>
        <w:t>prowadzonego przez Szpital Uniwersytecki nr 1 im. dr. A. Jurasza w Bydgoszczy</w:t>
      </w:r>
      <w:r w:rsidRPr="005E5E1B">
        <w:rPr>
          <w:rFonts w:ascii="Calibri" w:hAnsi="Calibri" w:cs="Arial"/>
          <w:i/>
          <w:sz w:val="22"/>
          <w:szCs w:val="22"/>
        </w:rPr>
        <w:t xml:space="preserve">, </w:t>
      </w:r>
      <w:r w:rsidRPr="005E5E1B">
        <w:rPr>
          <w:rFonts w:ascii="Calibri" w:hAnsi="Calibri" w:cs="Arial"/>
          <w:sz w:val="22"/>
          <w:szCs w:val="22"/>
        </w:rPr>
        <w:t>oświadczam, co następuje:</w:t>
      </w:r>
    </w:p>
    <w:p w14:paraId="15CCEA83" w14:textId="77777777" w:rsidR="00D72771" w:rsidRPr="00C24770" w:rsidRDefault="00D72771" w:rsidP="00E248F5">
      <w:pPr>
        <w:spacing w:line="360" w:lineRule="auto"/>
        <w:jc w:val="both"/>
        <w:rPr>
          <w:rFonts w:ascii="Calibri" w:hAnsi="Calibri" w:cs="Arial"/>
          <w:sz w:val="22"/>
          <w:szCs w:val="22"/>
        </w:rPr>
      </w:pPr>
    </w:p>
    <w:p w14:paraId="714D514B" w14:textId="77777777" w:rsidR="00D72771" w:rsidRPr="00C24770" w:rsidRDefault="00D72771" w:rsidP="00B1518F">
      <w:pPr>
        <w:rPr>
          <w:rFonts w:ascii="Calibri" w:hAnsi="Calibri"/>
          <w:b/>
          <w:sz w:val="22"/>
          <w:szCs w:val="22"/>
        </w:rPr>
      </w:pPr>
      <w:r w:rsidRPr="00C24770">
        <w:rPr>
          <w:rFonts w:ascii="Calibri" w:hAnsi="Calibri"/>
          <w:b/>
          <w:sz w:val="22"/>
          <w:szCs w:val="22"/>
        </w:rPr>
        <w:t>INFORMACJA DOTYCZĄCA WYKONAWCY:</w:t>
      </w:r>
    </w:p>
    <w:p w14:paraId="3E34A2CE" w14:textId="77777777" w:rsidR="00D72771" w:rsidRPr="00C24770" w:rsidRDefault="00D72771" w:rsidP="00D72771">
      <w:pPr>
        <w:spacing w:line="360" w:lineRule="auto"/>
        <w:jc w:val="both"/>
        <w:rPr>
          <w:rFonts w:ascii="Calibri" w:hAnsi="Calibri" w:cs="Arial"/>
          <w:sz w:val="22"/>
          <w:szCs w:val="22"/>
        </w:rPr>
      </w:pPr>
    </w:p>
    <w:p w14:paraId="04569CB8"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spełniam warunki udziału w postępowaniu określone przez zamawiającego </w:t>
      </w:r>
      <w:r w:rsidRPr="00C24770">
        <w:rPr>
          <w:rFonts w:ascii="Calibri" w:hAnsi="Calibri" w:cs="Arial"/>
          <w:sz w:val="22"/>
          <w:szCs w:val="22"/>
        </w:rPr>
        <w:br/>
        <w:t xml:space="preserve">w pkt. 6 Specyfikacji Istotnych Warunków Zamówienia (znak sprawy: </w:t>
      </w:r>
      <w:r w:rsidR="00C24770" w:rsidRPr="00C24770">
        <w:rPr>
          <w:rFonts w:ascii="Calibri" w:hAnsi="Calibri" w:cs="Arial"/>
          <w:sz w:val="22"/>
          <w:szCs w:val="22"/>
        </w:rPr>
        <w:t>NLZ.2019</w:t>
      </w:r>
      <w:r w:rsidR="006D4131" w:rsidRPr="00C24770">
        <w:rPr>
          <w:rFonts w:ascii="Calibri" w:hAnsi="Calibri" w:cs="Arial"/>
          <w:sz w:val="22"/>
          <w:szCs w:val="22"/>
        </w:rPr>
        <w:t>.</w:t>
      </w:r>
      <w:r w:rsidR="00C24770" w:rsidRPr="00C24770">
        <w:rPr>
          <w:rFonts w:ascii="Calibri" w:hAnsi="Calibri" w:cs="Arial"/>
          <w:sz w:val="22"/>
          <w:szCs w:val="22"/>
        </w:rPr>
        <w:t>271.56</w:t>
      </w:r>
      <w:r w:rsidRPr="00C24770">
        <w:rPr>
          <w:rFonts w:ascii="Calibri" w:hAnsi="Calibri" w:cs="Arial"/>
          <w:sz w:val="22"/>
          <w:szCs w:val="22"/>
        </w:rPr>
        <w:t>).</w:t>
      </w:r>
    </w:p>
    <w:p w14:paraId="09C6F732" w14:textId="77777777" w:rsidR="00D72771" w:rsidRPr="00C24770" w:rsidRDefault="00D72771" w:rsidP="00D72771">
      <w:pPr>
        <w:spacing w:line="360" w:lineRule="auto"/>
        <w:jc w:val="both"/>
        <w:rPr>
          <w:rFonts w:ascii="Calibri" w:hAnsi="Calibri" w:cs="Arial"/>
          <w:sz w:val="22"/>
          <w:szCs w:val="22"/>
        </w:rPr>
      </w:pPr>
    </w:p>
    <w:p w14:paraId="3105DD0E"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48FE3C26"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5C566461"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7955D0A0" w14:textId="77777777" w:rsidR="00B1518F" w:rsidRPr="008E2EA6" w:rsidRDefault="00B1518F" w:rsidP="00B1518F">
      <w:pPr>
        <w:spacing w:line="360" w:lineRule="auto"/>
        <w:jc w:val="both"/>
        <w:rPr>
          <w:rFonts w:ascii="Calibri" w:hAnsi="Calibri"/>
          <w:color w:val="FF0000"/>
          <w:sz w:val="22"/>
          <w:szCs w:val="22"/>
        </w:rPr>
      </w:pPr>
      <w:r w:rsidRPr="00C24770">
        <w:rPr>
          <w:rFonts w:ascii="Calibri" w:hAnsi="Calibri"/>
          <w:sz w:val="22"/>
          <w:szCs w:val="22"/>
        </w:rPr>
        <w:lastRenderedPageBreak/>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6C317FD6" w14:textId="77777777" w:rsidR="00B1518F" w:rsidRPr="008E2EA6" w:rsidRDefault="00B1518F" w:rsidP="00B1518F">
      <w:pPr>
        <w:spacing w:line="360" w:lineRule="auto"/>
        <w:jc w:val="both"/>
        <w:rPr>
          <w:rFonts w:ascii="Calibri" w:hAnsi="Calibri"/>
          <w:color w:val="FF0000"/>
          <w:sz w:val="22"/>
          <w:szCs w:val="22"/>
        </w:rPr>
      </w:pPr>
    </w:p>
    <w:p w14:paraId="42021C5E" w14:textId="77777777" w:rsidR="00D72771" w:rsidRPr="00C24770" w:rsidRDefault="00D72771" w:rsidP="00B1518F">
      <w:pPr>
        <w:spacing w:line="360" w:lineRule="auto"/>
        <w:jc w:val="both"/>
        <w:rPr>
          <w:rFonts w:ascii="Calibri" w:hAnsi="Calibri"/>
          <w:b/>
          <w:sz w:val="22"/>
          <w:szCs w:val="22"/>
        </w:rPr>
      </w:pPr>
      <w:r w:rsidRPr="00C24770">
        <w:rPr>
          <w:rFonts w:ascii="Calibri" w:hAnsi="Calibri"/>
          <w:b/>
          <w:sz w:val="22"/>
          <w:szCs w:val="22"/>
        </w:rPr>
        <w:t xml:space="preserve">INFORMACJA W ZWIĄZKU Z POLEGANIEM NA ZASOBACH INNYCH PODMIOTÓW: </w:t>
      </w:r>
    </w:p>
    <w:p w14:paraId="66072414" w14:textId="77777777" w:rsidR="00B1518F" w:rsidRPr="00C24770" w:rsidRDefault="00B1518F" w:rsidP="00B1518F">
      <w:pPr>
        <w:rPr>
          <w:rFonts w:ascii="Calibri" w:hAnsi="Calibri"/>
          <w:b/>
          <w:sz w:val="22"/>
          <w:szCs w:val="22"/>
        </w:rPr>
      </w:pPr>
    </w:p>
    <w:p w14:paraId="3AFFFC9E"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 celu wykazania spełniania warunków udziału w postępowaniu, określonych przez zamawiającego w pkt. 6 Specyfikacji Istotnych Warunków Zamówienia </w:t>
      </w:r>
    </w:p>
    <w:p w14:paraId="098AFBB7"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(znak sprawy: </w:t>
      </w:r>
      <w:r w:rsidR="00C24770" w:rsidRPr="00C24770">
        <w:rPr>
          <w:rFonts w:ascii="Calibri" w:hAnsi="Calibri" w:cs="Arial"/>
          <w:sz w:val="22"/>
          <w:szCs w:val="22"/>
        </w:rPr>
        <w:t>NLZ.2019</w:t>
      </w:r>
      <w:r w:rsidR="00D86C54" w:rsidRPr="00C24770">
        <w:rPr>
          <w:rFonts w:ascii="Calibri" w:hAnsi="Calibri" w:cs="Arial"/>
          <w:sz w:val="22"/>
          <w:szCs w:val="22"/>
        </w:rPr>
        <w:t>.271.</w:t>
      </w:r>
      <w:r w:rsidR="00C24770" w:rsidRPr="00C24770">
        <w:rPr>
          <w:rFonts w:ascii="Calibri" w:hAnsi="Calibri" w:cs="Arial"/>
          <w:sz w:val="22"/>
          <w:szCs w:val="22"/>
        </w:rPr>
        <w:t>56</w:t>
      </w:r>
      <w:r w:rsidRPr="00C24770">
        <w:rPr>
          <w:rFonts w:ascii="Calibri" w:hAnsi="Calibri" w:cs="Arial"/>
          <w:sz w:val="22"/>
          <w:szCs w:val="22"/>
        </w:rPr>
        <w:t>)</w:t>
      </w:r>
      <w:r w:rsidRPr="00C24770">
        <w:rPr>
          <w:rFonts w:ascii="Calibri" w:hAnsi="Calibri" w:cs="Arial"/>
          <w:i/>
          <w:sz w:val="22"/>
          <w:szCs w:val="22"/>
        </w:rPr>
        <w:t>,</w:t>
      </w:r>
      <w:r w:rsidRPr="00C24770">
        <w:rPr>
          <w:rFonts w:ascii="Calibri" w:hAnsi="Calibri" w:cs="Arial"/>
          <w:sz w:val="22"/>
          <w:szCs w:val="22"/>
        </w:rPr>
        <w:t xml:space="preserve"> polegam na zasobach następującego/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podmiotu/ów: ………………………………………………………………………</w:t>
      </w:r>
      <w:r w:rsidR="00B1518F" w:rsidRPr="00C24770">
        <w:rPr>
          <w:rFonts w:ascii="Calibri" w:hAnsi="Calibri" w:cs="Arial"/>
          <w:sz w:val="22"/>
          <w:szCs w:val="22"/>
        </w:rPr>
        <w:t>……………………………………………………………………………………</w:t>
      </w:r>
    </w:p>
    <w:p w14:paraId="33E74571"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 następującym zakresie: …………………………………………………………………………………………………………… </w:t>
      </w:r>
      <w:r w:rsidRPr="00C24770">
        <w:rPr>
          <w:rFonts w:ascii="Calibri" w:hAnsi="Calibri" w:cs="Arial"/>
          <w:i/>
          <w:sz w:val="22"/>
          <w:szCs w:val="22"/>
        </w:rPr>
        <w:t xml:space="preserve">(wskazać podmiot i określić odpowiedni zakres dla wskazanego podmiotu). </w:t>
      </w:r>
    </w:p>
    <w:p w14:paraId="4A5FCF1A" w14:textId="77777777" w:rsidR="00D72771" w:rsidRPr="00C24770" w:rsidRDefault="00D72771" w:rsidP="00D72771">
      <w:pPr>
        <w:spacing w:line="360" w:lineRule="auto"/>
        <w:jc w:val="both"/>
        <w:rPr>
          <w:rFonts w:ascii="Calibri" w:hAnsi="Calibri" w:cs="Arial"/>
          <w:sz w:val="22"/>
          <w:szCs w:val="22"/>
        </w:rPr>
      </w:pPr>
    </w:p>
    <w:p w14:paraId="5898E41F" w14:textId="77777777" w:rsidR="00D72771" w:rsidRPr="00C24770" w:rsidRDefault="00D72771" w:rsidP="00D72771">
      <w:pPr>
        <w:spacing w:line="360" w:lineRule="auto"/>
        <w:jc w:val="both"/>
        <w:rPr>
          <w:rFonts w:ascii="Calibri" w:hAnsi="Calibri" w:cs="Arial"/>
          <w:sz w:val="22"/>
          <w:szCs w:val="22"/>
        </w:rPr>
      </w:pPr>
    </w:p>
    <w:p w14:paraId="7C7464A1"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18457FDC"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3D46C8B4"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5F8E7A8E" w14:textId="77777777" w:rsidR="00D72771" w:rsidRPr="00C24770" w:rsidRDefault="00B1518F" w:rsidP="00B1518F">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78007944" w14:textId="77777777" w:rsidR="00D72771" w:rsidRPr="00C24770" w:rsidRDefault="00D72771" w:rsidP="00C24770">
      <w:pPr>
        <w:spacing w:line="360" w:lineRule="auto"/>
        <w:jc w:val="both"/>
        <w:rPr>
          <w:rFonts w:ascii="Calibri" w:hAnsi="Calibri" w:cs="Arial"/>
          <w:i/>
          <w:sz w:val="22"/>
          <w:szCs w:val="22"/>
        </w:rPr>
      </w:pPr>
    </w:p>
    <w:p w14:paraId="4539242F"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PODANYCH INFORMACJI:</w:t>
      </w:r>
    </w:p>
    <w:p w14:paraId="3C2DE9EE" w14:textId="77777777" w:rsidR="00D72771" w:rsidRPr="00C24770" w:rsidRDefault="00D72771" w:rsidP="00D72771">
      <w:pPr>
        <w:spacing w:line="360" w:lineRule="auto"/>
        <w:jc w:val="both"/>
        <w:rPr>
          <w:rFonts w:ascii="Calibri" w:hAnsi="Calibri" w:cs="Arial"/>
          <w:sz w:val="22"/>
          <w:szCs w:val="22"/>
        </w:rPr>
      </w:pPr>
    </w:p>
    <w:p w14:paraId="4874148B"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28450478" w14:textId="77777777" w:rsidR="00D72771" w:rsidRPr="00C24770" w:rsidRDefault="00D72771" w:rsidP="00D72771">
      <w:pPr>
        <w:spacing w:line="360" w:lineRule="auto"/>
        <w:jc w:val="both"/>
        <w:rPr>
          <w:rFonts w:ascii="Calibri" w:hAnsi="Calibri" w:cs="Arial"/>
          <w:sz w:val="22"/>
          <w:szCs w:val="22"/>
        </w:rPr>
      </w:pPr>
    </w:p>
    <w:p w14:paraId="7AC93F9D"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159A69F1"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5FDEF86C"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07ED3815"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328D1FDF" w14:textId="77777777" w:rsidR="00D72771" w:rsidRPr="008E2EA6" w:rsidRDefault="00D72771" w:rsidP="00D72771">
      <w:pPr>
        <w:outlineLvl w:val="0"/>
        <w:rPr>
          <w:rFonts w:ascii="Calibri" w:hAnsi="Calibri" w:cs="Arial"/>
          <w:color w:val="FF0000"/>
          <w:sz w:val="22"/>
          <w:szCs w:val="22"/>
        </w:rPr>
      </w:pPr>
    </w:p>
    <w:p w14:paraId="6B0C8839"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AD2E73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67FD3A9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78BCA3B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77E28C6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493170A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8BAE4A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4E18593"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ACE1BC3"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300BECFF" w14:textId="77777777" w:rsidR="00D72771" w:rsidRPr="00C24770" w:rsidRDefault="000B1F78" w:rsidP="00D72771">
      <w:pPr>
        <w:pStyle w:val="Standard"/>
        <w:tabs>
          <w:tab w:val="left" w:pos="57"/>
          <w:tab w:val="right" w:pos="9360"/>
        </w:tabs>
        <w:jc w:val="both"/>
        <w:rPr>
          <w:rFonts w:ascii="Calibri" w:hAnsi="Calibri" w:cs="Arial"/>
          <w:b/>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NLZ.2019.271.56</w:t>
      </w:r>
      <w:r w:rsidR="00D72771" w:rsidRPr="00C24770">
        <w:rPr>
          <w:rFonts w:ascii="Calibri" w:hAnsi="Calibri" w:cs="Arial"/>
          <w:sz w:val="22"/>
          <w:szCs w:val="22"/>
        </w:rPr>
        <w:tab/>
      </w:r>
      <w:r w:rsidR="00D72771" w:rsidRPr="00C24770">
        <w:rPr>
          <w:rFonts w:ascii="Calibri" w:hAnsi="Calibri" w:cs="Arial"/>
          <w:b/>
          <w:sz w:val="22"/>
          <w:szCs w:val="22"/>
          <w:u w:val="single"/>
        </w:rPr>
        <w:t>Załącznik Nr 4</w:t>
      </w:r>
    </w:p>
    <w:p w14:paraId="548FAE5B"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2720A9FC"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2B25E29E" w14:textId="77777777" w:rsidR="00D72771" w:rsidRPr="00C24770" w:rsidRDefault="00D72771" w:rsidP="00D72771">
      <w:pPr>
        <w:pStyle w:val="Standard"/>
        <w:tabs>
          <w:tab w:val="left" w:pos="567"/>
        </w:tabs>
        <w:rPr>
          <w:rFonts w:ascii="Calibri" w:hAnsi="Calibri" w:cs="Arial"/>
          <w:sz w:val="22"/>
          <w:szCs w:val="22"/>
        </w:rPr>
      </w:pPr>
    </w:p>
    <w:p w14:paraId="67739878" w14:textId="77777777" w:rsidR="00D72771" w:rsidRPr="00C24770" w:rsidRDefault="00D72771" w:rsidP="00D72771">
      <w:pPr>
        <w:pStyle w:val="Standard"/>
        <w:tabs>
          <w:tab w:val="left" w:pos="567"/>
        </w:tabs>
        <w:ind w:left="900"/>
        <w:jc w:val="both"/>
        <w:rPr>
          <w:rFonts w:ascii="Calibri" w:hAnsi="Calibri" w:cs="Arial"/>
          <w:sz w:val="22"/>
          <w:szCs w:val="22"/>
        </w:rPr>
      </w:pPr>
    </w:p>
    <w:p w14:paraId="58AD21F6" w14:textId="77777777" w:rsidR="00D72771" w:rsidRPr="00C24770" w:rsidRDefault="00D72771" w:rsidP="00D72771">
      <w:pPr>
        <w:rPr>
          <w:rFonts w:ascii="Calibri" w:hAnsi="Calibri" w:cs="Arial"/>
          <w:b/>
          <w:sz w:val="22"/>
          <w:szCs w:val="22"/>
        </w:rPr>
      </w:pPr>
      <w:r w:rsidRPr="00C24770">
        <w:rPr>
          <w:rFonts w:ascii="Calibri" w:hAnsi="Calibri" w:cs="Arial"/>
          <w:b/>
          <w:sz w:val="22"/>
          <w:szCs w:val="22"/>
        </w:rPr>
        <w:t>Wykonawca:</w:t>
      </w:r>
    </w:p>
    <w:p w14:paraId="04FCC991"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70CD6211" w14:textId="77777777" w:rsidR="00D72771" w:rsidRPr="00C24770" w:rsidRDefault="00D72771" w:rsidP="00B1518F">
      <w:pPr>
        <w:rPr>
          <w:rFonts w:ascii="Calibri" w:hAnsi="Calibri"/>
          <w:sz w:val="22"/>
          <w:szCs w:val="22"/>
        </w:rPr>
      </w:pPr>
      <w:r w:rsidRPr="00C24770">
        <w:rPr>
          <w:rFonts w:ascii="Calibri" w:hAnsi="Calibri"/>
          <w:sz w:val="22"/>
          <w:szCs w:val="22"/>
        </w:rPr>
        <w:t>(pełna nazwa/firma, adres, w zależności od podmiotu: NIP/PESEL, KRS/</w:t>
      </w:r>
      <w:proofErr w:type="spellStart"/>
      <w:r w:rsidRPr="00C24770">
        <w:rPr>
          <w:rFonts w:ascii="Calibri" w:hAnsi="Calibri"/>
          <w:sz w:val="22"/>
          <w:szCs w:val="22"/>
        </w:rPr>
        <w:t>CEiDG</w:t>
      </w:r>
      <w:proofErr w:type="spellEnd"/>
      <w:r w:rsidRPr="00C24770">
        <w:rPr>
          <w:rFonts w:ascii="Calibri" w:hAnsi="Calibri"/>
          <w:sz w:val="22"/>
          <w:szCs w:val="22"/>
        </w:rPr>
        <w:t>)</w:t>
      </w:r>
    </w:p>
    <w:p w14:paraId="12380E54" w14:textId="77777777" w:rsidR="00B1518F" w:rsidRPr="00C24770" w:rsidRDefault="00B1518F" w:rsidP="00D72771">
      <w:pPr>
        <w:rPr>
          <w:rFonts w:ascii="Calibri" w:hAnsi="Calibri" w:cs="Arial"/>
          <w:sz w:val="22"/>
          <w:szCs w:val="22"/>
          <w:u w:val="single"/>
        </w:rPr>
      </w:pPr>
    </w:p>
    <w:p w14:paraId="0B8A7294" w14:textId="77777777" w:rsidR="00D72771" w:rsidRPr="00C24770" w:rsidRDefault="00D72771" w:rsidP="00D72771">
      <w:pPr>
        <w:rPr>
          <w:rFonts w:ascii="Calibri" w:hAnsi="Calibri" w:cs="Arial"/>
          <w:sz w:val="22"/>
          <w:szCs w:val="22"/>
          <w:u w:val="single"/>
        </w:rPr>
      </w:pPr>
      <w:r w:rsidRPr="00C24770">
        <w:rPr>
          <w:rFonts w:ascii="Calibri" w:hAnsi="Calibri" w:cs="Arial"/>
          <w:sz w:val="22"/>
          <w:szCs w:val="22"/>
          <w:u w:val="single"/>
        </w:rPr>
        <w:t>reprezentowany przez:</w:t>
      </w:r>
    </w:p>
    <w:p w14:paraId="595A44DF" w14:textId="77777777" w:rsidR="00D72771" w:rsidRPr="00C24770" w:rsidRDefault="00D72771" w:rsidP="00D72771">
      <w:pPr>
        <w:spacing w:line="480" w:lineRule="auto"/>
        <w:ind w:right="5954"/>
        <w:rPr>
          <w:rFonts w:ascii="Calibri" w:hAnsi="Calibri" w:cs="Arial"/>
          <w:sz w:val="22"/>
          <w:szCs w:val="22"/>
        </w:rPr>
      </w:pPr>
      <w:r w:rsidRPr="00C24770">
        <w:rPr>
          <w:rFonts w:ascii="Calibri" w:hAnsi="Calibri" w:cs="Arial"/>
          <w:sz w:val="22"/>
          <w:szCs w:val="22"/>
        </w:rPr>
        <w:t>………………………………………………………</w:t>
      </w:r>
      <w:r w:rsidR="00BF691C" w:rsidRPr="00C24770">
        <w:rPr>
          <w:rFonts w:ascii="Calibri" w:hAnsi="Calibri" w:cs="Arial"/>
          <w:sz w:val="22"/>
          <w:szCs w:val="22"/>
        </w:rPr>
        <w:t>…………………………………………………</w:t>
      </w:r>
    </w:p>
    <w:p w14:paraId="7711062F" w14:textId="77777777" w:rsidR="00D72771" w:rsidRPr="00C24770" w:rsidRDefault="00D72771" w:rsidP="00B1518F">
      <w:pPr>
        <w:rPr>
          <w:rFonts w:ascii="Calibri" w:hAnsi="Calibri"/>
          <w:sz w:val="22"/>
          <w:szCs w:val="22"/>
        </w:rPr>
      </w:pPr>
      <w:r w:rsidRPr="00C24770">
        <w:rPr>
          <w:rFonts w:ascii="Calibri" w:hAnsi="Calibri"/>
          <w:sz w:val="22"/>
          <w:szCs w:val="22"/>
        </w:rPr>
        <w:t>(imię, nazwisko, stanowisko/podstawa do reprezentacji)</w:t>
      </w:r>
    </w:p>
    <w:p w14:paraId="63273DD8" w14:textId="77777777" w:rsidR="00D72771" w:rsidRPr="00C24770" w:rsidRDefault="00D72771" w:rsidP="00D72771">
      <w:pPr>
        <w:rPr>
          <w:rFonts w:ascii="Calibri" w:hAnsi="Calibri" w:cs="Arial"/>
          <w:sz w:val="22"/>
          <w:szCs w:val="22"/>
        </w:rPr>
      </w:pPr>
    </w:p>
    <w:p w14:paraId="737C8293" w14:textId="77777777" w:rsidR="00D72771" w:rsidRPr="00C24770" w:rsidRDefault="00D72771" w:rsidP="00D72771">
      <w:pPr>
        <w:rPr>
          <w:rFonts w:ascii="Calibri" w:hAnsi="Calibri" w:cs="Arial"/>
          <w:sz w:val="22"/>
          <w:szCs w:val="22"/>
        </w:rPr>
      </w:pPr>
    </w:p>
    <w:p w14:paraId="0AAA2BF4" w14:textId="77777777" w:rsidR="00D72771" w:rsidRPr="00C24770" w:rsidRDefault="00D72771" w:rsidP="00D72771">
      <w:pPr>
        <w:spacing w:after="120" w:line="360" w:lineRule="auto"/>
        <w:jc w:val="center"/>
        <w:rPr>
          <w:rFonts w:ascii="Calibri" w:hAnsi="Calibri" w:cs="Arial"/>
          <w:b/>
          <w:sz w:val="22"/>
          <w:szCs w:val="22"/>
          <w:u w:val="single"/>
        </w:rPr>
      </w:pPr>
      <w:r w:rsidRPr="00C24770">
        <w:rPr>
          <w:rFonts w:ascii="Calibri" w:hAnsi="Calibri" w:cs="Arial"/>
          <w:b/>
          <w:sz w:val="22"/>
          <w:szCs w:val="22"/>
          <w:u w:val="single"/>
        </w:rPr>
        <w:t xml:space="preserve">Oświadczenie wykonawcy </w:t>
      </w:r>
    </w:p>
    <w:p w14:paraId="3D64EE82" w14:textId="77777777" w:rsidR="00D72771" w:rsidRPr="00C24770" w:rsidRDefault="00D72771" w:rsidP="00D72771">
      <w:pPr>
        <w:spacing w:line="360" w:lineRule="auto"/>
        <w:jc w:val="center"/>
        <w:rPr>
          <w:rFonts w:ascii="Calibri" w:hAnsi="Calibri" w:cs="Arial"/>
          <w:b/>
          <w:sz w:val="22"/>
          <w:szCs w:val="22"/>
        </w:rPr>
      </w:pPr>
      <w:r w:rsidRPr="00C24770">
        <w:rPr>
          <w:rFonts w:ascii="Calibri" w:hAnsi="Calibri" w:cs="Arial"/>
          <w:b/>
          <w:sz w:val="22"/>
          <w:szCs w:val="22"/>
        </w:rPr>
        <w:t xml:space="preserve">składane na podstawie art. 25a ust. 1 ustawy z dnia 29 stycznia 2004 r. </w:t>
      </w:r>
    </w:p>
    <w:p w14:paraId="641EB3E9" w14:textId="77777777" w:rsidR="00D72771" w:rsidRPr="00C24770" w:rsidRDefault="00D72771" w:rsidP="00D72771">
      <w:pPr>
        <w:spacing w:line="360" w:lineRule="auto"/>
        <w:jc w:val="center"/>
        <w:rPr>
          <w:rFonts w:ascii="Calibri" w:hAnsi="Calibri" w:cs="Arial"/>
          <w:b/>
          <w:sz w:val="22"/>
          <w:szCs w:val="22"/>
        </w:rPr>
      </w:pPr>
      <w:r w:rsidRPr="00C24770">
        <w:rPr>
          <w:rFonts w:ascii="Calibri" w:hAnsi="Calibri" w:cs="Arial"/>
          <w:b/>
          <w:sz w:val="22"/>
          <w:szCs w:val="22"/>
        </w:rPr>
        <w:t xml:space="preserve"> Prawo zamówień publicznych (dalej jako: ustawa </w:t>
      </w:r>
      <w:proofErr w:type="spellStart"/>
      <w:r w:rsidRPr="00C24770">
        <w:rPr>
          <w:rFonts w:ascii="Calibri" w:hAnsi="Calibri" w:cs="Arial"/>
          <w:b/>
          <w:sz w:val="22"/>
          <w:szCs w:val="22"/>
        </w:rPr>
        <w:t>Pzp</w:t>
      </w:r>
      <w:proofErr w:type="spellEnd"/>
      <w:r w:rsidRPr="00C24770">
        <w:rPr>
          <w:rFonts w:ascii="Calibri" w:hAnsi="Calibri" w:cs="Arial"/>
          <w:b/>
          <w:sz w:val="22"/>
          <w:szCs w:val="22"/>
        </w:rPr>
        <w:t xml:space="preserve">), </w:t>
      </w:r>
    </w:p>
    <w:p w14:paraId="08E8E4D0" w14:textId="77777777" w:rsidR="00D72771" w:rsidRPr="00C24770" w:rsidRDefault="00D72771" w:rsidP="00D72771">
      <w:pPr>
        <w:spacing w:before="120" w:line="360" w:lineRule="auto"/>
        <w:jc w:val="center"/>
        <w:rPr>
          <w:rFonts w:ascii="Calibri" w:hAnsi="Calibri" w:cs="Arial"/>
          <w:b/>
          <w:sz w:val="22"/>
          <w:szCs w:val="22"/>
          <w:u w:val="single"/>
        </w:rPr>
      </w:pPr>
      <w:r w:rsidRPr="00C24770">
        <w:rPr>
          <w:rFonts w:ascii="Calibri" w:hAnsi="Calibri" w:cs="Arial"/>
          <w:b/>
          <w:sz w:val="22"/>
          <w:szCs w:val="22"/>
          <w:u w:val="single"/>
        </w:rPr>
        <w:t>DOTYCZĄCE PRZESŁANEK WYKLUCZENIA Z POSTĘPOWANIA</w:t>
      </w:r>
    </w:p>
    <w:p w14:paraId="699EBA01" w14:textId="77777777" w:rsidR="00D72771" w:rsidRPr="008E2EA6" w:rsidRDefault="00D72771" w:rsidP="00D72771">
      <w:pPr>
        <w:spacing w:line="360" w:lineRule="auto"/>
        <w:jc w:val="both"/>
        <w:rPr>
          <w:rFonts w:ascii="Calibri" w:hAnsi="Calibri" w:cs="Arial"/>
          <w:color w:val="FF0000"/>
          <w:sz w:val="22"/>
          <w:szCs w:val="22"/>
        </w:rPr>
      </w:pPr>
    </w:p>
    <w:p w14:paraId="0952AC48" w14:textId="11E1EE2B" w:rsidR="00D72771" w:rsidRPr="00C24770" w:rsidRDefault="00D72771" w:rsidP="00D72771">
      <w:pPr>
        <w:spacing w:line="360" w:lineRule="auto"/>
        <w:ind w:firstLine="708"/>
        <w:jc w:val="both"/>
        <w:rPr>
          <w:rFonts w:ascii="Calibri" w:hAnsi="Calibri" w:cs="Arial"/>
          <w:sz w:val="22"/>
          <w:szCs w:val="22"/>
        </w:rPr>
      </w:pPr>
      <w:r w:rsidRPr="00C24770">
        <w:rPr>
          <w:rFonts w:ascii="Calibri" w:hAnsi="Calibri" w:cs="Arial"/>
          <w:sz w:val="22"/>
          <w:szCs w:val="22"/>
        </w:rPr>
        <w:t>Na potrzeby postępowania o udzielenie zamówienia publicznego pn</w:t>
      </w:r>
      <w:r w:rsidR="005E5E1B" w:rsidRPr="00C24770">
        <w:rPr>
          <w:rFonts w:ascii="Calibri" w:hAnsi="Calibri" w:cs="Arial"/>
          <w:sz w:val="22"/>
          <w:szCs w:val="22"/>
        </w:rPr>
        <w:t xml:space="preserve">. </w:t>
      </w:r>
      <w:r w:rsidR="005E5E1B" w:rsidRPr="005E5E1B">
        <w:rPr>
          <w:rFonts w:ascii="Calibri" w:hAnsi="Calibri" w:cs="Arial"/>
          <w:b/>
          <w:bCs/>
          <w:i/>
          <w:iCs/>
          <w:color w:val="000000" w:themeColor="text1"/>
          <w:sz w:val="22"/>
          <w:szCs w:val="22"/>
        </w:rPr>
        <w:t>„</w:t>
      </w:r>
      <w:r w:rsidR="005E5E1B" w:rsidRPr="005E5E1B">
        <w:rPr>
          <w:rFonts w:ascii="Calibri" w:hAnsi="Calibri"/>
          <w:b/>
          <w:color w:val="000000" w:themeColor="text1"/>
          <w:sz w:val="22"/>
          <w:szCs w:val="22"/>
        </w:rPr>
        <w:t>Przygotowanie dokumentacji projektowej dla robót remontowych w Klinice Chirurgii Wątroby i Chirurgii Ogólnej, Klinice Otolaryngologii i Onkologii Laryngologicznej z Pododdziałem Audiologii i Foniatrii, Klinice Urologii Ogólnej i Onkologicznej, Zakładzie Radiologii”</w:t>
      </w:r>
      <w:r w:rsidR="005E5E1B">
        <w:rPr>
          <w:rFonts w:ascii="Calibri" w:hAnsi="Calibri"/>
          <w:b/>
          <w:color w:val="000000" w:themeColor="text1"/>
        </w:rPr>
        <w:br/>
      </w:r>
      <w:r w:rsidR="005E5E1B" w:rsidRPr="005E5E1B">
        <w:rPr>
          <w:rFonts w:ascii="Calibri" w:hAnsi="Calibri"/>
          <w:color w:val="000000" w:themeColor="text1"/>
          <w:sz w:val="22"/>
          <w:szCs w:val="22"/>
        </w:rPr>
        <w:t>(Inwestycja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w:t>
      </w:r>
      <w:r w:rsidR="005E5E1B" w:rsidRPr="005E5E1B">
        <w:rPr>
          <w:rFonts w:ascii="Calibri" w:hAnsi="Calibri" w:cs="Arial"/>
          <w:bCs/>
          <w:i/>
          <w:iCs/>
          <w:color w:val="000000" w:themeColor="text1"/>
          <w:sz w:val="22"/>
          <w:szCs w:val="22"/>
        </w:rPr>
        <w:t>”)</w:t>
      </w:r>
      <w:r w:rsidR="00C24770" w:rsidRPr="005E5E1B">
        <w:rPr>
          <w:rFonts w:ascii="Calibri" w:hAnsi="Calibri" w:cs="Arial"/>
          <w:bCs/>
          <w:i/>
          <w:iCs/>
          <w:sz w:val="22"/>
          <w:szCs w:val="22"/>
        </w:rPr>
        <w:t>,</w:t>
      </w:r>
      <w:r w:rsidRPr="00C24770">
        <w:rPr>
          <w:rFonts w:ascii="Calibri" w:hAnsi="Calibri" w:cs="Arial"/>
          <w:i/>
          <w:sz w:val="22"/>
          <w:szCs w:val="22"/>
        </w:rPr>
        <w:t xml:space="preserve"> </w:t>
      </w:r>
      <w:r w:rsidRPr="00C24770">
        <w:rPr>
          <w:rFonts w:ascii="Calibri" w:hAnsi="Calibri" w:cs="Arial"/>
          <w:sz w:val="22"/>
          <w:szCs w:val="22"/>
        </w:rPr>
        <w:t>prowadzonego przez Szpital Uniwersytecki nr 1 im. dr. A. Jurasza w Bydgoszczy</w:t>
      </w:r>
      <w:r w:rsidRPr="00C24770">
        <w:rPr>
          <w:rFonts w:ascii="Calibri" w:hAnsi="Calibri" w:cs="Arial"/>
          <w:i/>
          <w:sz w:val="22"/>
          <w:szCs w:val="22"/>
        </w:rPr>
        <w:t xml:space="preserve">, </w:t>
      </w:r>
      <w:r w:rsidRPr="00C24770">
        <w:rPr>
          <w:rFonts w:ascii="Calibri" w:hAnsi="Calibri" w:cs="Arial"/>
          <w:sz w:val="22"/>
          <w:szCs w:val="22"/>
        </w:rPr>
        <w:t>oświadczam, co następuje:</w:t>
      </w:r>
    </w:p>
    <w:p w14:paraId="43A7F98F" w14:textId="77777777" w:rsidR="00D72771" w:rsidRPr="00C24770" w:rsidRDefault="00D72771" w:rsidP="00D72771">
      <w:pPr>
        <w:spacing w:line="360" w:lineRule="auto"/>
        <w:jc w:val="both"/>
        <w:rPr>
          <w:rFonts w:ascii="Calibri" w:hAnsi="Calibri" w:cs="Arial"/>
          <w:b/>
          <w:sz w:val="22"/>
          <w:szCs w:val="22"/>
        </w:rPr>
      </w:pPr>
    </w:p>
    <w:p w14:paraId="1E1DADA8" w14:textId="77777777" w:rsidR="00D72771" w:rsidRPr="00C24770" w:rsidRDefault="00D72771" w:rsidP="00B1518F">
      <w:pPr>
        <w:rPr>
          <w:rFonts w:ascii="Calibri" w:hAnsi="Calibri"/>
          <w:b/>
          <w:sz w:val="22"/>
          <w:szCs w:val="22"/>
        </w:rPr>
      </w:pPr>
      <w:r w:rsidRPr="00C24770">
        <w:rPr>
          <w:rFonts w:ascii="Calibri" w:hAnsi="Calibri"/>
          <w:b/>
          <w:sz w:val="22"/>
          <w:szCs w:val="22"/>
        </w:rPr>
        <w:t>OŚWIADCZENIA DOTYCZĄCE WYKONAWCY:</w:t>
      </w:r>
    </w:p>
    <w:p w14:paraId="739BBD2D" w14:textId="77777777" w:rsidR="00D72771" w:rsidRPr="00C24770" w:rsidRDefault="00D72771" w:rsidP="00D72771">
      <w:pPr>
        <w:pStyle w:val="Akapitzlist"/>
        <w:spacing w:line="360" w:lineRule="auto"/>
        <w:jc w:val="both"/>
        <w:rPr>
          <w:rFonts w:ascii="Calibri" w:hAnsi="Calibri" w:cs="Arial"/>
          <w:sz w:val="22"/>
          <w:szCs w:val="22"/>
        </w:rPr>
      </w:pPr>
    </w:p>
    <w:p w14:paraId="38B55B90" w14:textId="77777777" w:rsidR="00D72771" w:rsidRPr="00C24770" w:rsidRDefault="00D72771" w:rsidP="00C06FD0">
      <w:pPr>
        <w:pStyle w:val="Akapitzlist"/>
        <w:numPr>
          <w:ilvl w:val="0"/>
          <w:numId w:val="40"/>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1 pkt 12-23 ustawy </w:t>
      </w:r>
      <w:proofErr w:type="spellStart"/>
      <w:r w:rsidRPr="00C24770">
        <w:rPr>
          <w:rFonts w:ascii="Calibri" w:hAnsi="Calibri" w:cs="Arial"/>
          <w:sz w:val="22"/>
          <w:szCs w:val="22"/>
        </w:rPr>
        <w:t>Pzp</w:t>
      </w:r>
      <w:proofErr w:type="spellEnd"/>
      <w:r w:rsidRPr="00C24770">
        <w:rPr>
          <w:rFonts w:ascii="Calibri" w:hAnsi="Calibri" w:cs="Arial"/>
          <w:sz w:val="22"/>
          <w:szCs w:val="22"/>
        </w:rPr>
        <w:t>.</w:t>
      </w:r>
    </w:p>
    <w:p w14:paraId="208672AA" w14:textId="77777777" w:rsidR="00D72771" w:rsidRPr="00C24770" w:rsidRDefault="00D72771" w:rsidP="00C06FD0">
      <w:pPr>
        <w:pStyle w:val="Akapitzlist"/>
        <w:numPr>
          <w:ilvl w:val="0"/>
          <w:numId w:val="40"/>
        </w:numPr>
        <w:spacing w:line="360" w:lineRule="auto"/>
        <w:jc w:val="both"/>
        <w:rPr>
          <w:rFonts w:ascii="Calibri" w:hAnsi="Calibri" w:cs="Arial"/>
          <w:sz w:val="22"/>
          <w:szCs w:val="22"/>
        </w:rPr>
      </w:pPr>
      <w:r w:rsidRPr="00C24770">
        <w:rPr>
          <w:rFonts w:ascii="Calibri" w:hAnsi="Calibri" w:cs="Arial"/>
          <w:sz w:val="22"/>
          <w:szCs w:val="22"/>
        </w:rPr>
        <w:t xml:space="preserve">Oświadczam, że nie podlegam wykluczeniu z postępowania na podstawie </w:t>
      </w:r>
      <w:r w:rsidRPr="00C24770">
        <w:rPr>
          <w:rFonts w:ascii="Calibri" w:hAnsi="Calibri" w:cs="Arial"/>
          <w:sz w:val="22"/>
          <w:szCs w:val="22"/>
        </w:rPr>
        <w:br/>
        <w:t xml:space="preserve">art. 24 ust. 5 pkt 1)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p>
    <w:p w14:paraId="60E9A4F2" w14:textId="77777777" w:rsidR="00D72771" w:rsidRPr="00C24770" w:rsidRDefault="00D72771" w:rsidP="00D72771">
      <w:pPr>
        <w:spacing w:line="360" w:lineRule="auto"/>
        <w:jc w:val="both"/>
        <w:rPr>
          <w:rFonts w:ascii="Calibri" w:hAnsi="Calibri" w:cs="Arial"/>
          <w:i/>
          <w:sz w:val="22"/>
          <w:szCs w:val="22"/>
        </w:rPr>
      </w:pPr>
    </w:p>
    <w:p w14:paraId="7E69B2CC"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lastRenderedPageBreak/>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37FD48FA" w14:textId="77777777" w:rsidR="00B1518F" w:rsidRPr="00C24770" w:rsidRDefault="00D72771" w:rsidP="00B1518F">
      <w:pPr>
        <w:spacing w:line="360" w:lineRule="auto"/>
        <w:jc w:val="both"/>
        <w:rPr>
          <w:rFonts w:ascii="Calibri" w:hAnsi="Calibri" w:cs="Arial"/>
          <w:sz w:val="22"/>
          <w:szCs w:val="22"/>
        </w:rPr>
      </w:pP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Pr="008E2EA6">
        <w:rPr>
          <w:rFonts w:ascii="Calibri" w:hAnsi="Calibri" w:cs="Arial"/>
          <w:color w:val="FF0000"/>
          <w:sz w:val="22"/>
          <w:szCs w:val="22"/>
        </w:rPr>
        <w:tab/>
      </w:r>
      <w:r w:rsidR="00B1518F" w:rsidRPr="00C24770">
        <w:rPr>
          <w:rFonts w:ascii="Calibri" w:hAnsi="Calibri" w:cs="Arial"/>
          <w:sz w:val="22"/>
          <w:szCs w:val="22"/>
        </w:rPr>
        <w:t>…………………………………………</w:t>
      </w:r>
    </w:p>
    <w:p w14:paraId="0AE564E2"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1D5BDF36" w14:textId="77777777" w:rsidR="00D72771" w:rsidRPr="00C24770" w:rsidRDefault="00B1518F" w:rsidP="00B1518F">
      <w:pPr>
        <w:spacing w:line="360" w:lineRule="auto"/>
        <w:jc w:val="both"/>
        <w:rPr>
          <w:rFonts w:ascii="Calibri" w:hAnsi="Calibri" w:cs="Arial"/>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688EDB6E" w14:textId="77777777" w:rsidR="00D72771" w:rsidRPr="00C24770" w:rsidRDefault="00D72771" w:rsidP="00D72771">
      <w:pPr>
        <w:spacing w:line="360" w:lineRule="auto"/>
        <w:ind w:left="5664" w:firstLine="708"/>
        <w:jc w:val="both"/>
        <w:rPr>
          <w:rFonts w:ascii="Calibri" w:hAnsi="Calibri" w:cs="Arial"/>
          <w:i/>
          <w:sz w:val="22"/>
          <w:szCs w:val="22"/>
        </w:rPr>
      </w:pPr>
    </w:p>
    <w:p w14:paraId="4B84E95F"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zachodzą w stosunku do mnie podstawy wykluczenia z postępowania na podstawie art. ………….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w:t>
      </w:r>
      <w:r w:rsidRPr="00C24770">
        <w:rPr>
          <w:rFonts w:ascii="Calibri" w:hAnsi="Calibri" w:cs="Arial"/>
          <w:i/>
          <w:sz w:val="22"/>
          <w:szCs w:val="22"/>
        </w:rPr>
        <w:t xml:space="preserve">(podać mającą zastosowanie podstawę wykluczenia spośród wymienionych w art. 24 ust. 1 pkt 13-14, 16-20 lub art. 24 ust. 5 ustawy </w:t>
      </w:r>
      <w:proofErr w:type="spellStart"/>
      <w:r w:rsidRPr="00C24770">
        <w:rPr>
          <w:rFonts w:ascii="Calibri" w:hAnsi="Calibri" w:cs="Arial"/>
          <w:i/>
          <w:sz w:val="22"/>
          <w:szCs w:val="22"/>
        </w:rPr>
        <w:t>Pzp</w:t>
      </w:r>
      <w:proofErr w:type="spellEnd"/>
      <w:r w:rsidRPr="00C24770">
        <w:rPr>
          <w:rFonts w:ascii="Calibri" w:hAnsi="Calibri" w:cs="Arial"/>
          <w:i/>
          <w:sz w:val="22"/>
          <w:szCs w:val="22"/>
        </w:rPr>
        <w:t>).</w:t>
      </w:r>
      <w:r w:rsidRPr="00C24770">
        <w:rPr>
          <w:rFonts w:ascii="Calibri" w:hAnsi="Calibri" w:cs="Arial"/>
          <w:sz w:val="22"/>
          <w:szCs w:val="22"/>
        </w:rPr>
        <w:t xml:space="preserve"> Jednocześnie oświadczam, że w związku z ww. okolicznością, na podstawie art. 24 ust. 8 ustawy </w:t>
      </w:r>
      <w:proofErr w:type="spellStart"/>
      <w:r w:rsidRPr="00C24770">
        <w:rPr>
          <w:rFonts w:ascii="Calibri" w:hAnsi="Calibri" w:cs="Arial"/>
          <w:sz w:val="22"/>
          <w:szCs w:val="22"/>
        </w:rPr>
        <w:t>Pzp</w:t>
      </w:r>
      <w:proofErr w:type="spellEnd"/>
      <w:r w:rsidRPr="00C24770">
        <w:rPr>
          <w:rFonts w:ascii="Calibri" w:hAnsi="Calibri" w:cs="Arial"/>
          <w:sz w:val="22"/>
          <w:szCs w:val="22"/>
        </w:rPr>
        <w:t xml:space="preserve"> podjąłem następujące środki naprawcze: </w:t>
      </w:r>
      <w:r w:rsidR="000B1F78" w:rsidRPr="00C24770">
        <w:rPr>
          <w:rFonts w:ascii="Calibri" w:hAnsi="Calibri" w:cs="Arial"/>
          <w:sz w:val="22"/>
          <w:szCs w:val="22"/>
        </w:rPr>
        <w:t>…………………………………………………………………………………………..………………….....</w:t>
      </w:r>
      <w:r w:rsidR="00250D8F" w:rsidRPr="00C24770">
        <w:rPr>
          <w:rFonts w:ascii="Calibri" w:hAnsi="Calibri" w:cs="Arial"/>
          <w:sz w:val="22"/>
          <w:szCs w:val="22"/>
        </w:rPr>
        <w:t>......…………………………………</w:t>
      </w:r>
    </w:p>
    <w:p w14:paraId="44F9B641"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w:t>
      </w:r>
      <w:r w:rsidR="000B1F78" w:rsidRPr="00C24770">
        <w:rPr>
          <w:rFonts w:ascii="Calibri" w:hAnsi="Calibri" w:cs="Arial"/>
          <w:sz w:val="22"/>
          <w:szCs w:val="22"/>
        </w:rPr>
        <w:t>…………………………………………………………………………………………..…………………...........………………………………</w:t>
      </w:r>
    </w:p>
    <w:p w14:paraId="3AD1C629"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1CABF7FA"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0C54E693"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301E4415" w14:textId="77777777" w:rsidR="00D72771" w:rsidRPr="00C24770" w:rsidRDefault="00B1518F" w:rsidP="00B1518F">
      <w:pPr>
        <w:spacing w:line="360" w:lineRule="auto"/>
        <w:jc w:val="both"/>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1426B9B1" w14:textId="77777777" w:rsidR="00B1518F" w:rsidRPr="008E2EA6" w:rsidRDefault="00B1518F" w:rsidP="00B1518F">
      <w:pPr>
        <w:spacing w:line="360" w:lineRule="auto"/>
        <w:jc w:val="both"/>
        <w:rPr>
          <w:rFonts w:ascii="Calibri" w:hAnsi="Calibri" w:cs="Arial"/>
          <w:i/>
          <w:color w:val="FF0000"/>
          <w:sz w:val="22"/>
          <w:szCs w:val="22"/>
        </w:rPr>
      </w:pPr>
    </w:p>
    <w:p w14:paraId="2CAE6988"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PODMIOTU, NA KTÓREGO ZASOBY POWOŁUJE SIĘ WYKONAWCA:</w:t>
      </w:r>
    </w:p>
    <w:p w14:paraId="3A136305" w14:textId="77777777" w:rsidR="00D72771" w:rsidRPr="00C24770" w:rsidRDefault="00D72771" w:rsidP="00D72771">
      <w:pPr>
        <w:spacing w:line="360" w:lineRule="auto"/>
        <w:jc w:val="both"/>
        <w:rPr>
          <w:rFonts w:ascii="Calibri" w:hAnsi="Calibri" w:cs="Arial"/>
          <w:b/>
          <w:sz w:val="22"/>
          <w:szCs w:val="22"/>
        </w:rPr>
      </w:pPr>
    </w:p>
    <w:p w14:paraId="14CA7DC7" w14:textId="77777777" w:rsidR="00D72771" w:rsidRPr="00C24770" w:rsidRDefault="00D72771" w:rsidP="00D72771">
      <w:pPr>
        <w:spacing w:line="360" w:lineRule="auto"/>
        <w:jc w:val="both"/>
        <w:rPr>
          <w:rFonts w:ascii="Calibri" w:hAnsi="Calibri" w:cs="Arial"/>
          <w:i/>
          <w:sz w:val="22"/>
          <w:szCs w:val="22"/>
        </w:rPr>
      </w:pPr>
      <w:r w:rsidRPr="00C24770">
        <w:rPr>
          <w:rFonts w:ascii="Calibri" w:hAnsi="Calibri" w:cs="Arial"/>
          <w:sz w:val="22"/>
          <w:szCs w:val="22"/>
        </w:rPr>
        <w:t>Oświadczam, że następujący/e podmiot/y, na którego/</w:t>
      </w:r>
      <w:proofErr w:type="spellStart"/>
      <w:r w:rsidRPr="00C24770">
        <w:rPr>
          <w:rFonts w:ascii="Calibri" w:hAnsi="Calibri" w:cs="Arial"/>
          <w:sz w:val="22"/>
          <w:szCs w:val="22"/>
        </w:rPr>
        <w:t>ych</w:t>
      </w:r>
      <w:proofErr w:type="spellEnd"/>
      <w:r w:rsidRPr="00C24770">
        <w:rPr>
          <w:rFonts w:ascii="Calibri" w:hAnsi="Calibri" w:cs="Arial"/>
          <w:sz w:val="22"/>
          <w:szCs w:val="22"/>
        </w:rPr>
        <w:t xml:space="preserve"> zasoby powołuję się w niniejszym postępowaniu, tj.: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 xml:space="preserve">) </w:t>
      </w:r>
      <w:r w:rsidRPr="00C24770">
        <w:rPr>
          <w:rFonts w:ascii="Calibri" w:hAnsi="Calibri" w:cs="Arial"/>
          <w:sz w:val="22"/>
          <w:szCs w:val="22"/>
        </w:rPr>
        <w:t>nie podlega/ją wykluczeniu z postępowania o udzielenie zamówienia.</w:t>
      </w:r>
    </w:p>
    <w:p w14:paraId="3747EF4B" w14:textId="77777777" w:rsidR="00D72771" w:rsidRPr="00C24770" w:rsidRDefault="00D72771" w:rsidP="00D72771">
      <w:pPr>
        <w:spacing w:line="360" w:lineRule="auto"/>
        <w:jc w:val="both"/>
        <w:rPr>
          <w:rFonts w:ascii="Calibri" w:hAnsi="Calibri" w:cs="Arial"/>
          <w:sz w:val="22"/>
          <w:szCs w:val="22"/>
        </w:rPr>
      </w:pPr>
    </w:p>
    <w:p w14:paraId="5DB3EC55"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A7E5BC8"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3C93FEDE"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27FE81BB" w14:textId="2FDC498C" w:rsidR="00D72771" w:rsidRPr="005E5E1B" w:rsidRDefault="00B1518F" w:rsidP="00D72771">
      <w:pPr>
        <w:spacing w:line="360" w:lineRule="auto"/>
        <w:jc w:val="both"/>
        <w:rPr>
          <w:rFonts w:ascii="Calibri" w:hAnsi="Calibri" w:cs="Arial"/>
          <w: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69C3AA90" w14:textId="77777777" w:rsidR="00D72771" w:rsidRPr="00C24770" w:rsidRDefault="00D72771" w:rsidP="00B1518F">
      <w:pPr>
        <w:rPr>
          <w:rFonts w:ascii="Calibri" w:hAnsi="Calibri"/>
          <w:b/>
          <w:sz w:val="22"/>
          <w:szCs w:val="22"/>
        </w:rPr>
      </w:pPr>
      <w:r w:rsidRPr="00C24770">
        <w:rPr>
          <w:rFonts w:ascii="Calibri" w:hAnsi="Calibri"/>
          <w:b/>
          <w:sz w:val="22"/>
          <w:szCs w:val="22"/>
        </w:rPr>
        <w:t>OŚWIADCZENIE DOTYCZĄCE PODWYKONAWCY NIEBĘDĄCEGO PODMIOTEM, NA KTÓREGO ZASOBY POWOŁUJE SIĘ WYKONAWCA:</w:t>
      </w:r>
    </w:p>
    <w:p w14:paraId="12734908" w14:textId="77777777" w:rsidR="00D72771" w:rsidRPr="00C24770" w:rsidRDefault="00D72771" w:rsidP="00D72771">
      <w:pPr>
        <w:spacing w:line="360" w:lineRule="auto"/>
        <w:jc w:val="both"/>
        <w:rPr>
          <w:rFonts w:ascii="Calibri" w:hAnsi="Calibri" w:cs="Arial"/>
          <w:b/>
          <w:sz w:val="22"/>
          <w:szCs w:val="22"/>
        </w:rPr>
      </w:pPr>
    </w:p>
    <w:p w14:paraId="6BC56EE7"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Oświadczam, że następujący/e podmiot/y, będący/e podwykonawcą/</w:t>
      </w:r>
      <w:proofErr w:type="spellStart"/>
      <w:r w:rsidRPr="00C24770">
        <w:rPr>
          <w:rFonts w:ascii="Calibri" w:hAnsi="Calibri" w:cs="Arial"/>
          <w:sz w:val="22"/>
          <w:szCs w:val="22"/>
        </w:rPr>
        <w:t>ami</w:t>
      </w:r>
      <w:proofErr w:type="spellEnd"/>
      <w:r w:rsidRPr="00C24770">
        <w:rPr>
          <w:rFonts w:ascii="Calibri" w:hAnsi="Calibri" w:cs="Arial"/>
          <w:sz w:val="22"/>
          <w:szCs w:val="22"/>
        </w:rPr>
        <w:t xml:space="preserve">: ……………………………………………………………………..….…… </w:t>
      </w:r>
      <w:r w:rsidRPr="00C24770">
        <w:rPr>
          <w:rFonts w:ascii="Calibri" w:hAnsi="Calibri" w:cs="Arial"/>
          <w:i/>
          <w:sz w:val="22"/>
          <w:szCs w:val="22"/>
        </w:rPr>
        <w:t>(podać pełną nazwę/firmę, adres, a także w zależności od podmiotu: NIP/PESEL, KRS/</w:t>
      </w:r>
      <w:proofErr w:type="spellStart"/>
      <w:r w:rsidRPr="00C24770">
        <w:rPr>
          <w:rFonts w:ascii="Calibri" w:hAnsi="Calibri" w:cs="Arial"/>
          <w:i/>
          <w:sz w:val="22"/>
          <w:szCs w:val="22"/>
        </w:rPr>
        <w:t>CEiDG</w:t>
      </w:r>
      <w:proofErr w:type="spellEnd"/>
      <w:r w:rsidRPr="00C24770">
        <w:rPr>
          <w:rFonts w:ascii="Calibri" w:hAnsi="Calibri" w:cs="Arial"/>
          <w:i/>
          <w:sz w:val="22"/>
          <w:szCs w:val="22"/>
        </w:rPr>
        <w:t>)</w:t>
      </w:r>
      <w:r w:rsidRPr="00C24770">
        <w:rPr>
          <w:rFonts w:ascii="Calibri" w:hAnsi="Calibri" w:cs="Arial"/>
          <w:sz w:val="22"/>
          <w:szCs w:val="22"/>
        </w:rPr>
        <w:t xml:space="preserve">, nie podlega/ą wykluczeniu z postępowania </w:t>
      </w:r>
      <w:r w:rsidRPr="00C24770">
        <w:rPr>
          <w:rFonts w:ascii="Calibri" w:hAnsi="Calibri" w:cs="Arial"/>
          <w:sz w:val="22"/>
          <w:szCs w:val="22"/>
        </w:rPr>
        <w:br/>
        <w:t>o udzielenie zamówienia.</w:t>
      </w:r>
    </w:p>
    <w:p w14:paraId="103C7A33"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7B28A7C0" w14:textId="77777777" w:rsidR="00B1518F" w:rsidRPr="00C24770" w:rsidRDefault="00D72771" w:rsidP="00B1518F">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B1518F" w:rsidRPr="00C24770">
        <w:rPr>
          <w:rFonts w:ascii="Calibri" w:hAnsi="Calibri" w:cs="Arial"/>
          <w:sz w:val="22"/>
          <w:szCs w:val="22"/>
        </w:rPr>
        <w:t>…………………………………………</w:t>
      </w:r>
    </w:p>
    <w:p w14:paraId="61B87DEA" w14:textId="77777777" w:rsidR="00B1518F" w:rsidRPr="00C24770" w:rsidRDefault="00B1518F" w:rsidP="00B1518F">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7DC35BF0" w14:textId="77777777" w:rsidR="00B1518F" w:rsidRPr="00C24770" w:rsidRDefault="00B1518F" w:rsidP="00B1518F">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4AAAEF89" w14:textId="77777777" w:rsidR="00D72771" w:rsidRPr="00C24770" w:rsidRDefault="000B1F78" w:rsidP="00B1518F">
      <w:pPr>
        <w:rPr>
          <w:rFonts w:ascii="Calibri" w:hAnsi="Calibri"/>
          <w:b/>
          <w:sz w:val="22"/>
          <w:szCs w:val="22"/>
        </w:rPr>
      </w:pPr>
      <w:r w:rsidRPr="008E2EA6">
        <w:rPr>
          <w:rFonts w:ascii="Calibri" w:hAnsi="Calibri"/>
          <w:b/>
          <w:color w:val="FF0000"/>
          <w:sz w:val="22"/>
          <w:szCs w:val="22"/>
        </w:rPr>
        <w:br w:type="page"/>
      </w:r>
      <w:r w:rsidR="00D72771" w:rsidRPr="00C24770">
        <w:rPr>
          <w:rFonts w:ascii="Calibri" w:hAnsi="Calibri"/>
          <w:b/>
          <w:sz w:val="22"/>
          <w:szCs w:val="22"/>
        </w:rPr>
        <w:lastRenderedPageBreak/>
        <w:t>OŚWIADCZENIE DOTYCZĄCE PODANYCH INFORMACJI:</w:t>
      </w:r>
    </w:p>
    <w:p w14:paraId="1AB44399" w14:textId="77777777" w:rsidR="00D72771" w:rsidRPr="00C24770" w:rsidRDefault="00D72771" w:rsidP="00D72771">
      <w:pPr>
        <w:spacing w:line="360" w:lineRule="auto"/>
        <w:jc w:val="both"/>
        <w:rPr>
          <w:rFonts w:ascii="Calibri" w:hAnsi="Calibri" w:cs="Arial"/>
          <w:b/>
          <w:sz w:val="22"/>
          <w:szCs w:val="22"/>
        </w:rPr>
      </w:pPr>
    </w:p>
    <w:p w14:paraId="1091FC7B" w14:textId="77777777" w:rsidR="00D72771"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Oświadczam, że wszystkie informacje podane w powyższych oświadczeniach są aktualne </w:t>
      </w:r>
      <w:r w:rsidRPr="00C24770">
        <w:rPr>
          <w:rFonts w:ascii="Calibri" w:hAnsi="Calibri" w:cs="Arial"/>
          <w:sz w:val="22"/>
          <w:szCs w:val="22"/>
        </w:rPr>
        <w:br/>
        <w:t>i zgodne z prawdą oraz zostały przedstawione z pełną świadomością konsekwencji wprowadzenia zamawiającego w błąd przy przedstawianiu informacji.</w:t>
      </w:r>
    </w:p>
    <w:p w14:paraId="4B8FC17E" w14:textId="77777777" w:rsidR="00D72771" w:rsidRPr="00C24770" w:rsidRDefault="00D72771" w:rsidP="00D72771">
      <w:pPr>
        <w:spacing w:line="360" w:lineRule="auto"/>
        <w:jc w:val="both"/>
        <w:rPr>
          <w:rFonts w:ascii="Calibri" w:hAnsi="Calibri" w:cs="Arial"/>
          <w:sz w:val="22"/>
          <w:szCs w:val="22"/>
        </w:rPr>
      </w:pPr>
    </w:p>
    <w:p w14:paraId="64FECB33" w14:textId="77777777" w:rsidR="00D72771" w:rsidRPr="00C24770" w:rsidRDefault="00D72771" w:rsidP="00D72771">
      <w:pPr>
        <w:spacing w:line="360" w:lineRule="auto"/>
        <w:jc w:val="both"/>
        <w:rPr>
          <w:rFonts w:ascii="Calibri" w:hAnsi="Calibri" w:cs="Arial"/>
          <w:sz w:val="22"/>
          <w:szCs w:val="22"/>
        </w:rPr>
      </w:pPr>
    </w:p>
    <w:p w14:paraId="1DC647DC" w14:textId="77777777" w:rsidR="00B1518F" w:rsidRPr="00C24770" w:rsidRDefault="00D72771" w:rsidP="00D72771">
      <w:pPr>
        <w:spacing w:line="360" w:lineRule="auto"/>
        <w:jc w:val="both"/>
        <w:rPr>
          <w:rFonts w:ascii="Calibri" w:hAnsi="Calibri" w:cs="Arial"/>
          <w:sz w:val="22"/>
          <w:szCs w:val="22"/>
        </w:rPr>
      </w:pPr>
      <w:r w:rsidRPr="00C24770">
        <w:rPr>
          <w:rFonts w:ascii="Calibri" w:hAnsi="Calibri" w:cs="Arial"/>
          <w:sz w:val="22"/>
          <w:szCs w:val="22"/>
        </w:rPr>
        <w:t xml:space="preserve">…………….……. </w:t>
      </w:r>
      <w:r w:rsidRPr="00C24770">
        <w:rPr>
          <w:rFonts w:ascii="Calibri" w:hAnsi="Calibri" w:cs="Arial"/>
          <w:i/>
          <w:sz w:val="22"/>
          <w:szCs w:val="22"/>
        </w:rPr>
        <w:t xml:space="preserve">(miejscowość), </w:t>
      </w:r>
      <w:r w:rsidRPr="00C24770">
        <w:rPr>
          <w:rFonts w:ascii="Calibri" w:hAnsi="Calibri" w:cs="Arial"/>
          <w:sz w:val="22"/>
          <w:szCs w:val="22"/>
        </w:rPr>
        <w:t xml:space="preserve">dnia …………………. r. </w:t>
      </w:r>
    </w:p>
    <w:p w14:paraId="5ABF7EB7" w14:textId="77777777" w:rsidR="00A16C75" w:rsidRPr="00C24770" w:rsidRDefault="00D72771" w:rsidP="00A16C75">
      <w:pPr>
        <w:spacing w:line="360" w:lineRule="auto"/>
        <w:jc w:val="both"/>
        <w:rPr>
          <w:rFonts w:ascii="Calibri" w:hAnsi="Calibri" w:cs="Arial"/>
          <w:sz w:val="22"/>
          <w:szCs w:val="22"/>
        </w:rPr>
      </w:pP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Pr="00C24770">
        <w:rPr>
          <w:rFonts w:ascii="Calibri" w:hAnsi="Calibri" w:cs="Arial"/>
          <w:sz w:val="22"/>
          <w:szCs w:val="22"/>
        </w:rPr>
        <w:tab/>
      </w:r>
      <w:r w:rsidR="00A16C75" w:rsidRPr="00C24770">
        <w:rPr>
          <w:rFonts w:ascii="Calibri" w:hAnsi="Calibri" w:cs="Arial"/>
          <w:sz w:val="22"/>
          <w:szCs w:val="22"/>
        </w:rPr>
        <w:t>…………………………………………</w:t>
      </w:r>
    </w:p>
    <w:p w14:paraId="7F6D0A5E" w14:textId="77777777" w:rsidR="00A16C75" w:rsidRPr="00C24770" w:rsidRDefault="00A16C75" w:rsidP="00A16C75">
      <w:pPr>
        <w:rPr>
          <w:rFonts w:ascii="Calibri" w:hAnsi="Calibri"/>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 xml:space="preserve">(podpis i pieczęć osoby uprawnionej </w:t>
      </w:r>
    </w:p>
    <w:p w14:paraId="1533BAD4" w14:textId="77777777" w:rsidR="00A16C75" w:rsidRPr="00C24770" w:rsidRDefault="00A16C75" w:rsidP="00A16C75">
      <w:pPr>
        <w:spacing w:line="360" w:lineRule="auto"/>
        <w:jc w:val="both"/>
        <w:rPr>
          <w:rFonts w:ascii="Calibri" w:hAnsi="Calibri"/>
          <w:b/>
          <w:sz w:val="22"/>
          <w:szCs w:val="22"/>
        </w:rPr>
      </w:pP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r>
      <w:r w:rsidRPr="00C24770">
        <w:rPr>
          <w:rFonts w:ascii="Calibri" w:hAnsi="Calibri"/>
          <w:sz w:val="22"/>
          <w:szCs w:val="22"/>
        </w:rPr>
        <w:tab/>
        <w:t>do reprezentowania Wykonawcy)</w:t>
      </w:r>
    </w:p>
    <w:p w14:paraId="7C930219" w14:textId="77777777" w:rsidR="00D72771" w:rsidRPr="008E2EA6" w:rsidRDefault="00D72771" w:rsidP="00A16C75">
      <w:pPr>
        <w:spacing w:line="360" w:lineRule="auto"/>
        <w:jc w:val="both"/>
        <w:rPr>
          <w:rFonts w:ascii="Calibri" w:hAnsi="Calibri" w:cs="Arial"/>
          <w:color w:val="FF0000"/>
          <w:sz w:val="22"/>
          <w:szCs w:val="22"/>
        </w:rPr>
      </w:pPr>
    </w:p>
    <w:p w14:paraId="2EC463EE" w14:textId="77777777" w:rsidR="00D72771" w:rsidRPr="008E2EA6" w:rsidRDefault="00D72771" w:rsidP="00D72771">
      <w:pPr>
        <w:pStyle w:val="Standard"/>
        <w:tabs>
          <w:tab w:val="left" w:pos="567"/>
        </w:tabs>
        <w:rPr>
          <w:rFonts w:ascii="Calibri" w:hAnsi="Calibri" w:cs="Arial"/>
          <w:bCs/>
          <w:color w:val="FF0000"/>
          <w:sz w:val="22"/>
          <w:szCs w:val="22"/>
        </w:rPr>
      </w:pPr>
    </w:p>
    <w:p w14:paraId="3F3A7C33" w14:textId="77777777" w:rsidR="00D72771" w:rsidRPr="008E2EA6" w:rsidRDefault="00D72771" w:rsidP="00D72771">
      <w:pPr>
        <w:pStyle w:val="Standard"/>
        <w:tabs>
          <w:tab w:val="left" w:pos="567"/>
        </w:tabs>
        <w:rPr>
          <w:rFonts w:ascii="Calibri" w:hAnsi="Calibri" w:cs="Arial"/>
          <w:bCs/>
          <w:color w:val="FF0000"/>
          <w:sz w:val="22"/>
          <w:szCs w:val="22"/>
        </w:rPr>
      </w:pPr>
    </w:p>
    <w:p w14:paraId="41BB8918" w14:textId="77777777" w:rsidR="00D72771" w:rsidRPr="008E2EA6" w:rsidRDefault="00D72771" w:rsidP="00D72771">
      <w:pPr>
        <w:pStyle w:val="Standard"/>
        <w:tabs>
          <w:tab w:val="left" w:pos="567"/>
        </w:tabs>
        <w:rPr>
          <w:rFonts w:ascii="Calibri" w:hAnsi="Calibri" w:cs="Arial"/>
          <w:bCs/>
          <w:color w:val="FF0000"/>
          <w:sz w:val="22"/>
          <w:szCs w:val="22"/>
        </w:rPr>
      </w:pPr>
    </w:p>
    <w:p w14:paraId="52872C05" w14:textId="77777777" w:rsidR="00D72771" w:rsidRPr="008E2EA6" w:rsidRDefault="00D72771" w:rsidP="00D72771">
      <w:pPr>
        <w:pStyle w:val="Standard"/>
        <w:tabs>
          <w:tab w:val="left" w:pos="567"/>
        </w:tabs>
        <w:rPr>
          <w:rFonts w:ascii="Calibri" w:hAnsi="Calibri" w:cs="Arial"/>
          <w:bCs/>
          <w:color w:val="FF0000"/>
          <w:sz w:val="22"/>
          <w:szCs w:val="22"/>
        </w:rPr>
      </w:pPr>
    </w:p>
    <w:p w14:paraId="26B08E8A" w14:textId="77777777" w:rsidR="00D72771" w:rsidRPr="008E2EA6" w:rsidRDefault="00D72771" w:rsidP="00D72771">
      <w:pPr>
        <w:pStyle w:val="Standard"/>
        <w:tabs>
          <w:tab w:val="left" w:pos="567"/>
        </w:tabs>
        <w:rPr>
          <w:rFonts w:ascii="Calibri" w:hAnsi="Calibri" w:cs="Arial"/>
          <w:bCs/>
          <w:color w:val="FF0000"/>
          <w:sz w:val="22"/>
          <w:szCs w:val="22"/>
        </w:rPr>
      </w:pPr>
    </w:p>
    <w:p w14:paraId="5E590BFD" w14:textId="77777777" w:rsidR="00D72771" w:rsidRPr="008E2EA6" w:rsidRDefault="00D72771" w:rsidP="00D72771">
      <w:pPr>
        <w:pStyle w:val="Standard"/>
        <w:tabs>
          <w:tab w:val="left" w:pos="567"/>
        </w:tabs>
        <w:rPr>
          <w:rFonts w:ascii="Calibri" w:hAnsi="Calibri" w:cs="Arial"/>
          <w:bCs/>
          <w:color w:val="FF0000"/>
          <w:sz w:val="22"/>
          <w:szCs w:val="22"/>
        </w:rPr>
      </w:pPr>
    </w:p>
    <w:p w14:paraId="192DCA2B" w14:textId="77777777" w:rsidR="00D72771" w:rsidRPr="008E2EA6" w:rsidRDefault="00D72771" w:rsidP="00D72771">
      <w:pPr>
        <w:pStyle w:val="Standard"/>
        <w:tabs>
          <w:tab w:val="left" w:pos="567"/>
        </w:tabs>
        <w:rPr>
          <w:rFonts w:ascii="Calibri" w:hAnsi="Calibri" w:cs="Arial"/>
          <w:bCs/>
          <w:color w:val="FF0000"/>
          <w:sz w:val="22"/>
          <w:szCs w:val="22"/>
        </w:rPr>
      </w:pPr>
    </w:p>
    <w:p w14:paraId="0CB1A49F" w14:textId="77777777" w:rsidR="00D72771" w:rsidRPr="008E2EA6" w:rsidRDefault="00D72771" w:rsidP="00D72771">
      <w:pPr>
        <w:pStyle w:val="Standard"/>
        <w:tabs>
          <w:tab w:val="left" w:pos="567"/>
        </w:tabs>
        <w:rPr>
          <w:rFonts w:ascii="Calibri" w:hAnsi="Calibri" w:cs="Arial"/>
          <w:bCs/>
          <w:color w:val="FF0000"/>
          <w:sz w:val="22"/>
          <w:szCs w:val="22"/>
        </w:rPr>
      </w:pPr>
    </w:p>
    <w:p w14:paraId="160528CD" w14:textId="77777777" w:rsidR="00D72771" w:rsidRPr="008E2EA6" w:rsidRDefault="00D72771" w:rsidP="00D72771">
      <w:pPr>
        <w:pStyle w:val="Standard"/>
        <w:tabs>
          <w:tab w:val="left" w:pos="567"/>
        </w:tabs>
        <w:rPr>
          <w:rFonts w:ascii="Calibri" w:hAnsi="Calibri" w:cs="Arial"/>
          <w:bCs/>
          <w:color w:val="FF0000"/>
          <w:sz w:val="22"/>
          <w:szCs w:val="22"/>
        </w:rPr>
      </w:pPr>
    </w:p>
    <w:p w14:paraId="5EFB0D6C" w14:textId="77777777" w:rsidR="00D72771" w:rsidRPr="008E2EA6" w:rsidRDefault="00D72771" w:rsidP="00D72771">
      <w:pPr>
        <w:pStyle w:val="Standard"/>
        <w:tabs>
          <w:tab w:val="left" w:pos="567"/>
        </w:tabs>
        <w:rPr>
          <w:rFonts w:ascii="Calibri" w:hAnsi="Calibri" w:cs="Arial"/>
          <w:bCs/>
          <w:color w:val="FF0000"/>
          <w:sz w:val="22"/>
          <w:szCs w:val="22"/>
        </w:rPr>
      </w:pPr>
    </w:p>
    <w:p w14:paraId="603ED6FA" w14:textId="77777777" w:rsidR="00D72771" w:rsidRPr="008E2EA6" w:rsidRDefault="00D72771" w:rsidP="00D72771">
      <w:pPr>
        <w:pStyle w:val="Standard"/>
        <w:tabs>
          <w:tab w:val="left" w:pos="567"/>
        </w:tabs>
        <w:rPr>
          <w:rFonts w:ascii="Calibri" w:hAnsi="Calibri" w:cs="Arial"/>
          <w:bCs/>
          <w:color w:val="FF0000"/>
          <w:sz w:val="22"/>
          <w:szCs w:val="22"/>
        </w:rPr>
      </w:pPr>
    </w:p>
    <w:p w14:paraId="65CA207E" w14:textId="77777777" w:rsidR="00D72771" w:rsidRPr="008E2EA6" w:rsidRDefault="00D72771" w:rsidP="00D72771">
      <w:pPr>
        <w:pStyle w:val="Standard"/>
        <w:tabs>
          <w:tab w:val="left" w:pos="567"/>
        </w:tabs>
        <w:rPr>
          <w:rFonts w:ascii="Calibri" w:hAnsi="Calibri" w:cs="Arial"/>
          <w:bCs/>
          <w:color w:val="FF0000"/>
          <w:sz w:val="22"/>
          <w:szCs w:val="22"/>
        </w:rPr>
      </w:pPr>
    </w:p>
    <w:p w14:paraId="164D5C4A" w14:textId="77777777" w:rsidR="00D72771" w:rsidRPr="008E2EA6" w:rsidRDefault="00D72771" w:rsidP="00D72771">
      <w:pPr>
        <w:pStyle w:val="Standard"/>
        <w:tabs>
          <w:tab w:val="left" w:pos="567"/>
        </w:tabs>
        <w:rPr>
          <w:rFonts w:ascii="Calibri" w:hAnsi="Calibri" w:cs="Arial"/>
          <w:bCs/>
          <w:color w:val="FF0000"/>
          <w:sz w:val="22"/>
          <w:szCs w:val="22"/>
        </w:rPr>
      </w:pPr>
    </w:p>
    <w:p w14:paraId="30DA468B" w14:textId="77777777" w:rsidR="00D72771" w:rsidRPr="008E2EA6" w:rsidRDefault="00D72771" w:rsidP="00D72771">
      <w:pPr>
        <w:pStyle w:val="Standard"/>
        <w:tabs>
          <w:tab w:val="left" w:pos="567"/>
        </w:tabs>
        <w:rPr>
          <w:rFonts w:ascii="Calibri" w:hAnsi="Calibri" w:cs="Arial"/>
          <w:bCs/>
          <w:color w:val="FF0000"/>
          <w:sz w:val="22"/>
          <w:szCs w:val="22"/>
        </w:rPr>
      </w:pPr>
    </w:p>
    <w:p w14:paraId="40D11D29" w14:textId="77777777" w:rsidR="00D72771" w:rsidRPr="008E2EA6" w:rsidRDefault="00D72771" w:rsidP="00D72771">
      <w:pPr>
        <w:pStyle w:val="Standard"/>
        <w:tabs>
          <w:tab w:val="left" w:pos="567"/>
        </w:tabs>
        <w:rPr>
          <w:rFonts w:ascii="Calibri" w:hAnsi="Calibri" w:cs="Arial"/>
          <w:bCs/>
          <w:color w:val="FF0000"/>
          <w:sz w:val="22"/>
          <w:szCs w:val="22"/>
        </w:rPr>
      </w:pPr>
    </w:p>
    <w:p w14:paraId="31587F7E" w14:textId="77777777" w:rsidR="00D72771" w:rsidRPr="008E2EA6" w:rsidRDefault="00D72771" w:rsidP="00D72771">
      <w:pPr>
        <w:pStyle w:val="Standard"/>
        <w:tabs>
          <w:tab w:val="left" w:pos="567"/>
        </w:tabs>
        <w:rPr>
          <w:rFonts w:ascii="Calibri" w:hAnsi="Calibri" w:cs="Arial"/>
          <w:bCs/>
          <w:color w:val="FF0000"/>
          <w:sz w:val="22"/>
          <w:szCs w:val="22"/>
        </w:rPr>
      </w:pPr>
    </w:p>
    <w:p w14:paraId="2B1FD732" w14:textId="77777777" w:rsidR="00D72771" w:rsidRPr="008E2EA6" w:rsidRDefault="00D72771" w:rsidP="00D72771">
      <w:pPr>
        <w:pStyle w:val="Standard"/>
        <w:tabs>
          <w:tab w:val="left" w:pos="567"/>
        </w:tabs>
        <w:rPr>
          <w:rFonts w:ascii="Calibri" w:hAnsi="Calibri" w:cs="Arial"/>
          <w:bCs/>
          <w:color w:val="FF0000"/>
          <w:sz w:val="22"/>
          <w:szCs w:val="22"/>
        </w:rPr>
      </w:pPr>
    </w:p>
    <w:p w14:paraId="7F8F6B82" w14:textId="77777777" w:rsidR="00D72771" w:rsidRPr="008E2EA6" w:rsidRDefault="00D72771" w:rsidP="00D72771">
      <w:pPr>
        <w:pStyle w:val="Standard"/>
        <w:tabs>
          <w:tab w:val="left" w:pos="567"/>
        </w:tabs>
        <w:rPr>
          <w:rFonts w:ascii="Calibri" w:hAnsi="Calibri" w:cs="Arial"/>
          <w:bCs/>
          <w:color w:val="FF0000"/>
          <w:sz w:val="22"/>
          <w:szCs w:val="22"/>
        </w:rPr>
      </w:pPr>
    </w:p>
    <w:p w14:paraId="3C1C4BF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49B38BF"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71DCAE15"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A0F4C66"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77F2A6C4"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2F49282"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6BA54EE1"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FCFFCC8"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92165FD"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015272E1"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30DDEA7"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5623A05B"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2FCBB9BF"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35A1A370" w14:textId="77777777" w:rsidR="00D72771" w:rsidRPr="008E2EA6" w:rsidRDefault="00D72771" w:rsidP="00D72771">
      <w:pPr>
        <w:pStyle w:val="Standard"/>
        <w:tabs>
          <w:tab w:val="left" w:pos="57"/>
          <w:tab w:val="right" w:pos="9360"/>
        </w:tabs>
        <w:jc w:val="both"/>
        <w:rPr>
          <w:rFonts w:ascii="Calibri" w:hAnsi="Calibri" w:cs="Arial"/>
          <w:color w:val="FF0000"/>
          <w:sz w:val="22"/>
          <w:szCs w:val="22"/>
        </w:rPr>
      </w:pPr>
    </w:p>
    <w:p w14:paraId="1507CB5E" w14:textId="77777777" w:rsidR="00B1518F" w:rsidRPr="008E2EA6" w:rsidRDefault="00B1518F" w:rsidP="00D72771">
      <w:pPr>
        <w:pStyle w:val="Standard"/>
        <w:tabs>
          <w:tab w:val="left" w:pos="57"/>
          <w:tab w:val="right" w:pos="9360"/>
        </w:tabs>
        <w:jc w:val="both"/>
        <w:rPr>
          <w:rFonts w:ascii="Calibri" w:hAnsi="Calibri" w:cs="Arial"/>
          <w:color w:val="FF0000"/>
          <w:sz w:val="22"/>
          <w:szCs w:val="22"/>
        </w:rPr>
      </w:pPr>
    </w:p>
    <w:p w14:paraId="67119A28" w14:textId="77777777" w:rsidR="00D72771" w:rsidRPr="008E2EA6" w:rsidRDefault="000B1F78" w:rsidP="00D72771">
      <w:pPr>
        <w:pStyle w:val="Standard"/>
        <w:tabs>
          <w:tab w:val="left" w:pos="57"/>
          <w:tab w:val="right" w:pos="9360"/>
        </w:tabs>
        <w:jc w:val="both"/>
        <w:rPr>
          <w:rFonts w:ascii="Calibri" w:hAnsi="Calibri" w:cs="Arial"/>
          <w:b/>
          <w:color w:val="FF0000"/>
          <w:sz w:val="22"/>
          <w:szCs w:val="22"/>
          <w:u w:val="single"/>
        </w:rPr>
      </w:pPr>
      <w:r w:rsidRPr="008E2EA6">
        <w:rPr>
          <w:rFonts w:ascii="Calibri" w:hAnsi="Calibri" w:cs="Arial"/>
          <w:color w:val="FF0000"/>
          <w:sz w:val="22"/>
          <w:szCs w:val="22"/>
        </w:rPr>
        <w:br w:type="page"/>
      </w:r>
      <w:proofErr w:type="spellStart"/>
      <w:r w:rsidR="00D72771" w:rsidRPr="00C24770">
        <w:rPr>
          <w:rFonts w:ascii="Calibri" w:hAnsi="Calibri" w:cs="Arial"/>
          <w:sz w:val="22"/>
          <w:szCs w:val="22"/>
        </w:rPr>
        <w:lastRenderedPageBreak/>
        <w:t>Ozn</w:t>
      </w:r>
      <w:proofErr w:type="spellEnd"/>
      <w:r w:rsidR="00D72771" w:rsidRPr="00C24770">
        <w:rPr>
          <w:rFonts w:ascii="Calibri" w:hAnsi="Calibri" w:cs="Arial"/>
          <w:sz w:val="22"/>
          <w:szCs w:val="22"/>
        </w:rPr>
        <w:t xml:space="preserve">. postępowania </w:t>
      </w:r>
      <w:r w:rsidR="00C24770" w:rsidRPr="00C24770">
        <w:rPr>
          <w:rFonts w:ascii="Calibri" w:hAnsi="Calibri" w:cs="Arial"/>
          <w:sz w:val="22"/>
          <w:szCs w:val="22"/>
        </w:rPr>
        <w:t>NLZ.2019</w:t>
      </w:r>
      <w:r w:rsidR="006D4131" w:rsidRPr="00C24770">
        <w:rPr>
          <w:rFonts w:ascii="Calibri" w:hAnsi="Calibri" w:cs="Arial"/>
          <w:sz w:val="22"/>
          <w:szCs w:val="22"/>
        </w:rPr>
        <w:t>.271.</w:t>
      </w:r>
      <w:r w:rsidR="00C24770" w:rsidRPr="00C24770">
        <w:rPr>
          <w:rFonts w:ascii="Calibri" w:hAnsi="Calibri" w:cs="Arial"/>
          <w:sz w:val="22"/>
          <w:szCs w:val="22"/>
        </w:rPr>
        <w:t>56</w:t>
      </w:r>
      <w:r w:rsidR="00D72771" w:rsidRPr="00C24770">
        <w:rPr>
          <w:rFonts w:ascii="Calibri" w:hAnsi="Calibri" w:cs="Arial"/>
          <w:sz w:val="22"/>
          <w:szCs w:val="22"/>
        </w:rPr>
        <w:tab/>
      </w:r>
      <w:r w:rsidR="00D72771" w:rsidRPr="00C24770">
        <w:rPr>
          <w:rFonts w:ascii="Calibri" w:hAnsi="Calibri" w:cs="Arial"/>
          <w:b/>
          <w:sz w:val="22"/>
          <w:szCs w:val="22"/>
          <w:u w:val="single"/>
        </w:rPr>
        <w:t>Załącznik Nr 5</w:t>
      </w:r>
    </w:p>
    <w:p w14:paraId="2953D589"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do specyfikacji istotnych</w:t>
      </w:r>
    </w:p>
    <w:p w14:paraId="1033BCEB" w14:textId="77777777" w:rsidR="00D72771" w:rsidRPr="00C24770" w:rsidRDefault="00D72771" w:rsidP="00D72771">
      <w:pPr>
        <w:pStyle w:val="Standard"/>
        <w:tabs>
          <w:tab w:val="right" w:pos="9360"/>
        </w:tabs>
        <w:jc w:val="both"/>
        <w:rPr>
          <w:rFonts w:ascii="Calibri" w:hAnsi="Calibri" w:cs="Arial"/>
          <w:sz w:val="22"/>
          <w:szCs w:val="22"/>
        </w:rPr>
      </w:pPr>
      <w:r w:rsidRPr="00C24770">
        <w:rPr>
          <w:rFonts w:ascii="Calibri" w:hAnsi="Calibri" w:cs="Arial"/>
          <w:sz w:val="22"/>
          <w:szCs w:val="22"/>
        </w:rPr>
        <w:tab/>
        <w:t>warunków zamówienia</w:t>
      </w:r>
    </w:p>
    <w:p w14:paraId="2BE3362D" w14:textId="77777777" w:rsidR="00D72771" w:rsidRPr="00C24770" w:rsidRDefault="00D72771" w:rsidP="00D72771">
      <w:pPr>
        <w:pStyle w:val="Standard"/>
        <w:tabs>
          <w:tab w:val="left" w:pos="567"/>
        </w:tabs>
        <w:rPr>
          <w:rFonts w:ascii="Calibri" w:hAnsi="Calibri" w:cs="Arial"/>
          <w:sz w:val="22"/>
          <w:szCs w:val="22"/>
        </w:rPr>
      </w:pPr>
    </w:p>
    <w:p w14:paraId="46A215AB" w14:textId="77777777" w:rsidR="00A16C75" w:rsidRPr="00C24770" w:rsidRDefault="00A16C75" w:rsidP="00A16C75">
      <w:pPr>
        <w:widowControl w:val="0"/>
        <w:tabs>
          <w:tab w:val="left" w:pos="567"/>
        </w:tabs>
        <w:suppressAutoHyphens/>
        <w:autoSpaceDE w:val="0"/>
        <w:ind w:left="720" w:hanging="720"/>
        <w:jc w:val="both"/>
        <w:rPr>
          <w:rFonts w:ascii="Calibri" w:hAnsi="Calibri" w:cs="Arial"/>
          <w:bCs/>
          <w:sz w:val="22"/>
          <w:szCs w:val="22"/>
        </w:rPr>
      </w:pPr>
    </w:p>
    <w:p w14:paraId="5326193C" w14:textId="77777777" w:rsidR="00A16C75" w:rsidRPr="00C24770" w:rsidRDefault="00A16C75" w:rsidP="00A16C75">
      <w:pPr>
        <w:widowControl w:val="0"/>
        <w:tabs>
          <w:tab w:val="left" w:pos="567"/>
        </w:tabs>
        <w:suppressAutoHyphens/>
        <w:autoSpaceDE w:val="0"/>
        <w:ind w:left="720" w:hanging="720"/>
        <w:jc w:val="both"/>
        <w:rPr>
          <w:rFonts w:ascii="Calibri" w:hAnsi="Calibri" w:cs="Arial"/>
          <w:bCs/>
          <w:sz w:val="22"/>
          <w:szCs w:val="22"/>
        </w:rPr>
      </w:pPr>
    </w:p>
    <w:p w14:paraId="77A30403" w14:textId="77777777" w:rsidR="00A16C75" w:rsidRPr="00C24770" w:rsidRDefault="00A16C75" w:rsidP="00A16C75">
      <w:pPr>
        <w:widowControl w:val="0"/>
        <w:tabs>
          <w:tab w:val="left" w:pos="567"/>
        </w:tabs>
        <w:suppressAutoHyphens/>
        <w:autoSpaceDE w:val="0"/>
        <w:ind w:left="900" w:hanging="720"/>
        <w:jc w:val="both"/>
        <w:rPr>
          <w:rFonts w:ascii="Calibri" w:hAnsi="Calibri" w:cs="Arial"/>
          <w:sz w:val="22"/>
          <w:szCs w:val="22"/>
        </w:rPr>
      </w:pPr>
      <w:r w:rsidRPr="00C24770">
        <w:rPr>
          <w:rFonts w:ascii="Calibri" w:hAnsi="Calibri" w:cs="Arial"/>
          <w:sz w:val="22"/>
          <w:szCs w:val="22"/>
        </w:rPr>
        <w:t>....................................................</w:t>
      </w:r>
    </w:p>
    <w:p w14:paraId="43DDD28A" w14:textId="77777777" w:rsidR="00A16C75" w:rsidRPr="00C24770" w:rsidRDefault="00A16C75" w:rsidP="00A16C75">
      <w:pPr>
        <w:widowControl w:val="0"/>
        <w:tabs>
          <w:tab w:val="left" w:pos="567"/>
        </w:tabs>
        <w:suppressAutoHyphens/>
        <w:autoSpaceDE w:val="0"/>
        <w:ind w:left="284" w:firstLine="360"/>
        <w:jc w:val="both"/>
        <w:rPr>
          <w:rFonts w:ascii="Calibri" w:hAnsi="Calibri" w:cs="Arial"/>
          <w:sz w:val="18"/>
          <w:szCs w:val="18"/>
        </w:rPr>
      </w:pPr>
      <w:r w:rsidRPr="00C24770">
        <w:rPr>
          <w:rFonts w:ascii="Calibri" w:hAnsi="Calibri" w:cs="Arial"/>
          <w:sz w:val="18"/>
          <w:szCs w:val="18"/>
        </w:rPr>
        <w:t>pieczątka firmowa Wykonawcy</w:t>
      </w:r>
    </w:p>
    <w:p w14:paraId="2FE2BDE4" w14:textId="77777777" w:rsidR="00D72771" w:rsidRPr="00C24770" w:rsidRDefault="00D72771" w:rsidP="00D72771">
      <w:pPr>
        <w:pStyle w:val="Standard"/>
        <w:ind w:left="900"/>
        <w:jc w:val="right"/>
        <w:rPr>
          <w:rFonts w:ascii="Calibri" w:hAnsi="Calibri" w:cs="Arial"/>
          <w:sz w:val="22"/>
          <w:szCs w:val="22"/>
        </w:rPr>
      </w:pPr>
    </w:p>
    <w:p w14:paraId="289BB1CA"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OŚWIADCZENIE </w:t>
      </w:r>
    </w:p>
    <w:p w14:paraId="780063AD" w14:textId="77777777" w:rsidR="00D72771" w:rsidRPr="00C24770" w:rsidRDefault="00D72771" w:rsidP="00D72771">
      <w:pPr>
        <w:pStyle w:val="Standard"/>
        <w:tabs>
          <w:tab w:val="left" w:pos="567"/>
        </w:tabs>
        <w:jc w:val="center"/>
        <w:rPr>
          <w:rFonts w:ascii="Calibri" w:hAnsi="Calibri" w:cs="Arial"/>
          <w:b/>
          <w:sz w:val="22"/>
          <w:szCs w:val="22"/>
        </w:rPr>
      </w:pPr>
    </w:p>
    <w:p w14:paraId="41FCE71F" w14:textId="77777777" w:rsidR="00D72771" w:rsidRPr="008E2EA6" w:rsidRDefault="00D72771" w:rsidP="00D72771">
      <w:pPr>
        <w:pStyle w:val="Standard"/>
        <w:tabs>
          <w:tab w:val="left" w:pos="567"/>
        </w:tabs>
        <w:jc w:val="center"/>
        <w:rPr>
          <w:rFonts w:ascii="Calibri" w:hAnsi="Calibri" w:cs="Arial"/>
          <w:b/>
          <w:color w:val="FF0000"/>
          <w:sz w:val="22"/>
          <w:szCs w:val="22"/>
          <w:vertAlign w:val="superscript"/>
        </w:rPr>
      </w:pPr>
      <w:r w:rsidRPr="00C24770">
        <w:rPr>
          <w:rFonts w:ascii="Calibri" w:hAnsi="Calibri" w:cs="Arial"/>
          <w:b/>
          <w:sz w:val="22"/>
          <w:szCs w:val="22"/>
        </w:rPr>
        <w:t xml:space="preserve">o przynależności lub braku przynależności do tej samej grupy kapitałowej w rozumieniu ustawy z dnia 16 lutego 2007 r. o ochronie konkurencji i konsumentów </w:t>
      </w:r>
      <w:r w:rsidR="00C24770" w:rsidRPr="00A86C40">
        <w:rPr>
          <w:rFonts w:ascii="Calibri" w:hAnsi="Calibri" w:cs="Arial"/>
          <w:b/>
          <w:sz w:val="22"/>
          <w:szCs w:val="22"/>
        </w:rPr>
        <w:t>(</w:t>
      </w:r>
      <w:r w:rsidR="00C24770" w:rsidRPr="00A86C40">
        <w:rPr>
          <w:rFonts w:ascii="Calibri" w:hAnsi="Calibri" w:cs="Calibri"/>
          <w:b/>
          <w:sz w:val="22"/>
          <w:szCs w:val="22"/>
        </w:rPr>
        <w:t>Dz. U. z 2019 r. poz. 369</w:t>
      </w:r>
      <w:r w:rsidR="00C24770" w:rsidRPr="00A86C40">
        <w:rPr>
          <w:rFonts w:ascii="Calibri" w:hAnsi="Calibri" w:cs="Arial"/>
          <w:b/>
          <w:sz w:val="22"/>
          <w:szCs w:val="22"/>
        </w:rPr>
        <w:t>)</w:t>
      </w:r>
    </w:p>
    <w:p w14:paraId="1E3B7318" w14:textId="77777777" w:rsidR="00D72771" w:rsidRPr="008E2EA6" w:rsidRDefault="00D72771" w:rsidP="00D72771">
      <w:pPr>
        <w:pStyle w:val="Standard"/>
        <w:tabs>
          <w:tab w:val="left" w:pos="567"/>
        </w:tabs>
        <w:jc w:val="center"/>
        <w:rPr>
          <w:rFonts w:ascii="Calibri" w:hAnsi="Calibri" w:cs="Arial"/>
          <w:b/>
          <w:color w:val="FF0000"/>
          <w:sz w:val="22"/>
          <w:szCs w:val="22"/>
        </w:rPr>
      </w:pPr>
    </w:p>
    <w:p w14:paraId="69BB2999" w14:textId="77777777" w:rsidR="00D72771" w:rsidRPr="00C24770" w:rsidRDefault="00D72771" w:rsidP="00D72771">
      <w:pPr>
        <w:pStyle w:val="Standard"/>
        <w:tabs>
          <w:tab w:val="left" w:pos="567"/>
        </w:tabs>
        <w:jc w:val="center"/>
        <w:rPr>
          <w:rFonts w:ascii="Calibri" w:hAnsi="Calibri" w:cs="Arial"/>
          <w:b/>
          <w:sz w:val="22"/>
          <w:szCs w:val="22"/>
        </w:rPr>
      </w:pPr>
      <w:r w:rsidRPr="00C24770">
        <w:rPr>
          <w:rFonts w:ascii="Calibri" w:hAnsi="Calibri" w:cs="Arial"/>
          <w:b/>
          <w:sz w:val="22"/>
          <w:szCs w:val="22"/>
        </w:rPr>
        <w:t xml:space="preserve">Oznaczenie postępowania </w:t>
      </w:r>
      <w:r w:rsidR="00C24770" w:rsidRPr="00C24770">
        <w:rPr>
          <w:rFonts w:ascii="Calibri" w:hAnsi="Calibri" w:cs="Arial"/>
          <w:b/>
          <w:sz w:val="22"/>
          <w:szCs w:val="22"/>
        </w:rPr>
        <w:t>NLZ.2019</w:t>
      </w:r>
      <w:r w:rsidR="006D4131" w:rsidRPr="00C24770">
        <w:rPr>
          <w:rFonts w:ascii="Calibri" w:hAnsi="Calibri" w:cs="Arial"/>
          <w:b/>
          <w:sz w:val="22"/>
          <w:szCs w:val="22"/>
        </w:rPr>
        <w:t>.271.</w:t>
      </w:r>
      <w:r w:rsidR="00C24770" w:rsidRPr="00C24770">
        <w:rPr>
          <w:rFonts w:ascii="Calibri" w:hAnsi="Calibri" w:cs="Arial"/>
          <w:b/>
          <w:sz w:val="22"/>
          <w:szCs w:val="22"/>
        </w:rPr>
        <w:t>56</w:t>
      </w:r>
    </w:p>
    <w:p w14:paraId="4C37B02B" w14:textId="77777777" w:rsidR="00D72771" w:rsidRPr="00C24770" w:rsidRDefault="00D72771" w:rsidP="00D72771">
      <w:pPr>
        <w:pStyle w:val="Standard"/>
        <w:tabs>
          <w:tab w:val="left" w:pos="567"/>
        </w:tabs>
        <w:jc w:val="center"/>
        <w:rPr>
          <w:rFonts w:ascii="Calibri" w:hAnsi="Calibri" w:cs="Arial"/>
          <w:b/>
          <w:sz w:val="22"/>
          <w:szCs w:val="22"/>
        </w:rPr>
      </w:pPr>
    </w:p>
    <w:p w14:paraId="0F6E3671" w14:textId="77777777" w:rsidR="00D72771" w:rsidRPr="00C24770" w:rsidRDefault="00D72771" w:rsidP="00D72771">
      <w:pPr>
        <w:pStyle w:val="Standard"/>
        <w:tabs>
          <w:tab w:val="left" w:pos="567"/>
        </w:tabs>
        <w:rPr>
          <w:rFonts w:ascii="Calibri" w:hAnsi="Calibri" w:cs="Arial"/>
          <w:sz w:val="22"/>
          <w:szCs w:val="22"/>
        </w:rPr>
      </w:pPr>
      <w:r w:rsidRPr="00C24770">
        <w:rPr>
          <w:rFonts w:ascii="Calibri" w:hAnsi="Calibri" w:cs="Arial"/>
          <w:sz w:val="22"/>
          <w:szCs w:val="22"/>
        </w:rPr>
        <w:t xml:space="preserve">Składając ofertę w postępowaniu o udzielenie zamówienia w trybie przetargu nieograniczonego na : </w:t>
      </w:r>
    </w:p>
    <w:p w14:paraId="122B5835" w14:textId="77777777" w:rsidR="00D72771" w:rsidRPr="008E2EA6" w:rsidRDefault="00D72771" w:rsidP="00D72771">
      <w:pPr>
        <w:pStyle w:val="Standard"/>
        <w:tabs>
          <w:tab w:val="left" w:pos="567"/>
        </w:tabs>
        <w:rPr>
          <w:rFonts w:ascii="Calibri" w:hAnsi="Calibri" w:cs="Arial"/>
          <w:color w:val="FF0000"/>
          <w:sz w:val="22"/>
          <w:szCs w:val="22"/>
        </w:rPr>
      </w:pPr>
    </w:p>
    <w:p w14:paraId="6F119751" w14:textId="34971C9B" w:rsidR="00C24770" w:rsidRDefault="005E5E1B" w:rsidP="00582959">
      <w:pPr>
        <w:pStyle w:val="Standard"/>
        <w:tabs>
          <w:tab w:val="left" w:pos="567"/>
        </w:tabs>
        <w:jc w:val="center"/>
        <w:rPr>
          <w:rFonts w:ascii="Calibri" w:hAnsi="Calibri" w:cs="Arial"/>
          <w:bCs/>
          <w:i/>
          <w:iCs/>
          <w:color w:val="000000" w:themeColor="text1"/>
          <w:sz w:val="22"/>
          <w:szCs w:val="22"/>
        </w:rPr>
      </w:pPr>
      <w:r w:rsidRPr="00C24770">
        <w:rPr>
          <w:rFonts w:ascii="Calibri" w:hAnsi="Calibri" w:cs="Arial"/>
          <w:sz w:val="22"/>
          <w:szCs w:val="22"/>
        </w:rPr>
        <w:t xml:space="preserve">. </w:t>
      </w:r>
      <w:r w:rsidRPr="005E5E1B">
        <w:rPr>
          <w:rFonts w:ascii="Calibri" w:hAnsi="Calibri" w:cs="Arial"/>
          <w:b/>
          <w:bCs/>
          <w:i/>
          <w:iCs/>
          <w:color w:val="000000" w:themeColor="text1"/>
          <w:sz w:val="22"/>
          <w:szCs w:val="22"/>
        </w:rPr>
        <w:t>„</w:t>
      </w:r>
      <w:r w:rsidRPr="005E5E1B">
        <w:rPr>
          <w:rFonts w:ascii="Calibri" w:hAnsi="Calibri"/>
          <w:b/>
          <w:color w:val="000000" w:themeColor="text1"/>
          <w:sz w:val="22"/>
          <w:szCs w:val="22"/>
        </w:rPr>
        <w:t>Przygotowanie dokumentacji projektowej dla robót remontowych w Klinice Chirurgii Wątroby i Chirurgii Ogólnej, Klinice Otolaryngologii i Onkologii Laryngologicznej z Pododdziałem Audiologii i Foniatrii, Klinice Urologii Ogólnej i Onkologicznej, Zakładzie Radiologii”</w:t>
      </w:r>
      <w:r>
        <w:rPr>
          <w:rFonts w:ascii="Calibri" w:hAnsi="Calibri"/>
          <w:b/>
          <w:color w:val="000000" w:themeColor="text1"/>
        </w:rPr>
        <w:br/>
      </w:r>
      <w:r w:rsidRPr="005E5E1B">
        <w:rPr>
          <w:rFonts w:ascii="Calibri" w:hAnsi="Calibri"/>
          <w:color w:val="000000" w:themeColor="text1"/>
          <w:sz w:val="22"/>
          <w:szCs w:val="22"/>
        </w:rPr>
        <w:t>(Inwestycja pn. „Poprawa dostępności i jakości usług w zakresie  leczenia i diagnostyki chorób nowotworowych  poprzez remont i doposażenie Klinik i Zakładów Szpitala Uniwersyteckiego nr 1 im. dr. A. Jurasza w Bydgoszczy” realizowana jest w ramach Programu Operacyjnego Infrastruktura i Środowisko na lata 2014-2020, Działanie 9.2 Infrastruktura ponadregionalnych podmiotów leczniczych</w:t>
      </w:r>
      <w:r w:rsidRPr="005E5E1B">
        <w:rPr>
          <w:rFonts w:ascii="Calibri" w:hAnsi="Calibri" w:cs="Arial"/>
          <w:bCs/>
          <w:i/>
          <w:iCs/>
          <w:color w:val="000000" w:themeColor="text1"/>
          <w:sz w:val="22"/>
          <w:szCs w:val="22"/>
        </w:rPr>
        <w:t>”)</w:t>
      </w:r>
    </w:p>
    <w:p w14:paraId="24314073" w14:textId="77777777" w:rsidR="00582959" w:rsidRPr="008E2EA6" w:rsidRDefault="00582959" w:rsidP="00582959">
      <w:pPr>
        <w:pStyle w:val="Standard"/>
        <w:tabs>
          <w:tab w:val="left" w:pos="567"/>
        </w:tabs>
        <w:jc w:val="center"/>
        <w:rPr>
          <w:rFonts w:ascii="Calibri" w:hAnsi="Calibri" w:cs="Arial"/>
          <w:color w:val="FF0000"/>
          <w:sz w:val="22"/>
          <w:szCs w:val="22"/>
        </w:rPr>
      </w:pPr>
    </w:p>
    <w:p w14:paraId="10E6F650"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 xml:space="preserve">oświadczam, że </w:t>
      </w:r>
      <w:r w:rsidR="005F7D35" w:rsidRPr="00843819">
        <w:rPr>
          <w:rFonts w:ascii="Calibri" w:hAnsi="Calibri" w:cs="Arial"/>
          <w:b/>
          <w:sz w:val="22"/>
          <w:szCs w:val="22"/>
        </w:rPr>
        <w:t>należę / nie należę *do tej samej / żadnej</w:t>
      </w:r>
      <w:r w:rsidR="005F7D35" w:rsidRPr="00843819">
        <w:rPr>
          <w:rFonts w:ascii="Calibri" w:hAnsi="Calibri" w:cs="Arial"/>
          <w:sz w:val="22"/>
          <w:szCs w:val="22"/>
        </w:rPr>
        <w:t xml:space="preserve"> * </w:t>
      </w:r>
      <w:r w:rsidRPr="00843819">
        <w:rPr>
          <w:rFonts w:ascii="Calibri" w:hAnsi="Calibri" w:cs="Arial"/>
          <w:sz w:val="22"/>
          <w:szCs w:val="22"/>
        </w:rPr>
        <w:t>grupy kapitałowej z innymi Wykonawcami, którzy złożyli odrębne oferty, oferty częściowe lub wnioski o dopuszczenie do udziału w niniejszym postępowaniu.</w:t>
      </w:r>
    </w:p>
    <w:p w14:paraId="07842685" w14:textId="77777777" w:rsidR="00D72771" w:rsidRPr="00843819" w:rsidRDefault="00D72771" w:rsidP="00D72771">
      <w:pPr>
        <w:pStyle w:val="Standard"/>
        <w:jc w:val="both"/>
        <w:rPr>
          <w:rFonts w:ascii="Calibri" w:hAnsi="Calibri" w:cs="Arial"/>
          <w:sz w:val="22"/>
          <w:szCs w:val="22"/>
        </w:rPr>
      </w:pPr>
    </w:p>
    <w:p w14:paraId="73C66C6B"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 niepotrzebne skreślić</w:t>
      </w:r>
    </w:p>
    <w:p w14:paraId="1E3A363D" w14:textId="77777777" w:rsidR="00D72771" w:rsidRPr="00843819" w:rsidRDefault="00D72771" w:rsidP="00D72771">
      <w:pPr>
        <w:pStyle w:val="Standard"/>
        <w:jc w:val="both"/>
        <w:rPr>
          <w:rFonts w:ascii="Calibri" w:hAnsi="Calibri" w:cs="Arial"/>
          <w:sz w:val="22"/>
          <w:szCs w:val="22"/>
        </w:rPr>
      </w:pPr>
    </w:p>
    <w:p w14:paraId="3A3F9542"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Wykaz wykonawców należących do tej samej grupy kapitałowej, którzy złożyli oferty</w:t>
      </w:r>
    </w:p>
    <w:p w14:paraId="344DC950" w14:textId="77777777" w:rsidR="00B1518F" w:rsidRPr="00843819" w:rsidRDefault="00B1518F" w:rsidP="00D72771">
      <w:pPr>
        <w:pStyle w:val="Standard"/>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266"/>
      </w:tblGrid>
      <w:tr w:rsidR="008E2EA6" w:rsidRPr="00843819" w14:paraId="717AF37C" w14:textId="77777777" w:rsidTr="00B1518F">
        <w:tc>
          <w:tcPr>
            <w:tcW w:w="817" w:type="dxa"/>
          </w:tcPr>
          <w:p w14:paraId="2730CEB7"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L. P.</w:t>
            </w:r>
          </w:p>
        </w:tc>
        <w:tc>
          <w:tcPr>
            <w:tcW w:w="8654" w:type="dxa"/>
          </w:tcPr>
          <w:p w14:paraId="1677155B"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Wskazanie Wykonawcy</w:t>
            </w:r>
          </w:p>
        </w:tc>
      </w:tr>
      <w:tr w:rsidR="008E2EA6" w:rsidRPr="00843819" w14:paraId="5EC92E53" w14:textId="77777777" w:rsidTr="00B1518F">
        <w:tc>
          <w:tcPr>
            <w:tcW w:w="817" w:type="dxa"/>
          </w:tcPr>
          <w:p w14:paraId="14DBDB6E" w14:textId="77777777" w:rsidR="00D72771" w:rsidRPr="00843819" w:rsidRDefault="00D72771" w:rsidP="00D72771">
            <w:pPr>
              <w:pStyle w:val="Standard"/>
              <w:jc w:val="both"/>
              <w:rPr>
                <w:rFonts w:ascii="Calibri" w:hAnsi="Calibri" w:cs="Arial"/>
                <w:sz w:val="22"/>
                <w:szCs w:val="22"/>
              </w:rPr>
            </w:pPr>
          </w:p>
        </w:tc>
        <w:tc>
          <w:tcPr>
            <w:tcW w:w="8654" w:type="dxa"/>
          </w:tcPr>
          <w:p w14:paraId="517DB658" w14:textId="77777777" w:rsidR="00D72771" w:rsidRPr="00843819" w:rsidRDefault="00D72771" w:rsidP="00D72771">
            <w:pPr>
              <w:pStyle w:val="Standard"/>
              <w:jc w:val="both"/>
              <w:rPr>
                <w:rFonts w:ascii="Calibri" w:hAnsi="Calibri" w:cs="Arial"/>
                <w:sz w:val="22"/>
                <w:szCs w:val="22"/>
              </w:rPr>
            </w:pPr>
          </w:p>
        </w:tc>
      </w:tr>
      <w:tr w:rsidR="008E2EA6" w:rsidRPr="00843819" w14:paraId="79C0FC48" w14:textId="77777777" w:rsidTr="00B1518F">
        <w:tc>
          <w:tcPr>
            <w:tcW w:w="817" w:type="dxa"/>
          </w:tcPr>
          <w:p w14:paraId="6703169E" w14:textId="77777777" w:rsidR="00D72771" w:rsidRPr="00843819" w:rsidRDefault="00D72771" w:rsidP="00D72771">
            <w:pPr>
              <w:pStyle w:val="Standard"/>
              <w:jc w:val="both"/>
              <w:rPr>
                <w:rFonts w:ascii="Calibri" w:hAnsi="Calibri" w:cs="Arial"/>
                <w:sz w:val="22"/>
                <w:szCs w:val="22"/>
              </w:rPr>
            </w:pPr>
          </w:p>
        </w:tc>
        <w:tc>
          <w:tcPr>
            <w:tcW w:w="8654" w:type="dxa"/>
          </w:tcPr>
          <w:p w14:paraId="7C879DE3" w14:textId="77777777" w:rsidR="00D72771" w:rsidRPr="00843819" w:rsidRDefault="00D72771" w:rsidP="00D72771">
            <w:pPr>
              <w:pStyle w:val="Standard"/>
              <w:jc w:val="both"/>
              <w:rPr>
                <w:rFonts w:ascii="Calibri" w:hAnsi="Calibri" w:cs="Arial"/>
                <w:sz w:val="22"/>
                <w:szCs w:val="22"/>
              </w:rPr>
            </w:pPr>
          </w:p>
        </w:tc>
      </w:tr>
    </w:tbl>
    <w:p w14:paraId="7B9B48DE" w14:textId="77777777" w:rsidR="00D72771" w:rsidRPr="00843819" w:rsidRDefault="00D72771" w:rsidP="00D72771">
      <w:pPr>
        <w:pStyle w:val="Standard"/>
        <w:jc w:val="both"/>
        <w:rPr>
          <w:rFonts w:ascii="Calibri" w:hAnsi="Calibri" w:cs="Arial"/>
          <w:sz w:val="22"/>
          <w:szCs w:val="22"/>
        </w:rPr>
      </w:pPr>
    </w:p>
    <w:p w14:paraId="0F477073" w14:textId="77777777" w:rsidR="00D72771" w:rsidRPr="00843819" w:rsidRDefault="00D72771" w:rsidP="00D72771">
      <w:pPr>
        <w:pStyle w:val="Standard"/>
        <w:jc w:val="both"/>
        <w:rPr>
          <w:rFonts w:ascii="Calibri" w:hAnsi="Calibri" w:cs="Arial"/>
          <w:sz w:val="22"/>
          <w:szCs w:val="22"/>
        </w:rPr>
      </w:pPr>
    </w:p>
    <w:p w14:paraId="42B1B2BC" w14:textId="77777777" w:rsidR="00D72771" w:rsidRPr="00843819" w:rsidRDefault="00D72771" w:rsidP="00D72771">
      <w:pPr>
        <w:pStyle w:val="Standard"/>
        <w:jc w:val="both"/>
        <w:rPr>
          <w:rFonts w:ascii="Calibri" w:hAnsi="Calibri" w:cs="Arial"/>
          <w:sz w:val="22"/>
          <w:szCs w:val="22"/>
        </w:rPr>
      </w:pPr>
      <w:r w:rsidRPr="00843819">
        <w:rPr>
          <w:rFonts w:ascii="Calibri" w:hAnsi="Calibri" w:cs="Arial"/>
          <w:sz w:val="22"/>
          <w:szCs w:val="22"/>
        </w:rPr>
        <w:t>W załączeniu dowody wskazujące, że istniejące między wykonawcami należącymi do tej samej grupy kapitałowej, powiązania nie prowadzą do zachwiania uczciwej konkurencji w postępowaniu o udzielenie zamówienia.</w:t>
      </w:r>
    </w:p>
    <w:p w14:paraId="3622B0A9" w14:textId="77777777" w:rsidR="00D72771" w:rsidRPr="00843819" w:rsidRDefault="00D72771" w:rsidP="00D72771">
      <w:pPr>
        <w:pStyle w:val="Standard"/>
        <w:jc w:val="both"/>
        <w:rPr>
          <w:rFonts w:ascii="Calibri" w:hAnsi="Calibri" w:cs="Arial"/>
          <w:sz w:val="22"/>
          <w:szCs w:val="22"/>
        </w:rPr>
      </w:pPr>
    </w:p>
    <w:p w14:paraId="6BE01F7B" w14:textId="77777777" w:rsidR="00D72771" w:rsidRPr="00843819" w:rsidRDefault="00D72771" w:rsidP="00D72771">
      <w:pPr>
        <w:pStyle w:val="Standard"/>
        <w:jc w:val="both"/>
        <w:rPr>
          <w:rFonts w:ascii="Calibri" w:hAnsi="Calibri" w:cs="Arial"/>
          <w:sz w:val="22"/>
          <w:szCs w:val="22"/>
        </w:rPr>
      </w:pPr>
    </w:p>
    <w:p w14:paraId="10249498" w14:textId="77777777" w:rsidR="00B1518F" w:rsidRPr="00843819" w:rsidRDefault="00B1518F" w:rsidP="00B1518F">
      <w:pPr>
        <w:spacing w:line="360" w:lineRule="auto"/>
        <w:jc w:val="both"/>
        <w:rPr>
          <w:rFonts w:ascii="Calibri" w:hAnsi="Calibri" w:cs="Arial"/>
          <w:sz w:val="22"/>
          <w:szCs w:val="22"/>
        </w:rPr>
      </w:pPr>
      <w:r w:rsidRPr="00843819">
        <w:rPr>
          <w:rFonts w:ascii="Calibri" w:hAnsi="Calibri" w:cs="Arial"/>
          <w:sz w:val="22"/>
          <w:szCs w:val="22"/>
        </w:rPr>
        <w:t xml:space="preserve">…………….……. </w:t>
      </w:r>
      <w:r w:rsidRPr="00843819">
        <w:rPr>
          <w:rFonts w:ascii="Calibri" w:hAnsi="Calibri" w:cs="Arial"/>
          <w:i/>
          <w:sz w:val="22"/>
          <w:szCs w:val="22"/>
        </w:rPr>
        <w:t xml:space="preserve">(miejscowość), </w:t>
      </w:r>
      <w:r w:rsidRPr="00843819">
        <w:rPr>
          <w:rFonts w:ascii="Calibri" w:hAnsi="Calibri" w:cs="Arial"/>
          <w:sz w:val="22"/>
          <w:szCs w:val="22"/>
        </w:rPr>
        <w:t xml:space="preserve">dnia …………………. r. </w:t>
      </w:r>
    </w:p>
    <w:p w14:paraId="666535B3" w14:textId="77777777" w:rsidR="00AE3376" w:rsidRPr="00843819" w:rsidRDefault="00B1518F" w:rsidP="00AE3376">
      <w:pPr>
        <w:spacing w:line="360" w:lineRule="auto"/>
        <w:jc w:val="both"/>
        <w:rPr>
          <w:rFonts w:ascii="Calibri" w:hAnsi="Calibri" w:cs="Arial"/>
          <w:sz w:val="22"/>
          <w:szCs w:val="22"/>
        </w:rPr>
      </w:pP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Pr="00843819">
        <w:rPr>
          <w:rFonts w:ascii="Calibri" w:hAnsi="Calibri" w:cs="Arial"/>
          <w:sz w:val="22"/>
          <w:szCs w:val="22"/>
        </w:rPr>
        <w:tab/>
      </w:r>
      <w:r w:rsidR="00AE3376" w:rsidRPr="00843819">
        <w:rPr>
          <w:rFonts w:ascii="Calibri" w:hAnsi="Calibri" w:cs="Arial"/>
          <w:sz w:val="22"/>
          <w:szCs w:val="22"/>
        </w:rPr>
        <w:t>…………………………………………</w:t>
      </w:r>
    </w:p>
    <w:p w14:paraId="53CA13DB" w14:textId="77777777" w:rsidR="00AE3376" w:rsidRPr="00843819" w:rsidRDefault="00AE3376" w:rsidP="00AE3376">
      <w:pPr>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 xml:space="preserve">(podpis i pieczęć osoby uprawnionej </w:t>
      </w:r>
    </w:p>
    <w:p w14:paraId="0A688DC1" w14:textId="77777777" w:rsidR="00B1518F" w:rsidRPr="00843819" w:rsidRDefault="00AE3376" w:rsidP="00AE3376">
      <w:pPr>
        <w:spacing w:line="360" w:lineRule="auto"/>
        <w:jc w:val="both"/>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do reprezentowania Wykonawcy)</w:t>
      </w:r>
    </w:p>
    <w:p w14:paraId="6812ECBE" w14:textId="77777777" w:rsidR="00D72771" w:rsidRPr="00843819" w:rsidRDefault="00D72771" w:rsidP="00D72771">
      <w:pPr>
        <w:pStyle w:val="Standard"/>
        <w:tabs>
          <w:tab w:val="left" w:pos="567"/>
        </w:tabs>
        <w:jc w:val="both"/>
        <w:rPr>
          <w:rFonts w:ascii="Calibri" w:hAnsi="Calibri" w:cs="Arial"/>
          <w:b/>
          <w:bCs/>
          <w:i/>
          <w:sz w:val="22"/>
          <w:szCs w:val="22"/>
        </w:rPr>
      </w:pPr>
      <w:r w:rsidRPr="00843819">
        <w:rPr>
          <w:rFonts w:ascii="Calibri" w:hAnsi="Calibri" w:cs="Arial"/>
          <w:b/>
          <w:bCs/>
          <w:i/>
          <w:sz w:val="22"/>
          <w:szCs w:val="22"/>
        </w:rPr>
        <w:t>UWAGA:</w:t>
      </w:r>
    </w:p>
    <w:p w14:paraId="391127BD" w14:textId="77777777" w:rsidR="00D72771" w:rsidRPr="00843819" w:rsidRDefault="00D72771" w:rsidP="00D72771">
      <w:pPr>
        <w:pStyle w:val="Standard"/>
        <w:tabs>
          <w:tab w:val="left" w:pos="567"/>
        </w:tabs>
        <w:jc w:val="both"/>
        <w:rPr>
          <w:rFonts w:ascii="Calibri" w:hAnsi="Calibri" w:cs="Arial"/>
          <w:bCs/>
          <w:i/>
          <w:sz w:val="22"/>
          <w:szCs w:val="22"/>
        </w:rPr>
      </w:pPr>
      <w:r w:rsidRPr="00843819">
        <w:rPr>
          <w:rFonts w:ascii="Calibri" w:hAnsi="Calibri" w:cs="Arial"/>
          <w:bCs/>
          <w:i/>
          <w:sz w:val="22"/>
          <w:szCs w:val="22"/>
        </w:rPr>
        <w:t xml:space="preserve">Oświadczenie należy złożyć w terminie 3 dni od zamieszczenia przez Zamawiającego na stronie internetowej </w:t>
      </w:r>
      <w:hyperlink r:id="rId12" w:history="1">
        <w:r w:rsidRPr="00843819">
          <w:rPr>
            <w:rStyle w:val="Hipercze"/>
            <w:rFonts w:ascii="Calibri" w:hAnsi="Calibri" w:cs="Arial"/>
            <w:bCs/>
            <w:i/>
            <w:color w:val="auto"/>
            <w:sz w:val="22"/>
            <w:szCs w:val="22"/>
          </w:rPr>
          <w:t>www.jurasza.pl</w:t>
        </w:r>
      </w:hyperlink>
      <w:r w:rsidRPr="00843819">
        <w:rPr>
          <w:rFonts w:ascii="Calibri" w:hAnsi="Calibri" w:cs="Arial"/>
          <w:bCs/>
          <w:i/>
          <w:sz w:val="22"/>
          <w:szCs w:val="22"/>
        </w:rPr>
        <w:t>, informacji z otwarcia ofert zawierającej nazwy i adresy wykonawców, którzy złożyli oferty.</w:t>
      </w:r>
    </w:p>
    <w:p w14:paraId="622E5B05" w14:textId="77777777" w:rsidR="006D4131" w:rsidRPr="008E2EA6" w:rsidRDefault="006D4131" w:rsidP="00D72771">
      <w:pPr>
        <w:pStyle w:val="Standard"/>
        <w:tabs>
          <w:tab w:val="left" w:pos="567"/>
        </w:tabs>
        <w:jc w:val="both"/>
        <w:rPr>
          <w:rFonts w:ascii="Calibri" w:hAnsi="Calibri" w:cs="Arial"/>
          <w:bCs/>
          <w:i/>
          <w:color w:val="FF0000"/>
          <w:sz w:val="22"/>
          <w:szCs w:val="22"/>
        </w:rPr>
      </w:pPr>
    </w:p>
    <w:p w14:paraId="2A3E313D" w14:textId="6A18D305" w:rsidR="00D72771" w:rsidRPr="00843819" w:rsidRDefault="00D72771" w:rsidP="00D72771">
      <w:pPr>
        <w:pStyle w:val="Standard"/>
        <w:tabs>
          <w:tab w:val="left" w:pos="57"/>
          <w:tab w:val="right" w:pos="9360"/>
        </w:tabs>
        <w:jc w:val="both"/>
        <w:rPr>
          <w:rFonts w:ascii="Calibri" w:hAnsi="Calibri" w:cs="Arial"/>
          <w:b/>
          <w:sz w:val="22"/>
          <w:szCs w:val="22"/>
          <w:u w:val="single"/>
        </w:rPr>
      </w:pPr>
      <w:proofErr w:type="spellStart"/>
      <w:r w:rsidRPr="00843819">
        <w:rPr>
          <w:rFonts w:ascii="Calibri" w:hAnsi="Calibri" w:cs="Arial"/>
          <w:sz w:val="22"/>
          <w:szCs w:val="22"/>
        </w:rPr>
        <w:t>Ozn</w:t>
      </w:r>
      <w:proofErr w:type="spellEnd"/>
      <w:r w:rsidRPr="00843819">
        <w:rPr>
          <w:rFonts w:ascii="Calibri" w:hAnsi="Calibri" w:cs="Arial"/>
          <w:sz w:val="22"/>
          <w:szCs w:val="22"/>
        </w:rPr>
        <w:t xml:space="preserve">. postępowania </w:t>
      </w:r>
      <w:r w:rsidR="00843819" w:rsidRPr="00843819">
        <w:rPr>
          <w:rFonts w:ascii="Calibri" w:hAnsi="Calibri" w:cs="Arial"/>
          <w:sz w:val="22"/>
          <w:szCs w:val="22"/>
        </w:rPr>
        <w:t>NLZ.2019</w:t>
      </w:r>
      <w:r w:rsidR="005F7D35" w:rsidRPr="00843819">
        <w:rPr>
          <w:rFonts w:ascii="Calibri" w:hAnsi="Calibri" w:cs="Arial"/>
          <w:sz w:val="22"/>
          <w:szCs w:val="22"/>
        </w:rPr>
        <w:t>.2</w:t>
      </w:r>
      <w:r w:rsidR="00843819" w:rsidRPr="00843819">
        <w:rPr>
          <w:rFonts w:ascii="Calibri" w:hAnsi="Calibri" w:cs="Arial"/>
          <w:sz w:val="22"/>
          <w:szCs w:val="22"/>
        </w:rPr>
        <w:t>71.56</w:t>
      </w:r>
      <w:r w:rsidRPr="00843819">
        <w:rPr>
          <w:rFonts w:ascii="Calibri" w:hAnsi="Calibri" w:cs="Arial"/>
          <w:sz w:val="22"/>
          <w:szCs w:val="22"/>
        </w:rPr>
        <w:tab/>
      </w:r>
      <w:r w:rsidRPr="00843819">
        <w:rPr>
          <w:rFonts w:ascii="Calibri" w:hAnsi="Calibri" w:cs="Arial"/>
          <w:b/>
          <w:sz w:val="22"/>
          <w:szCs w:val="22"/>
          <w:u w:val="single"/>
        </w:rPr>
        <w:t>Załącznik Nr 6</w:t>
      </w:r>
    </w:p>
    <w:p w14:paraId="2EF3AAA2"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do specyfikacji istotnych</w:t>
      </w:r>
    </w:p>
    <w:p w14:paraId="54E5C88A" w14:textId="77777777" w:rsidR="00D72771" w:rsidRPr="00843819" w:rsidRDefault="00D72771" w:rsidP="00D72771">
      <w:pPr>
        <w:pStyle w:val="Standard"/>
        <w:tabs>
          <w:tab w:val="right" w:pos="9360"/>
        </w:tabs>
        <w:jc w:val="both"/>
        <w:rPr>
          <w:rFonts w:ascii="Calibri" w:hAnsi="Calibri" w:cs="Arial"/>
          <w:sz w:val="22"/>
          <w:szCs w:val="22"/>
        </w:rPr>
      </w:pPr>
      <w:r w:rsidRPr="00843819">
        <w:rPr>
          <w:rFonts w:ascii="Calibri" w:hAnsi="Calibri" w:cs="Arial"/>
          <w:sz w:val="22"/>
          <w:szCs w:val="22"/>
        </w:rPr>
        <w:tab/>
        <w:t>warunków zamówienia</w:t>
      </w:r>
    </w:p>
    <w:p w14:paraId="0E4B3F1C" w14:textId="77777777" w:rsidR="00AE3376" w:rsidRPr="00843819" w:rsidRDefault="00AE3376" w:rsidP="00AE3376">
      <w:pPr>
        <w:pStyle w:val="Standard"/>
        <w:tabs>
          <w:tab w:val="left" w:pos="567"/>
        </w:tabs>
        <w:rPr>
          <w:rFonts w:ascii="Calibri" w:hAnsi="Calibri" w:cs="Arial"/>
          <w:sz w:val="22"/>
          <w:szCs w:val="22"/>
        </w:rPr>
      </w:pPr>
    </w:p>
    <w:p w14:paraId="77C0DB01"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3C9E9A4B" w14:textId="77777777" w:rsidR="00AE3376" w:rsidRPr="00843819" w:rsidRDefault="00AE3376" w:rsidP="00AE3376">
      <w:pPr>
        <w:widowControl w:val="0"/>
        <w:tabs>
          <w:tab w:val="left" w:pos="567"/>
        </w:tabs>
        <w:suppressAutoHyphens/>
        <w:autoSpaceDE w:val="0"/>
        <w:ind w:left="720" w:hanging="720"/>
        <w:jc w:val="both"/>
        <w:rPr>
          <w:rFonts w:ascii="Calibri" w:hAnsi="Calibri" w:cs="Arial"/>
          <w:bCs/>
          <w:sz w:val="22"/>
          <w:szCs w:val="22"/>
        </w:rPr>
      </w:pPr>
    </w:p>
    <w:p w14:paraId="2B91FC80" w14:textId="77777777" w:rsidR="00AE3376" w:rsidRPr="00843819" w:rsidRDefault="00AE3376" w:rsidP="00AE3376">
      <w:pPr>
        <w:widowControl w:val="0"/>
        <w:tabs>
          <w:tab w:val="left" w:pos="567"/>
        </w:tabs>
        <w:suppressAutoHyphens/>
        <w:autoSpaceDE w:val="0"/>
        <w:ind w:left="900" w:hanging="720"/>
        <w:jc w:val="both"/>
        <w:rPr>
          <w:rFonts w:ascii="Calibri" w:hAnsi="Calibri" w:cs="Arial"/>
          <w:sz w:val="22"/>
          <w:szCs w:val="22"/>
        </w:rPr>
      </w:pPr>
      <w:r w:rsidRPr="00843819">
        <w:rPr>
          <w:rFonts w:ascii="Calibri" w:hAnsi="Calibri" w:cs="Arial"/>
          <w:sz w:val="22"/>
          <w:szCs w:val="22"/>
        </w:rPr>
        <w:t>....................................................</w:t>
      </w:r>
    </w:p>
    <w:p w14:paraId="1A907865" w14:textId="77777777" w:rsidR="00D72771" w:rsidRPr="00843819" w:rsidRDefault="00AE3376" w:rsidP="00AE3376">
      <w:pPr>
        <w:pStyle w:val="Standard"/>
        <w:tabs>
          <w:tab w:val="left" w:pos="567"/>
        </w:tabs>
        <w:jc w:val="both"/>
        <w:rPr>
          <w:rFonts w:ascii="Calibri" w:hAnsi="Calibri" w:cs="Arial"/>
          <w:sz w:val="22"/>
          <w:szCs w:val="22"/>
        </w:rPr>
      </w:pPr>
      <w:r w:rsidRPr="00843819">
        <w:rPr>
          <w:rFonts w:ascii="Calibri" w:hAnsi="Calibri" w:cs="Arial"/>
          <w:sz w:val="18"/>
          <w:szCs w:val="18"/>
        </w:rPr>
        <w:tab/>
        <w:t>pieczątka firmowa Wykonawcy</w:t>
      </w:r>
    </w:p>
    <w:p w14:paraId="33676F84" w14:textId="77777777" w:rsidR="00D72771" w:rsidRPr="00843819" w:rsidRDefault="00D72771" w:rsidP="00D72771">
      <w:pPr>
        <w:pStyle w:val="Standard"/>
        <w:ind w:left="900"/>
        <w:jc w:val="both"/>
        <w:rPr>
          <w:rFonts w:ascii="Calibri" w:hAnsi="Calibri" w:cs="Arial"/>
          <w:sz w:val="22"/>
          <w:szCs w:val="22"/>
        </w:rPr>
      </w:pPr>
    </w:p>
    <w:p w14:paraId="222DF6F8" w14:textId="77777777" w:rsidR="00D72771" w:rsidRPr="00843819" w:rsidRDefault="00D72771" w:rsidP="00D72771">
      <w:pPr>
        <w:pStyle w:val="Standard"/>
        <w:tabs>
          <w:tab w:val="left" w:pos="567"/>
        </w:tabs>
        <w:ind w:left="900"/>
        <w:jc w:val="both"/>
        <w:rPr>
          <w:rFonts w:ascii="Calibri" w:hAnsi="Calibri" w:cs="Arial"/>
          <w:sz w:val="22"/>
          <w:szCs w:val="22"/>
        </w:rPr>
      </w:pPr>
    </w:p>
    <w:p w14:paraId="58683DAB" w14:textId="77777777" w:rsidR="00D72771" w:rsidRPr="00843819" w:rsidRDefault="00D72771" w:rsidP="00D72771">
      <w:pPr>
        <w:pStyle w:val="Standard"/>
        <w:tabs>
          <w:tab w:val="left" w:pos="567"/>
        </w:tabs>
        <w:ind w:left="900"/>
        <w:jc w:val="both"/>
        <w:rPr>
          <w:rFonts w:ascii="Calibri" w:hAnsi="Calibri" w:cs="Arial"/>
          <w:sz w:val="22"/>
          <w:szCs w:val="22"/>
        </w:rPr>
      </w:pPr>
    </w:p>
    <w:p w14:paraId="32129E17" w14:textId="77777777" w:rsidR="00D72771" w:rsidRPr="00843819" w:rsidRDefault="00D72771" w:rsidP="00D72771">
      <w:pPr>
        <w:pStyle w:val="Default"/>
        <w:jc w:val="center"/>
        <w:rPr>
          <w:rFonts w:ascii="Calibri" w:hAnsi="Calibri"/>
          <w:b/>
          <w:bCs/>
          <w:color w:val="auto"/>
          <w:sz w:val="22"/>
          <w:szCs w:val="22"/>
        </w:rPr>
      </w:pPr>
      <w:r w:rsidRPr="00843819">
        <w:rPr>
          <w:rFonts w:ascii="Calibri" w:hAnsi="Calibri"/>
          <w:b/>
          <w:bCs/>
          <w:color w:val="auto"/>
          <w:sz w:val="22"/>
          <w:szCs w:val="22"/>
        </w:rPr>
        <w:t>WYKAZ CZĘŚCI ZAMÓWIENIA, KTÓRYCH WYKONANIE WYKONAWCA ZAMIERZA POWIERZYĆ PODWYKONAWCOM</w:t>
      </w:r>
    </w:p>
    <w:p w14:paraId="0F47B173" w14:textId="77777777" w:rsidR="00D72771" w:rsidRPr="00843819" w:rsidRDefault="00D72771" w:rsidP="00D72771">
      <w:pPr>
        <w:pStyle w:val="Default"/>
        <w:jc w:val="center"/>
        <w:rPr>
          <w:rFonts w:ascii="Calibri" w:hAnsi="Calibri"/>
          <w:color w:val="auto"/>
          <w:sz w:val="22"/>
          <w:szCs w:val="22"/>
        </w:rPr>
      </w:pPr>
    </w:p>
    <w:p w14:paraId="4C6F3B21" w14:textId="77777777" w:rsidR="00D72771" w:rsidRPr="00843819" w:rsidRDefault="00D72771" w:rsidP="00D72771">
      <w:pPr>
        <w:ind w:firstLine="708"/>
        <w:rPr>
          <w:rFonts w:ascii="Calibri" w:hAnsi="Calibri"/>
          <w:sz w:val="22"/>
          <w:szCs w:val="22"/>
        </w:rPr>
      </w:pPr>
    </w:p>
    <w:p w14:paraId="623C3D39" w14:textId="77777777" w:rsidR="00D72771" w:rsidRPr="00843819" w:rsidRDefault="00D72771" w:rsidP="00D72771">
      <w:pPr>
        <w:ind w:firstLine="708"/>
        <w:rPr>
          <w:rFonts w:ascii="Calibri" w:hAnsi="Calibri"/>
          <w:sz w:val="22"/>
          <w:szCs w:val="22"/>
        </w:rPr>
      </w:pPr>
    </w:p>
    <w:p w14:paraId="3C05A48D"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Informuję, iż powierzymy wykonanie części zamówienia podwykonawcom:</w:t>
      </w:r>
    </w:p>
    <w:p w14:paraId="3F867DD4" w14:textId="77777777" w:rsidR="00CC61E3" w:rsidRPr="00843819" w:rsidRDefault="00CC61E3" w:rsidP="00CC61E3">
      <w:pPr>
        <w:tabs>
          <w:tab w:val="left" w:pos="5940"/>
        </w:tabs>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916"/>
        <w:gridCol w:w="4650"/>
      </w:tblGrid>
      <w:tr w:rsidR="008E2EA6" w:rsidRPr="00843819" w14:paraId="3EFE0A56" w14:textId="77777777" w:rsidTr="008B48F5">
        <w:trPr>
          <w:trHeight w:val="876"/>
        </w:trPr>
        <w:tc>
          <w:tcPr>
            <w:tcW w:w="495" w:type="dxa"/>
          </w:tcPr>
          <w:p w14:paraId="2596083B"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Lp.</w:t>
            </w:r>
          </w:p>
        </w:tc>
        <w:tc>
          <w:tcPr>
            <w:tcW w:w="4133" w:type="dxa"/>
          </w:tcPr>
          <w:p w14:paraId="505C4047" w14:textId="77777777" w:rsidR="00CC61E3" w:rsidRDefault="00CC61E3" w:rsidP="00CC61E3">
            <w:pPr>
              <w:tabs>
                <w:tab w:val="left" w:pos="5940"/>
              </w:tabs>
              <w:rPr>
                <w:rFonts w:ascii="Calibri" w:hAnsi="Calibri"/>
                <w:b/>
                <w:sz w:val="22"/>
                <w:szCs w:val="22"/>
              </w:rPr>
            </w:pPr>
            <w:r w:rsidRPr="00843819">
              <w:rPr>
                <w:rFonts w:ascii="Calibri" w:hAnsi="Calibri"/>
                <w:b/>
                <w:sz w:val="22"/>
                <w:szCs w:val="22"/>
              </w:rPr>
              <w:t xml:space="preserve">Nazwa Podwykonawcy </w:t>
            </w:r>
          </w:p>
          <w:p w14:paraId="07C68D96" w14:textId="53A06A43" w:rsidR="00572455" w:rsidRPr="00572455" w:rsidRDefault="00572455" w:rsidP="00CC61E3">
            <w:pPr>
              <w:tabs>
                <w:tab w:val="left" w:pos="5940"/>
              </w:tabs>
              <w:rPr>
                <w:rFonts w:ascii="Calibri" w:hAnsi="Calibri"/>
                <w:i/>
                <w:sz w:val="22"/>
                <w:szCs w:val="22"/>
              </w:rPr>
            </w:pPr>
            <w:r w:rsidRPr="00572455">
              <w:rPr>
                <w:rFonts w:ascii="Calibri" w:hAnsi="Calibri"/>
                <w:i/>
                <w:sz w:val="22"/>
                <w:szCs w:val="22"/>
              </w:rPr>
              <w:t>(o ile jest już znany)</w:t>
            </w:r>
          </w:p>
        </w:tc>
        <w:tc>
          <w:tcPr>
            <w:tcW w:w="4919" w:type="dxa"/>
          </w:tcPr>
          <w:p w14:paraId="67327846" w14:textId="77777777" w:rsidR="00CC61E3" w:rsidRPr="00843819" w:rsidRDefault="00CC61E3" w:rsidP="00CC61E3">
            <w:pPr>
              <w:tabs>
                <w:tab w:val="left" w:pos="5940"/>
              </w:tabs>
              <w:rPr>
                <w:rFonts w:ascii="Calibri" w:hAnsi="Calibri"/>
                <w:b/>
                <w:sz w:val="22"/>
                <w:szCs w:val="22"/>
              </w:rPr>
            </w:pPr>
            <w:r w:rsidRPr="00843819">
              <w:rPr>
                <w:rFonts w:ascii="Calibri" w:hAnsi="Calibri"/>
                <w:b/>
                <w:sz w:val="22"/>
                <w:szCs w:val="22"/>
              </w:rPr>
              <w:t>Nazwa lub opis części zamówienia powierzonej podwykonawcom</w:t>
            </w:r>
          </w:p>
          <w:p w14:paraId="163D0BE5" w14:textId="77777777" w:rsidR="00CC61E3" w:rsidRPr="00843819" w:rsidRDefault="00CC61E3" w:rsidP="00CC61E3">
            <w:pPr>
              <w:tabs>
                <w:tab w:val="left" w:pos="5940"/>
              </w:tabs>
              <w:rPr>
                <w:rFonts w:ascii="Calibri" w:hAnsi="Calibri"/>
                <w:b/>
                <w:sz w:val="22"/>
                <w:szCs w:val="22"/>
              </w:rPr>
            </w:pPr>
          </w:p>
        </w:tc>
      </w:tr>
      <w:tr w:rsidR="008E2EA6" w:rsidRPr="00843819" w14:paraId="4DFE30FC" w14:textId="77777777" w:rsidTr="008B48F5">
        <w:tc>
          <w:tcPr>
            <w:tcW w:w="495" w:type="dxa"/>
          </w:tcPr>
          <w:p w14:paraId="32DF5D49" w14:textId="77777777" w:rsidR="00CC61E3" w:rsidRPr="00843819" w:rsidRDefault="00CC61E3" w:rsidP="00CC61E3">
            <w:pPr>
              <w:tabs>
                <w:tab w:val="left" w:pos="5940"/>
              </w:tabs>
              <w:rPr>
                <w:rFonts w:ascii="Calibri" w:hAnsi="Calibri"/>
                <w:sz w:val="22"/>
                <w:szCs w:val="22"/>
              </w:rPr>
            </w:pPr>
          </w:p>
        </w:tc>
        <w:tc>
          <w:tcPr>
            <w:tcW w:w="4133" w:type="dxa"/>
          </w:tcPr>
          <w:p w14:paraId="3E0A7D68" w14:textId="77777777" w:rsidR="00CC61E3" w:rsidRPr="00843819" w:rsidRDefault="00CC61E3" w:rsidP="00CC61E3">
            <w:pPr>
              <w:tabs>
                <w:tab w:val="left" w:pos="5940"/>
              </w:tabs>
              <w:rPr>
                <w:rFonts w:ascii="Calibri" w:hAnsi="Calibri"/>
                <w:sz w:val="22"/>
                <w:szCs w:val="22"/>
              </w:rPr>
            </w:pPr>
          </w:p>
        </w:tc>
        <w:tc>
          <w:tcPr>
            <w:tcW w:w="4919" w:type="dxa"/>
          </w:tcPr>
          <w:p w14:paraId="3379C7FD" w14:textId="77777777" w:rsidR="00CC61E3" w:rsidRPr="00843819" w:rsidRDefault="00CC61E3" w:rsidP="00CC61E3">
            <w:pPr>
              <w:tabs>
                <w:tab w:val="left" w:pos="5940"/>
              </w:tabs>
              <w:rPr>
                <w:rFonts w:ascii="Calibri" w:hAnsi="Calibri"/>
                <w:sz w:val="22"/>
                <w:szCs w:val="22"/>
              </w:rPr>
            </w:pPr>
          </w:p>
          <w:p w14:paraId="61F9FA24" w14:textId="77777777" w:rsidR="00CC61E3" w:rsidRPr="00843819" w:rsidRDefault="00CC61E3" w:rsidP="00CC61E3">
            <w:pPr>
              <w:tabs>
                <w:tab w:val="left" w:pos="5940"/>
              </w:tabs>
              <w:rPr>
                <w:rFonts w:ascii="Calibri" w:hAnsi="Calibri"/>
                <w:sz w:val="22"/>
                <w:szCs w:val="22"/>
              </w:rPr>
            </w:pPr>
          </w:p>
        </w:tc>
      </w:tr>
      <w:tr w:rsidR="008E2EA6" w:rsidRPr="00843819" w14:paraId="5BB00E85" w14:textId="77777777" w:rsidTr="008B48F5">
        <w:tc>
          <w:tcPr>
            <w:tcW w:w="495" w:type="dxa"/>
          </w:tcPr>
          <w:p w14:paraId="2BAA21B1" w14:textId="77777777" w:rsidR="00CC61E3" w:rsidRPr="00843819" w:rsidRDefault="00CC61E3" w:rsidP="00CC61E3">
            <w:pPr>
              <w:tabs>
                <w:tab w:val="left" w:pos="5940"/>
              </w:tabs>
              <w:rPr>
                <w:rFonts w:ascii="Calibri" w:hAnsi="Calibri"/>
                <w:sz w:val="22"/>
                <w:szCs w:val="22"/>
              </w:rPr>
            </w:pPr>
          </w:p>
        </w:tc>
        <w:tc>
          <w:tcPr>
            <w:tcW w:w="4133" w:type="dxa"/>
          </w:tcPr>
          <w:p w14:paraId="38DB5D97" w14:textId="77777777" w:rsidR="00CC61E3" w:rsidRPr="00843819" w:rsidRDefault="00CC61E3" w:rsidP="00CC61E3">
            <w:pPr>
              <w:tabs>
                <w:tab w:val="left" w:pos="5940"/>
              </w:tabs>
              <w:rPr>
                <w:rFonts w:ascii="Calibri" w:hAnsi="Calibri"/>
                <w:sz w:val="22"/>
                <w:szCs w:val="22"/>
              </w:rPr>
            </w:pPr>
          </w:p>
        </w:tc>
        <w:tc>
          <w:tcPr>
            <w:tcW w:w="4919" w:type="dxa"/>
          </w:tcPr>
          <w:p w14:paraId="52A23EF9" w14:textId="77777777" w:rsidR="00CC61E3" w:rsidRPr="00843819" w:rsidRDefault="00CC61E3" w:rsidP="00CC61E3">
            <w:pPr>
              <w:tabs>
                <w:tab w:val="left" w:pos="5940"/>
              </w:tabs>
              <w:rPr>
                <w:rFonts w:ascii="Calibri" w:hAnsi="Calibri"/>
                <w:sz w:val="22"/>
                <w:szCs w:val="22"/>
              </w:rPr>
            </w:pPr>
          </w:p>
          <w:p w14:paraId="3556BD7C" w14:textId="77777777" w:rsidR="00CC61E3" w:rsidRPr="00843819" w:rsidRDefault="00CC61E3" w:rsidP="00CC61E3">
            <w:pPr>
              <w:tabs>
                <w:tab w:val="left" w:pos="5940"/>
              </w:tabs>
              <w:rPr>
                <w:rFonts w:ascii="Calibri" w:hAnsi="Calibri"/>
                <w:sz w:val="22"/>
                <w:szCs w:val="22"/>
              </w:rPr>
            </w:pPr>
          </w:p>
        </w:tc>
      </w:tr>
      <w:tr w:rsidR="008E2EA6" w:rsidRPr="00843819" w14:paraId="16481B01" w14:textId="77777777" w:rsidTr="008B48F5">
        <w:tc>
          <w:tcPr>
            <w:tcW w:w="495" w:type="dxa"/>
          </w:tcPr>
          <w:p w14:paraId="0C29E14E" w14:textId="77777777" w:rsidR="00CC61E3" w:rsidRPr="00843819" w:rsidRDefault="00CC61E3" w:rsidP="00CC61E3">
            <w:pPr>
              <w:tabs>
                <w:tab w:val="left" w:pos="5940"/>
              </w:tabs>
              <w:rPr>
                <w:rFonts w:ascii="Calibri" w:hAnsi="Calibri"/>
                <w:sz w:val="22"/>
                <w:szCs w:val="22"/>
              </w:rPr>
            </w:pPr>
          </w:p>
        </w:tc>
        <w:tc>
          <w:tcPr>
            <w:tcW w:w="4133" w:type="dxa"/>
          </w:tcPr>
          <w:p w14:paraId="3DB530C6" w14:textId="77777777" w:rsidR="00CC61E3" w:rsidRPr="00843819" w:rsidRDefault="00CC61E3" w:rsidP="00CC61E3">
            <w:pPr>
              <w:tabs>
                <w:tab w:val="left" w:pos="5940"/>
              </w:tabs>
              <w:rPr>
                <w:rFonts w:ascii="Calibri" w:hAnsi="Calibri"/>
                <w:sz w:val="22"/>
                <w:szCs w:val="22"/>
              </w:rPr>
            </w:pPr>
          </w:p>
        </w:tc>
        <w:tc>
          <w:tcPr>
            <w:tcW w:w="4919" w:type="dxa"/>
          </w:tcPr>
          <w:p w14:paraId="6B1CE1B0" w14:textId="77777777" w:rsidR="00CC61E3" w:rsidRPr="00843819" w:rsidRDefault="00CC61E3" w:rsidP="00CC61E3">
            <w:pPr>
              <w:tabs>
                <w:tab w:val="left" w:pos="5940"/>
              </w:tabs>
              <w:rPr>
                <w:rFonts w:ascii="Calibri" w:hAnsi="Calibri"/>
                <w:sz w:val="22"/>
                <w:szCs w:val="22"/>
              </w:rPr>
            </w:pPr>
          </w:p>
          <w:p w14:paraId="4E0AFAE6" w14:textId="77777777" w:rsidR="00CC61E3" w:rsidRPr="00843819" w:rsidRDefault="00CC61E3" w:rsidP="00CC61E3">
            <w:pPr>
              <w:tabs>
                <w:tab w:val="left" w:pos="5940"/>
              </w:tabs>
              <w:rPr>
                <w:rFonts w:ascii="Calibri" w:hAnsi="Calibri"/>
                <w:sz w:val="22"/>
                <w:szCs w:val="22"/>
              </w:rPr>
            </w:pPr>
          </w:p>
        </w:tc>
      </w:tr>
      <w:tr w:rsidR="008E2EA6" w:rsidRPr="00843819" w14:paraId="7F0B9FFC" w14:textId="77777777" w:rsidTr="008B48F5">
        <w:tc>
          <w:tcPr>
            <w:tcW w:w="495" w:type="dxa"/>
          </w:tcPr>
          <w:p w14:paraId="6740B9D8" w14:textId="77777777" w:rsidR="00CC61E3" w:rsidRPr="00843819" w:rsidRDefault="00CC61E3" w:rsidP="00CC61E3">
            <w:pPr>
              <w:tabs>
                <w:tab w:val="left" w:pos="5940"/>
              </w:tabs>
              <w:rPr>
                <w:rFonts w:ascii="Calibri" w:hAnsi="Calibri"/>
                <w:sz w:val="22"/>
                <w:szCs w:val="22"/>
              </w:rPr>
            </w:pPr>
          </w:p>
        </w:tc>
        <w:tc>
          <w:tcPr>
            <w:tcW w:w="4133" w:type="dxa"/>
          </w:tcPr>
          <w:p w14:paraId="3926946C" w14:textId="77777777" w:rsidR="00CC61E3" w:rsidRPr="00843819" w:rsidRDefault="00CC61E3" w:rsidP="00CC61E3">
            <w:pPr>
              <w:tabs>
                <w:tab w:val="left" w:pos="5940"/>
              </w:tabs>
              <w:rPr>
                <w:rFonts w:ascii="Calibri" w:hAnsi="Calibri"/>
                <w:sz w:val="22"/>
                <w:szCs w:val="22"/>
              </w:rPr>
            </w:pPr>
          </w:p>
        </w:tc>
        <w:tc>
          <w:tcPr>
            <w:tcW w:w="4919" w:type="dxa"/>
          </w:tcPr>
          <w:p w14:paraId="1818BDDE" w14:textId="77777777" w:rsidR="00CC61E3" w:rsidRPr="00843819" w:rsidRDefault="00CC61E3" w:rsidP="00CC61E3">
            <w:pPr>
              <w:tabs>
                <w:tab w:val="left" w:pos="5940"/>
              </w:tabs>
              <w:rPr>
                <w:rFonts w:ascii="Calibri" w:hAnsi="Calibri"/>
                <w:sz w:val="22"/>
                <w:szCs w:val="22"/>
              </w:rPr>
            </w:pPr>
          </w:p>
          <w:p w14:paraId="08389DD5" w14:textId="77777777" w:rsidR="00CC61E3" w:rsidRPr="00843819" w:rsidRDefault="00CC61E3" w:rsidP="00CC61E3">
            <w:pPr>
              <w:tabs>
                <w:tab w:val="left" w:pos="5940"/>
              </w:tabs>
              <w:rPr>
                <w:rFonts w:ascii="Calibri" w:hAnsi="Calibri"/>
                <w:sz w:val="22"/>
                <w:szCs w:val="22"/>
              </w:rPr>
            </w:pPr>
          </w:p>
        </w:tc>
      </w:tr>
    </w:tbl>
    <w:p w14:paraId="7C057BCE" w14:textId="77777777" w:rsidR="00CC61E3" w:rsidRPr="008E2EA6" w:rsidRDefault="00CC61E3" w:rsidP="00CC61E3">
      <w:pPr>
        <w:tabs>
          <w:tab w:val="left" w:pos="5940"/>
        </w:tabs>
        <w:rPr>
          <w:rFonts w:ascii="Calibri" w:hAnsi="Calibri"/>
          <w:color w:val="FF0000"/>
          <w:sz w:val="22"/>
          <w:szCs w:val="22"/>
        </w:rPr>
      </w:pPr>
    </w:p>
    <w:p w14:paraId="796B9860" w14:textId="77777777" w:rsidR="00CC61E3" w:rsidRPr="008E2EA6" w:rsidRDefault="00CC61E3" w:rsidP="00CC61E3">
      <w:pPr>
        <w:tabs>
          <w:tab w:val="left" w:pos="5940"/>
        </w:tabs>
        <w:rPr>
          <w:rFonts w:ascii="Calibri" w:hAnsi="Calibri"/>
          <w:color w:val="FF0000"/>
          <w:sz w:val="22"/>
          <w:szCs w:val="22"/>
        </w:rPr>
      </w:pPr>
    </w:p>
    <w:p w14:paraId="2FC19589"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 xml:space="preserve">…………….……. </w:t>
      </w:r>
      <w:r w:rsidRPr="00843819">
        <w:rPr>
          <w:rFonts w:ascii="Calibri" w:hAnsi="Calibri"/>
          <w:i/>
          <w:sz w:val="22"/>
          <w:szCs w:val="22"/>
        </w:rPr>
        <w:t xml:space="preserve">(miejscowość), </w:t>
      </w:r>
      <w:r w:rsidRPr="00843819">
        <w:rPr>
          <w:rFonts w:ascii="Calibri" w:hAnsi="Calibri"/>
          <w:sz w:val="22"/>
          <w:szCs w:val="22"/>
        </w:rPr>
        <w:t xml:space="preserve">dnia …………………. r. </w:t>
      </w:r>
    </w:p>
    <w:p w14:paraId="30926995" w14:textId="77777777" w:rsidR="00CC61E3" w:rsidRPr="00843819" w:rsidRDefault="00CC61E3" w:rsidP="00CC61E3">
      <w:pPr>
        <w:tabs>
          <w:tab w:val="left" w:pos="5940"/>
        </w:tabs>
        <w:rPr>
          <w:rFonts w:ascii="Calibri" w:hAnsi="Calibri"/>
          <w:sz w:val="22"/>
          <w:szCs w:val="22"/>
        </w:rPr>
      </w:pP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r>
      <w:r w:rsidRPr="00843819">
        <w:rPr>
          <w:rFonts w:ascii="Calibri" w:hAnsi="Calibri"/>
          <w:sz w:val="22"/>
          <w:szCs w:val="22"/>
        </w:rPr>
        <w:tab/>
        <w:t>…………………………………………………</w:t>
      </w:r>
    </w:p>
    <w:p w14:paraId="7BE95789" w14:textId="77777777" w:rsidR="00CC61E3" w:rsidRPr="008E2EA6" w:rsidRDefault="00CC61E3" w:rsidP="00CC61E3">
      <w:pPr>
        <w:tabs>
          <w:tab w:val="left" w:pos="5940"/>
        </w:tabs>
        <w:rPr>
          <w:rFonts w:ascii="Calibri" w:hAnsi="Calibri"/>
          <w:color w:val="FF0000"/>
          <w:sz w:val="22"/>
          <w:szCs w:val="22"/>
        </w:rPr>
        <w:sectPr w:rsidR="00CC61E3" w:rsidRPr="008E2EA6" w:rsidSect="005E5E1B">
          <w:headerReference w:type="default" r:id="rId13"/>
          <w:type w:val="continuous"/>
          <w:pgSz w:w="11906" w:h="16838"/>
          <w:pgMar w:top="851" w:right="1418" w:bottom="709" w:left="1418" w:header="709" w:footer="709" w:gutter="0"/>
          <w:cols w:space="708"/>
          <w:docGrid w:linePitch="360"/>
        </w:sectPr>
      </w:pPr>
      <w:r w:rsidRPr="00843819">
        <w:rPr>
          <w:rFonts w:ascii="Calibri" w:hAnsi="Calibri"/>
          <w:sz w:val="22"/>
          <w:szCs w:val="22"/>
        </w:rPr>
        <w:tab/>
        <w:t xml:space="preserve">(podpis i pieczęć osoby </w:t>
      </w:r>
      <w:r w:rsidRPr="00843819">
        <w:rPr>
          <w:rFonts w:ascii="Calibri" w:hAnsi="Calibri"/>
          <w:sz w:val="22"/>
          <w:szCs w:val="22"/>
        </w:rPr>
        <w:tab/>
        <w:t xml:space="preserve">uprawnionej do reprezentowania </w:t>
      </w:r>
      <w:r w:rsidRPr="00843819">
        <w:rPr>
          <w:rFonts w:ascii="Calibri" w:hAnsi="Calibri"/>
          <w:sz w:val="22"/>
          <w:szCs w:val="22"/>
        </w:rPr>
        <w:tab/>
        <w:t>Wykonawcy)</w:t>
      </w:r>
    </w:p>
    <w:p w14:paraId="171CC8E9" w14:textId="77777777" w:rsidR="004C1739" w:rsidRPr="00E02B06" w:rsidRDefault="004C1739" w:rsidP="004C1739">
      <w:pPr>
        <w:widowControl w:val="0"/>
        <w:tabs>
          <w:tab w:val="right" w:pos="9180"/>
        </w:tabs>
        <w:suppressAutoHyphens/>
        <w:autoSpaceDE w:val="0"/>
        <w:rPr>
          <w:rFonts w:asciiTheme="minorHAnsi" w:hAnsiTheme="minorHAnsi" w:cstheme="minorHAnsi"/>
          <w:sz w:val="22"/>
          <w:szCs w:val="22"/>
        </w:rPr>
      </w:pPr>
    </w:p>
    <w:p w14:paraId="46543E54" w14:textId="77777777" w:rsidR="004C1739" w:rsidRPr="00E02B06" w:rsidRDefault="004C1739" w:rsidP="004C1739">
      <w:pPr>
        <w:rPr>
          <w:rFonts w:asciiTheme="minorHAnsi" w:hAnsiTheme="minorHAnsi" w:cstheme="minorHAnsi"/>
          <w:sz w:val="22"/>
          <w:szCs w:val="22"/>
        </w:rPr>
      </w:pPr>
    </w:p>
    <w:p w14:paraId="7F0EDB0B" w14:textId="36955284" w:rsidR="00E748C9" w:rsidRPr="00FE3483" w:rsidRDefault="00E748C9" w:rsidP="00E133C9">
      <w:pPr>
        <w:rPr>
          <w:rFonts w:ascii="Calibri" w:hAnsi="Calibri" w:cs="Calibri"/>
          <w:sz w:val="16"/>
          <w:szCs w:val="16"/>
        </w:rPr>
      </w:pPr>
      <w:proofErr w:type="spellStart"/>
      <w:r w:rsidRPr="00FE3483">
        <w:rPr>
          <w:rFonts w:ascii="Calibri" w:hAnsi="Calibri" w:cs="Arial"/>
          <w:sz w:val="22"/>
          <w:szCs w:val="22"/>
        </w:rPr>
        <w:t>Ozn</w:t>
      </w:r>
      <w:proofErr w:type="spellEnd"/>
      <w:r w:rsidRPr="00FE3483">
        <w:rPr>
          <w:rFonts w:ascii="Calibri" w:hAnsi="Calibri" w:cs="Arial"/>
          <w:sz w:val="22"/>
          <w:szCs w:val="22"/>
        </w:rPr>
        <w:t xml:space="preserve">. postępowania </w:t>
      </w:r>
      <w:r w:rsidR="00847F35" w:rsidRPr="00FE3483">
        <w:rPr>
          <w:rFonts w:ascii="Calibri" w:hAnsi="Calibri" w:cs="Arial"/>
          <w:sz w:val="22"/>
          <w:szCs w:val="22"/>
        </w:rPr>
        <w:t>NLZ.20</w:t>
      </w:r>
      <w:r w:rsidR="00982F08" w:rsidRPr="00FE3483">
        <w:rPr>
          <w:rFonts w:ascii="Calibri" w:hAnsi="Calibri" w:cs="Arial"/>
          <w:sz w:val="22"/>
          <w:szCs w:val="22"/>
        </w:rPr>
        <w:t>1</w:t>
      </w:r>
      <w:r w:rsidR="00FE3483" w:rsidRPr="00FE3483">
        <w:rPr>
          <w:rFonts w:ascii="Calibri" w:hAnsi="Calibri" w:cs="Arial"/>
          <w:sz w:val="22"/>
          <w:szCs w:val="22"/>
        </w:rPr>
        <w:t>9</w:t>
      </w:r>
      <w:r w:rsidR="00982F08" w:rsidRPr="00FE3483">
        <w:rPr>
          <w:rFonts w:ascii="Calibri" w:hAnsi="Calibri" w:cs="Arial"/>
          <w:sz w:val="22"/>
          <w:szCs w:val="22"/>
        </w:rPr>
        <w:t>.271.</w:t>
      </w:r>
      <w:r w:rsidR="00FE3483" w:rsidRPr="00FE3483">
        <w:rPr>
          <w:rFonts w:ascii="Calibri" w:hAnsi="Calibri" w:cs="Arial"/>
          <w:sz w:val="22"/>
          <w:szCs w:val="22"/>
        </w:rPr>
        <w:t>56</w:t>
      </w:r>
      <w:r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E133C9" w:rsidRPr="00FE3483">
        <w:rPr>
          <w:rFonts w:ascii="Calibri" w:hAnsi="Calibri" w:cs="Arial"/>
          <w:sz w:val="22"/>
          <w:szCs w:val="22"/>
        </w:rPr>
        <w:tab/>
      </w:r>
      <w:r w:rsidR="00847F35" w:rsidRPr="00FE3483">
        <w:rPr>
          <w:rFonts w:ascii="Calibri" w:hAnsi="Calibri" w:cs="Arial"/>
          <w:sz w:val="22"/>
          <w:szCs w:val="22"/>
        </w:rPr>
        <w:tab/>
      </w:r>
      <w:r w:rsidRPr="00FE3483">
        <w:rPr>
          <w:rFonts w:ascii="Calibri" w:hAnsi="Calibri" w:cs="Arial"/>
          <w:b/>
          <w:sz w:val="22"/>
          <w:szCs w:val="22"/>
          <w:u w:val="single"/>
        </w:rPr>
        <w:t>Załącznik Nr 8</w:t>
      </w:r>
    </w:p>
    <w:p w14:paraId="77F63D5D" w14:textId="77777777" w:rsidR="00E748C9" w:rsidRPr="00FE3483" w:rsidRDefault="00E748C9" w:rsidP="00E748C9">
      <w:pPr>
        <w:widowControl w:val="0"/>
        <w:tabs>
          <w:tab w:val="right" w:pos="9360"/>
        </w:tabs>
        <w:suppressAutoHyphens/>
        <w:autoSpaceDE w:val="0"/>
        <w:jc w:val="both"/>
        <w:rPr>
          <w:rFonts w:ascii="Calibri" w:hAnsi="Calibri" w:cs="Arial"/>
          <w:sz w:val="18"/>
          <w:szCs w:val="18"/>
        </w:rPr>
      </w:pPr>
      <w:r w:rsidRPr="00FE3483">
        <w:rPr>
          <w:rFonts w:ascii="Calibri" w:hAnsi="Calibri" w:cs="Arial"/>
          <w:sz w:val="22"/>
          <w:szCs w:val="22"/>
        </w:rPr>
        <w:tab/>
      </w:r>
      <w:r w:rsidRPr="00FE3483">
        <w:rPr>
          <w:rFonts w:ascii="Calibri" w:hAnsi="Calibri" w:cs="Arial"/>
          <w:sz w:val="18"/>
          <w:szCs w:val="18"/>
        </w:rPr>
        <w:t>do specyfikacji istotnych</w:t>
      </w:r>
    </w:p>
    <w:p w14:paraId="3C9D091A" w14:textId="77777777" w:rsidR="00E748C9" w:rsidRPr="00FE3483" w:rsidRDefault="00E748C9" w:rsidP="00CC61E3">
      <w:pPr>
        <w:widowControl w:val="0"/>
        <w:tabs>
          <w:tab w:val="right" w:pos="9360"/>
        </w:tabs>
        <w:suppressAutoHyphens/>
        <w:autoSpaceDE w:val="0"/>
        <w:jc w:val="both"/>
        <w:rPr>
          <w:rFonts w:ascii="Calibri" w:hAnsi="Calibri" w:cs="Arial"/>
          <w:sz w:val="18"/>
          <w:szCs w:val="18"/>
        </w:rPr>
      </w:pPr>
      <w:r w:rsidRPr="00FE3483">
        <w:rPr>
          <w:rFonts w:ascii="Calibri" w:hAnsi="Calibri" w:cs="Arial"/>
          <w:sz w:val="18"/>
          <w:szCs w:val="18"/>
        </w:rPr>
        <w:tab/>
        <w:t>warunków zamówienia</w:t>
      </w:r>
    </w:p>
    <w:p w14:paraId="6F730F12" w14:textId="77777777" w:rsidR="00E748C9" w:rsidRPr="00FE3483" w:rsidRDefault="00E748C9" w:rsidP="00E748C9">
      <w:pPr>
        <w:rPr>
          <w:rFonts w:ascii="Calibri" w:hAnsi="Calibri" w:cs="Tahoma"/>
        </w:rPr>
      </w:pPr>
    </w:p>
    <w:p w14:paraId="2C162392" w14:textId="67D690D2" w:rsidR="00E748C9" w:rsidRPr="00FE3483" w:rsidRDefault="00FE3483" w:rsidP="00FE3483">
      <w:pPr>
        <w:jc w:val="center"/>
        <w:rPr>
          <w:rFonts w:ascii="Calibri" w:hAnsi="Calibri" w:cs="Arial"/>
          <w:b/>
          <w:sz w:val="22"/>
          <w:szCs w:val="22"/>
        </w:rPr>
      </w:pPr>
      <w:r w:rsidRPr="00FE3483">
        <w:rPr>
          <w:rFonts w:ascii="Calibri" w:hAnsi="Calibri" w:cs="Arial"/>
          <w:b/>
          <w:sz w:val="22"/>
          <w:szCs w:val="22"/>
        </w:rPr>
        <w:t>FORMULARZ WYKAZU USŁUG</w:t>
      </w:r>
      <w:r w:rsidR="00E748C9" w:rsidRPr="00FE3483">
        <w:rPr>
          <w:rFonts w:ascii="Calibri" w:hAnsi="Calibri" w:cs="Arial"/>
          <w:b/>
          <w:sz w:val="22"/>
          <w:szCs w:val="22"/>
        </w:rPr>
        <w:t xml:space="preserve">   </w:t>
      </w:r>
    </w:p>
    <w:p w14:paraId="2D7EB370" w14:textId="4178F850" w:rsidR="00FE3483" w:rsidRDefault="00FE3483" w:rsidP="00FE3483">
      <w:pPr>
        <w:jc w:val="center"/>
        <w:rPr>
          <w:rFonts w:ascii="Calibri" w:hAnsi="Calibri" w:cs="Arial"/>
          <w:b/>
          <w:color w:val="FF0000"/>
          <w:sz w:val="22"/>
          <w:szCs w:val="22"/>
        </w:rPr>
      </w:pPr>
    </w:p>
    <w:p w14:paraId="58DAF33F" w14:textId="17538C1B" w:rsidR="00FE3483" w:rsidRDefault="00FE3483" w:rsidP="00FE3483">
      <w:pPr>
        <w:jc w:val="center"/>
        <w:rPr>
          <w:rFonts w:ascii="Calibri" w:hAnsi="Calibri" w:cs="Arial"/>
          <w:b/>
          <w:color w:val="FF0000"/>
          <w:sz w:val="22"/>
          <w:szCs w:val="22"/>
        </w:rPr>
      </w:pPr>
    </w:p>
    <w:tbl>
      <w:tblPr>
        <w:tblW w:w="103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
        <w:gridCol w:w="2237"/>
        <w:gridCol w:w="2292"/>
        <w:gridCol w:w="1310"/>
        <w:gridCol w:w="3930"/>
      </w:tblGrid>
      <w:tr w:rsidR="00B847B3" w:rsidRPr="00E408DC" w14:paraId="0547C1BA" w14:textId="77777777" w:rsidTr="00B928F3">
        <w:trPr>
          <w:trHeight w:val="503"/>
        </w:trPr>
        <w:tc>
          <w:tcPr>
            <w:tcW w:w="549" w:type="dxa"/>
            <w:vAlign w:val="center"/>
          </w:tcPr>
          <w:p w14:paraId="3A9E79C1"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Lp.</w:t>
            </w:r>
          </w:p>
        </w:tc>
        <w:tc>
          <w:tcPr>
            <w:tcW w:w="2237" w:type="dxa"/>
            <w:vAlign w:val="center"/>
          </w:tcPr>
          <w:p w14:paraId="6CB1A692"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Odbiorca</w:t>
            </w:r>
          </w:p>
        </w:tc>
        <w:tc>
          <w:tcPr>
            <w:tcW w:w="2292" w:type="dxa"/>
            <w:vAlign w:val="center"/>
          </w:tcPr>
          <w:p w14:paraId="7650177C"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Przedmiot</w:t>
            </w:r>
          </w:p>
          <w:p w14:paraId="79A1F857" w14:textId="23B38667" w:rsidR="00B847B3" w:rsidRPr="00E408DC" w:rsidRDefault="00B847B3" w:rsidP="00B928F3">
            <w:pPr>
              <w:jc w:val="center"/>
              <w:rPr>
                <w:rFonts w:ascii="Calibri" w:hAnsi="Calibri" w:cs="Arial"/>
                <w:b/>
                <w:bCs/>
                <w:sz w:val="20"/>
                <w:szCs w:val="20"/>
              </w:rPr>
            </w:pPr>
            <w:r>
              <w:rPr>
                <w:rFonts w:ascii="Calibri" w:hAnsi="Calibri" w:cs="Arial"/>
                <w:b/>
                <w:bCs/>
                <w:sz w:val="20"/>
                <w:szCs w:val="20"/>
              </w:rPr>
              <w:t>usługi</w:t>
            </w:r>
          </w:p>
        </w:tc>
        <w:tc>
          <w:tcPr>
            <w:tcW w:w="1310" w:type="dxa"/>
            <w:vAlign w:val="center"/>
          </w:tcPr>
          <w:p w14:paraId="55C10B07"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Wartość</w:t>
            </w:r>
          </w:p>
          <w:p w14:paraId="69D0FB42" w14:textId="4A7BF5B5" w:rsidR="00B847B3" w:rsidRPr="00E408DC" w:rsidRDefault="00B847B3" w:rsidP="00B928F3">
            <w:pPr>
              <w:jc w:val="center"/>
              <w:rPr>
                <w:rFonts w:ascii="Calibri" w:hAnsi="Calibri" w:cs="Arial"/>
                <w:b/>
                <w:bCs/>
                <w:sz w:val="20"/>
                <w:szCs w:val="20"/>
              </w:rPr>
            </w:pPr>
            <w:r>
              <w:rPr>
                <w:rFonts w:ascii="Calibri" w:hAnsi="Calibri" w:cs="Arial"/>
                <w:b/>
                <w:bCs/>
                <w:sz w:val="20"/>
                <w:szCs w:val="20"/>
              </w:rPr>
              <w:t>usługi</w:t>
            </w:r>
          </w:p>
        </w:tc>
        <w:tc>
          <w:tcPr>
            <w:tcW w:w="3930" w:type="dxa"/>
            <w:vAlign w:val="center"/>
          </w:tcPr>
          <w:p w14:paraId="11440C83"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Data wykonania</w:t>
            </w:r>
          </w:p>
          <w:p w14:paraId="7AA0C8E4"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(data początkowa – data końcowa)</w:t>
            </w:r>
          </w:p>
        </w:tc>
      </w:tr>
      <w:tr w:rsidR="00B847B3" w:rsidRPr="00E408DC" w14:paraId="7EBBC06B" w14:textId="77777777" w:rsidTr="00B928F3">
        <w:trPr>
          <w:trHeight w:val="817"/>
        </w:trPr>
        <w:tc>
          <w:tcPr>
            <w:tcW w:w="549" w:type="dxa"/>
            <w:vAlign w:val="center"/>
          </w:tcPr>
          <w:p w14:paraId="2CDFA974" w14:textId="77777777" w:rsidR="00B847B3" w:rsidRPr="00E408DC" w:rsidRDefault="00B847B3" w:rsidP="00B928F3">
            <w:pPr>
              <w:jc w:val="center"/>
              <w:rPr>
                <w:rFonts w:ascii="Calibri" w:hAnsi="Calibri" w:cs="Arial"/>
                <w:b/>
                <w:bCs/>
                <w:sz w:val="20"/>
                <w:szCs w:val="20"/>
              </w:rPr>
            </w:pPr>
            <w:r w:rsidRPr="00E408DC">
              <w:rPr>
                <w:rFonts w:ascii="Calibri" w:hAnsi="Calibri" w:cs="Arial"/>
                <w:b/>
                <w:bCs/>
                <w:sz w:val="20"/>
                <w:szCs w:val="20"/>
              </w:rPr>
              <w:t>1.</w:t>
            </w:r>
          </w:p>
        </w:tc>
        <w:tc>
          <w:tcPr>
            <w:tcW w:w="2237" w:type="dxa"/>
            <w:vAlign w:val="center"/>
          </w:tcPr>
          <w:p w14:paraId="1B74996A" w14:textId="77777777" w:rsidR="00B847B3" w:rsidRPr="00E408DC" w:rsidRDefault="00B847B3" w:rsidP="00B928F3">
            <w:pPr>
              <w:jc w:val="center"/>
              <w:rPr>
                <w:rFonts w:ascii="Calibri" w:hAnsi="Calibri" w:cs="Arial"/>
                <w:bCs/>
                <w:sz w:val="20"/>
                <w:szCs w:val="20"/>
              </w:rPr>
            </w:pPr>
          </w:p>
        </w:tc>
        <w:tc>
          <w:tcPr>
            <w:tcW w:w="2292" w:type="dxa"/>
            <w:vAlign w:val="center"/>
          </w:tcPr>
          <w:p w14:paraId="632E3BEA" w14:textId="77777777" w:rsidR="00B847B3" w:rsidRPr="00E408DC" w:rsidRDefault="00B847B3" w:rsidP="00B928F3">
            <w:pPr>
              <w:jc w:val="center"/>
              <w:rPr>
                <w:rFonts w:ascii="Calibri" w:hAnsi="Calibri" w:cs="Arial"/>
                <w:bCs/>
                <w:sz w:val="20"/>
                <w:szCs w:val="20"/>
              </w:rPr>
            </w:pPr>
          </w:p>
        </w:tc>
        <w:tc>
          <w:tcPr>
            <w:tcW w:w="1310" w:type="dxa"/>
            <w:vAlign w:val="center"/>
          </w:tcPr>
          <w:p w14:paraId="7FBD79FD" w14:textId="77777777" w:rsidR="00B847B3" w:rsidRPr="00E408DC" w:rsidRDefault="00B847B3" w:rsidP="00B928F3">
            <w:pPr>
              <w:jc w:val="center"/>
              <w:rPr>
                <w:rFonts w:ascii="Calibri" w:hAnsi="Calibri" w:cs="Arial"/>
                <w:bCs/>
                <w:sz w:val="20"/>
                <w:szCs w:val="20"/>
              </w:rPr>
            </w:pPr>
          </w:p>
        </w:tc>
        <w:tc>
          <w:tcPr>
            <w:tcW w:w="3930" w:type="dxa"/>
            <w:vAlign w:val="center"/>
          </w:tcPr>
          <w:p w14:paraId="22FDD406" w14:textId="77777777" w:rsidR="00B847B3" w:rsidRPr="00E408DC" w:rsidRDefault="00B847B3" w:rsidP="00B928F3">
            <w:pPr>
              <w:jc w:val="center"/>
              <w:rPr>
                <w:rFonts w:ascii="Calibri" w:hAnsi="Calibri" w:cs="Arial"/>
                <w:bCs/>
                <w:sz w:val="20"/>
                <w:szCs w:val="20"/>
              </w:rPr>
            </w:pPr>
          </w:p>
        </w:tc>
      </w:tr>
      <w:tr w:rsidR="00B847B3" w:rsidRPr="00E408DC" w14:paraId="6763E40E" w14:textId="77777777" w:rsidTr="00B928F3">
        <w:trPr>
          <w:trHeight w:val="817"/>
        </w:trPr>
        <w:tc>
          <w:tcPr>
            <w:tcW w:w="549" w:type="dxa"/>
            <w:vAlign w:val="center"/>
          </w:tcPr>
          <w:p w14:paraId="03D1CBB3" w14:textId="071901A3" w:rsidR="00B847B3" w:rsidRPr="00E408DC" w:rsidRDefault="00B847B3" w:rsidP="00B928F3">
            <w:pPr>
              <w:jc w:val="center"/>
              <w:rPr>
                <w:rFonts w:ascii="Calibri" w:hAnsi="Calibri" w:cs="Arial"/>
                <w:b/>
                <w:bCs/>
                <w:sz w:val="20"/>
                <w:szCs w:val="20"/>
              </w:rPr>
            </w:pPr>
            <w:r>
              <w:rPr>
                <w:rFonts w:ascii="Calibri" w:hAnsi="Calibri" w:cs="Arial"/>
                <w:b/>
                <w:bCs/>
                <w:sz w:val="20"/>
                <w:szCs w:val="20"/>
              </w:rPr>
              <w:t>..</w:t>
            </w:r>
            <w:r w:rsidRPr="00E408DC">
              <w:rPr>
                <w:rFonts w:ascii="Calibri" w:hAnsi="Calibri" w:cs="Arial"/>
                <w:b/>
                <w:bCs/>
                <w:sz w:val="20"/>
                <w:szCs w:val="20"/>
              </w:rPr>
              <w:t>.</w:t>
            </w:r>
          </w:p>
        </w:tc>
        <w:tc>
          <w:tcPr>
            <w:tcW w:w="2237" w:type="dxa"/>
            <w:vAlign w:val="center"/>
          </w:tcPr>
          <w:p w14:paraId="22804B33" w14:textId="77777777" w:rsidR="00B847B3" w:rsidRPr="00E408DC" w:rsidRDefault="00B847B3" w:rsidP="00B928F3">
            <w:pPr>
              <w:jc w:val="center"/>
              <w:rPr>
                <w:rFonts w:ascii="Calibri" w:hAnsi="Calibri" w:cs="Arial"/>
                <w:bCs/>
                <w:sz w:val="20"/>
                <w:szCs w:val="20"/>
              </w:rPr>
            </w:pPr>
          </w:p>
        </w:tc>
        <w:tc>
          <w:tcPr>
            <w:tcW w:w="2292" w:type="dxa"/>
            <w:vAlign w:val="center"/>
          </w:tcPr>
          <w:p w14:paraId="2ED1ADB5" w14:textId="77777777" w:rsidR="00B847B3" w:rsidRPr="00E408DC" w:rsidRDefault="00B847B3" w:rsidP="00B928F3">
            <w:pPr>
              <w:jc w:val="center"/>
              <w:rPr>
                <w:rFonts w:ascii="Calibri" w:hAnsi="Calibri" w:cs="Arial"/>
                <w:bCs/>
                <w:sz w:val="20"/>
                <w:szCs w:val="20"/>
              </w:rPr>
            </w:pPr>
          </w:p>
        </w:tc>
        <w:tc>
          <w:tcPr>
            <w:tcW w:w="1310" w:type="dxa"/>
            <w:vAlign w:val="center"/>
          </w:tcPr>
          <w:p w14:paraId="3D01CBDA" w14:textId="77777777" w:rsidR="00B847B3" w:rsidRPr="00E408DC" w:rsidRDefault="00B847B3" w:rsidP="00B928F3">
            <w:pPr>
              <w:jc w:val="center"/>
              <w:rPr>
                <w:rFonts w:ascii="Calibri" w:hAnsi="Calibri" w:cs="Arial"/>
                <w:bCs/>
                <w:sz w:val="20"/>
                <w:szCs w:val="20"/>
              </w:rPr>
            </w:pPr>
          </w:p>
        </w:tc>
        <w:tc>
          <w:tcPr>
            <w:tcW w:w="3930" w:type="dxa"/>
            <w:vAlign w:val="center"/>
          </w:tcPr>
          <w:p w14:paraId="08F62E89" w14:textId="77777777" w:rsidR="00B847B3" w:rsidRPr="00E408DC" w:rsidRDefault="00B847B3" w:rsidP="00B928F3">
            <w:pPr>
              <w:jc w:val="center"/>
              <w:rPr>
                <w:rFonts w:ascii="Calibri" w:hAnsi="Calibri" w:cs="Arial"/>
                <w:bCs/>
                <w:sz w:val="20"/>
                <w:szCs w:val="20"/>
              </w:rPr>
            </w:pPr>
          </w:p>
        </w:tc>
      </w:tr>
    </w:tbl>
    <w:p w14:paraId="7B329BCE" w14:textId="6F46139A" w:rsidR="00FE3483" w:rsidRDefault="00FE3483" w:rsidP="00FE3483">
      <w:pPr>
        <w:jc w:val="center"/>
        <w:rPr>
          <w:rFonts w:ascii="Calibri" w:hAnsi="Calibri" w:cs="Arial"/>
          <w:b/>
          <w:color w:val="FF0000"/>
          <w:sz w:val="22"/>
          <w:szCs w:val="22"/>
        </w:rPr>
      </w:pPr>
    </w:p>
    <w:p w14:paraId="6E6ADC46" w14:textId="182E46E5" w:rsidR="00FE3483" w:rsidRDefault="00FE3483" w:rsidP="00FE3483">
      <w:pPr>
        <w:jc w:val="center"/>
        <w:rPr>
          <w:rFonts w:ascii="Calibri" w:hAnsi="Calibri" w:cs="Arial"/>
          <w:b/>
          <w:color w:val="FF0000"/>
          <w:sz w:val="22"/>
          <w:szCs w:val="22"/>
        </w:rPr>
      </w:pPr>
    </w:p>
    <w:p w14:paraId="42628314" w14:textId="28336308" w:rsidR="00FE3483" w:rsidRDefault="00FE3483" w:rsidP="00FE3483">
      <w:pPr>
        <w:jc w:val="center"/>
        <w:rPr>
          <w:rFonts w:ascii="Calibri" w:hAnsi="Calibri" w:cs="Arial"/>
          <w:b/>
          <w:color w:val="FF0000"/>
          <w:sz w:val="22"/>
          <w:szCs w:val="22"/>
        </w:rPr>
      </w:pPr>
    </w:p>
    <w:p w14:paraId="566ADFEE" w14:textId="77777777" w:rsidR="00FE3483" w:rsidRPr="00FE3483" w:rsidRDefault="00FE3483" w:rsidP="00FE3483">
      <w:pPr>
        <w:jc w:val="center"/>
        <w:rPr>
          <w:rFonts w:ascii="Calibri" w:hAnsi="Calibri" w:cs="Arial"/>
          <w:b/>
          <w:color w:val="FF0000"/>
          <w:sz w:val="22"/>
          <w:szCs w:val="22"/>
        </w:rPr>
        <w:sectPr w:rsidR="00FE3483" w:rsidRPr="00FE3483" w:rsidSect="00E748C9">
          <w:footerReference w:type="even" r:id="rId14"/>
          <w:footerReference w:type="default" r:id="rId15"/>
          <w:type w:val="continuous"/>
          <w:pgSz w:w="11905" w:h="16837"/>
          <w:pgMar w:top="567" w:right="1465" w:bottom="1258" w:left="1440" w:header="709" w:footer="709" w:gutter="0"/>
          <w:cols w:space="708"/>
          <w:docGrid w:linePitch="360"/>
        </w:sectPr>
      </w:pPr>
    </w:p>
    <w:p w14:paraId="0E88155D" w14:textId="77777777" w:rsidR="00B847B3" w:rsidRPr="00B847B3" w:rsidRDefault="00E748C9" w:rsidP="00B847B3">
      <w:pPr>
        <w:jc w:val="right"/>
        <w:rPr>
          <w:rFonts w:ascii="Calibri" w:hAnsi="Calibri" w:cs="Arial"/>
          <w:sz w:val="22"/>
          <w:szCs w:val="22"/>
        </w:rPr>
      </w:pPr>
      <w:r w:rsidRPr="008E2EA6">
        <w:rPr>
          <w:rFonts w:ascii="Calibri" w:hAnsi="Calibri"/>
          <w:color w:val="FF0000"/>
          <w:szCs w:val="20"/>
        </w:rPr>
        <w:lastRenderedPageBreak/>
        <w:tab/>
      </w:r>
      <w:r w:rsidRPr="008E2EA6">
        <w:rPr>
          <w:rFonts w:ascii="Calibri" w:hAnsi="Calibri"/>
          <w:color w:val="FF0000"/>
          <w:szCs w:val="20"/>
        </w:rPr>
        <w:tab/>
      </w:r>
      <w:r w:rsidR="00B847B3" w:rsidRPr="00B847B3">
        <w:rPr>
          <w:rFonts w:ascii="Calibri" w:hAnsi="Calibri" w:cs="Arial"/>
          <w:sz w:val="22"/>
          <w:szCs w:val="22"/>
        </w:rPr>
        <w:t>.....................................................</w:t>
      </w:r>
    </w:p>
    <w:p w14:paraId="15A8574C" w14:textId="77777777" w:rsidR="00B847B3" w:rsidRPr="00B847B3" w:rsidRDefault="00B847B3" w:rsidP="00B847B3">
      <w:pPr>
        <w:widowControl w:val="0"/>
        <w:suppressAutoHyphens/>
        <w:autoSpaceDE w:val="0"/>
        <w:ind w:firstLine="540"/>
        <w:jc w:val="cente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847B3">
        <w:rPr>
          <w:rFonts w:ascii="Calibri" w:hAnsi="Calibri" w:cs="Arial"/>
          <w:sz w:val="22"/>
          <w:szCs w:val="22"/>
        </w:rPr>
        <w:t>(podpis Wykonawcy)</w:t>
      </w:r>
    </w:p>
    <w:p w14:paraId="34B8CB85" w14:textId="720B768D" w:rsidR="00E748C9" w:rsidRPr="008E2EA6" w:rsidRDefault="00E748C9" w:rsidP="00E748C9">
      <w:pPr>
        <w:widowControl w:val="0"/>
        <w:tabs>
          <w:tab w:val="right" w:pos="9360"/>
        </w:tabs>
        <w:suppressAutoHyphens/>
        <w:autoSpaceDE w:val="0"/>
        <w:jc w:val="both"/>
        <w:rPr>
          <w:rFonts w:ascii="Calibri" w:hAnsi="Calibri" w:cs="Arial"/>
          <w:color w:val="FF0000"/>
          <w:sz w:val="18"/>
          <w:szCs w:val="18"/>
        </w:rPr>
      </w:pPr>
      <w:r w:rsidRPr="008E2EA6">
        <w:rPr>
          <w:rFonts w:ascii="Calibri" w:hAnsi="Calibri"/>
          <w:color w:val="FF0000"/>
          <w:szCs w:val="20"/>
        </w:rPr>
        <w:tab/>
      </w:r>
      <w:r w:rsidRPr="008E2EA6">
        <w:rPr>
          <w:rFonts w:ascii="Calibri" w:hAnsi="Calibri"/>
          <w:color w:val="FF0000"/>
          <w:szCs w:val="20"/>
        </w:rPr>
        <w:tab/>
      </w:r>
      <w:r w:rsidRPr="008E2EA6">
        <w:rPr>
          <w:rFonts w:ascii="Calibri" w:hAnsi="Calibri"/>
          <w:color w:val="FF0000"/>
          <w:szCs w:val="20"/>
        </w:rPr>
        <w:tab/>
      </w:r>
    </w:p>
    <w:p w14:paraId="3064885B" w14:textId="77777777" w:rsidR="0040637A" w:rsidRPr="008E2EA6" w:rsidRDefault="0040637A" w:rsidP="00514E8C">
      <w:pPr>
        <w:widowControl w:val="0"/>
        <w:tabs>
          <w:tab w:val="left" w:pos="567"/>
          <w:tab w:val="right" w:pos="9000"/>
        </w:tabs>
        <w:suppressAutoHyphens/>
        <w:autoSpaceDE w:val="0"/>
        <w:rPr>
          <w:rFonts w:ascii="Calibri" w:hAnsi="Calibri" w:cs="Arial"/>
          <w:color w:val="FF0000"/>
          <w:sz w:val="22"/>
          <w:szCs w:val="22"/>
        </w:rPr>
        <w:sectPr w:rsidR="0040637A" w:rsidRPr="008E2EA6" w:rsidSect="00EE3CE1">
          <w:footerReference w:type="even" r:id="rId16"/>
          <w:footerReference w:type="default" r:id="rId17"/>
          <w:type w:val="continuous"/>
          <w:pgSz w:w="11905" w:h="16837"/>
          <w:pgMar w:top="851" w:right="1285" w:bottom="1259" w:left="1440" w:header="709" w:footer="709" w:gutter="0"/>
          <w:cols w:space="708"/>
          <w:docGrid w:linePitch="360"/>
        </w:sectPr>
      </w:pPr>
    </w:p>
    <w:p w14:paraId="1BCFE4A3" w14:textId="01AFE23E" w:rsidR="00E748C9" w:rsidRPr="00B847B3" w:rsidRDefault="00E748C9" w:rsidP="0040637A">
      <w:pPr>
        <w:widowControl w:val="0"/>
        <w:tabs>
          <w:tab w:val="left" w:pos="567"/>
          <w:tab w:val="right" w:pos="9000"/>
        </w:tabs>
        <w:suppressAutoHyphens/>
        <w:autoSpaceDE w:val="0"/>
        <w:rPr>
          <w:rFonts w:ascii="Calibri" w:hAnsi="Calibri" w:cs="Arial"/>
          <w:b/>
          <w:bCs/>
          <w:sz w:val="22"/>
          <w:szCs w:val="22"/>
          <w:u w:val="single"/>
        </w:rPr>
      </w:pPr>
      <w:proofErr w:type="spellStart"/>
      <w:r w:rsidRPr="00B847B3">
        <w:rPr>
          <w:rFonts w:ascii="Calibri" w:hAnsi="Calibri" w:cs="Arial"/>
          <w:sz w:val="22"/>
          <w:szCs w:val="22"/>
        </w:rPr>
        <w:lastRenderedPageBreak/>
        <w:t>Ozn</w:t>
      </w:r>
      <w:proofErr w:type="spellEnd"/>
      <w:r w:rsidRPr="00B847B3">
        <w:rPr>
          <w:rFonts w:ascii="Calibri" w:hAnsi="Calibri" w:cs="Arial"/>
          <w:sz w:val="22"/>
          <w:szCs w:val="22"/>
        </w:rPr>
        <w:t xml:space="preserve">. postępowania </w:t>
      </w:r>
      <w:r w:rsidR="003351E1" w:rsidRPr="00B847B3">
        <w:rPr>
          <w:rFonts w:ascii="Calibri" w:hAnsi="Calibri" w:cs="Arial"/>
          <w:sz w:val="22"/>
          <w:szCs w:val="22"/>
        </w:rPr>
        <w:t>NLZ.2019.271.56</w:t>
      </w:r>
      <w:r w:rsidRPr="00B847B3">
        <w:rPr>
          <w:rFonts w:ascii="Calibri" w:hAnsi="Calibri" w:cs="Arial"/>
          <w:b/>
          <w:sz w:val="22"/>
          <w:szCs w:val="22"/>
        </w:rPr>
        <w:tab/>
      </w:r>
      <w:r w:rsidR="0040637A" w:rsidRPr="00B847B3">
        <w:rPr>
          <w:rFonts w:ascii="Calibri" w:hAnsi="Calibri" w:cs="Arial"/>
          <w:b/>
          <w:sz w:val="22"/>
          <w:szCs w:val="22"/>
        </w:rPr>
        <w:tab/>
      </w:r>
      <w:r w:rsidR="0040637A" w:rsidRPr="00B847B3">
        <w:rPr>
          <w:rFonts w:ascii="Calibri" w:hAnsi="Calibri" w:cs="Arial"/>
          <w:b/>
          <w:sz w:val="22"/>
          <w:szCs w:val="22"/>
        </w:rPr>
        <w:tab/>
      </w:r>
      <w:r w:rsidR="0040637A" w:rsidRPr="00B847B3">
        <w:rPr>
          <w:rFonts w:ascii="Calibri" w:hAnsi="Calibri" w:cs="Arial"/>
          <w:b/>
          <w:sz w:val="22"/>
          <w:szCs w:val="22"/>
        </w:rPr>
        <w:tab/>
      </w:r>
      <w:r w:rsidR="0040637A" w:rsidRPr="00B847B3">
        <w:rPr>
          <w:rFonts w:ascii="Calibri" w:hAnsi="Calibri" w:cs="Arial"/>
          <w:b/>
          <w:sz w:val="22"/>
          <w:szCs w:val="22"/>
        </w:rPr>
        <w:tab/>
      </w:r>
      <w:r w:rsidR="0040637A" w:rsidRPr="00B847B3">
        <w:rPr>
          <w:rFonts w:ascii="Calibri" w:hAnsi="Calibri" w:cs="Arial"/>
          <w:b/>
          <w:sz w:val="22"/>
          <w:szCs w:val="22"/>
        </w:rPr>
        <w:tab/>
      </w:r>
      <w:r w:rsidR="0040637A" w:rsidRPr="00B847B3">
        <w:rPr>
          <w:rFonts w:ascii="Calibri" w:hAnsi="Calibri" w:cs="Arial"/>
          <w:b/>
          <w:sz w:val="22"/>
          <w:szCs w:val="22"/>
        </w:rPr>
        <w:tab/>
      </w:r>
      <w:r w:rsidRPr="00B847B3">
        <w:rPr>
          <w:rFonts w:ascii="Calibri" w:hAnsi="Calibri" w:cs="Arial"/>
          <w:b/>
          <w:bCs/>
          <w:sz w:val="22"/>
          <w:szCs w:val="22"/>
          <w:u w:val="single"/>
        </w:rPr>
        <w:t xml:space="preserve">Załącznik nr </w:t>
      </w:r>
      <w:r w:rsidR="003351E1" w:rsidRPr="00B847B3">
        <w:rPr>
          <w:rFonts w:ascii="Calibri" w:hAnsi="Calibri" w:cs="Arial"/>
          <w:b/>
          <w:bCs/>
          <w:sz w:val="22"/>
          <w:szCs w:val="22"/>
          <w:u w:val="single"/>
        </w:rPr>
        <w:t>9</w:t>
      </w:r>
    </w:p>
    <w:p w14:paraId="11830DAF" w14:textId="77777777" w:rsidR="00E748C9" w:rsidRPr="00B847B3" w:rsidRDefault="00E748C9" w:rsidP="00E748C9">
      <w:pPr>
        <w:jc w:val="right"/>
        <w:rPr>
          <w:rFonts w:ascii="Calibri" w:hAnsi="Calibri" w:cs="Arial"/>
          <w:sz w:val="18"/>
          <w:szCs w:val="18"/>
        </w:rPr>
      </w:pPr>
      <w:r w:rsidRPr="00B847B3">
        <w:rPr>
          <w:rFonts w:ascii="Calibri" w:hAnsi="Calibri" w:cs="Arial"/>
          <w:sz w:val="18"/>
          <w:szCs w:val="18"/>
        </w:rPr>
        <w:t>do specyfikacji istotnych</w:t>
      </w:r>
    </w:p>
    <w:p w14:paraId="6BB0A0D7" w14:textId="77777777" w:rsidR="00E748C9" w:rsidRPr="00B847B3" w:rsidRDefault="00E748C9" w:rsidP="0040637A">
      <w:pPr>
        <w:jc w:val="right"/>
        <w:rPr>
          <w:rFonts w:ascii="Calibri" w:hAnsi="Calibri" w:cs="Arial"/>
          <w:sz w:val="18"/>
          <w:szCs w:val="18"/>
        </w:rPr>
      </w:pPr>
      <w:r w:rsidRPr="00B847B3">
        <w:rPr>
          <w:rFonts w:ascii="Calibri" w:hAnsi="Calibri" w:cs="Arial"/>
          <w:sz w:val="18"/>
          <w:szCs w:val="18"/>
        </w:rPr>
        <w:t xml:space="preserve"> warunków zamówienia</w:t>
      </w:r>
    </w:p>
    <w:p w14:paraId="72174B61" w14:textId="77777777" w:rsidR="00E748C9" w:rsidRPr="00B847B3" w:rsidRDefault="00E748C9" w:rsidP="00E748C9">
      <w:pPr>
        <w:jc w:val="center"/>
        <w:rPr>
          <w:rFonts w:ascii="Calibri" w:hAnsi="Calibri"/>
        </w:rPr>
      </w:pPr>
    </w:p>
    <w:p w14:paraId="02B3C6CC" w14:textId="77777777" w:rsidR="00E748C9" w:rsidRPr="00B847B3" w:rsidRDefault="00E748C9" w:rsidP="00294147">
      <w:pPr>
        <w:keepNext/>
        <w:widowControl w:val="0"/>
        <w:suppressAutoHyphens/>
        <w:autoSpaceDE w:val="0"/>
        <w:jc w:val="center"/>
        <w:outlineLvl w:val="0"/>
        <w:rPr>
          <w:rFonts w:ascii="Calibri" w:hAnsi="Calibri" w:cs="Arial"/>
          <w:b/>
          <w:sz w:val="22"/>
          <w:szCs w:val="22"/>
        </w:rPr>
      </w:pPr>
      <w:r w:rsidRPr="00B847B3">
        <w:rPr>
          <w:rFonts w:ascii="Calibri" w:hAnsi="Calibri" w:cs="Arial"/>
          <w:b/>
          <w:sz w:val="22"/>
          <w:szCs w:val="22"/>
        </w:rPr>
        <w:t>FORMULARZ WYKAZU OSÓB</w:t>
      </w:r>
      <w:r w:rsidR="00294147" w:rsidRPr="00B847B3">
        <w:rPr>
          <w:rFonts w:ascii="Calibri" w:hAnsi="Calibri" w:cs="Arial"/>
          <w:b/>
          <w:sz w:val="22"/>
          <w:szCs w:val="22"/>
        </w:rPr>
        <w:t xml:space="preserve"> </w:t>
      </w:r>
    </w:p>
    <w:p w14:paraId="048DE382" w14:textId="0FADC8DD" w:rsidR="00B847B3" w:rsidRPr="00582959" w:rsidRDefault="00E748C9" w:rsidP="00B847B3">
      <w:pPr>
        <w:jc w:val="center"/>
        <w:rPr>
          <w:rFonts w:asciiTheme="minorHAnsi" w:hAnsiTheme="minorHAnsi" w:cstheme="minorHAnsi"/>
          <w:b/>
          <w:sz w:val="18"/>
          <w:szCs w:val="18"/>
        </w:rPr>
      </w:pPr>
      <w:r w:rsidRPr="00582959">
        <w:rPr>
          <w:rFonts w:asciiTheme="minorHAnsi" w:hAnsiTheme="minorHAnsi" w:cstheme="minorHAnsi"/>
          <w:b/>
          <w:bCs/>
          <w:sz w:val="18"/>
          <w:szCs w:val="18"/>
        </w:rPr>
        <w:t xml:space="preserve">Wykaz osób, </w:t>
      </w:r>
      <w:r w:rsidRPr="00582959">
        <w:rPr>
          <w:rFonts w:asciiTheme="minorHAnsi" w:hAnsiTheme="minorHAnsi" w:cstheme="minorHAnsi"/>
          <w:b/>
          <w:sz w:val="18"/>
          <w:szCs w:val="18"/>
        </w:rPr>
        <w:t>które będą uczestniczyć w wykonywaniu zamówienia</w:t>
      </w:r>
    </w:p>
    <w:p w14:paraId="31B1A01E" w14:textId="07905403" w:rsidR="00B847B3" w:rsidRDefault="00B847B3" w:rsidP="00294147">
      <w:pPr>
        <w:jc w:val="center"/>
        <w:rPr>
          <w:rFonts w:ascii="Arial" w:hAnsi="Arial" w:cs="Arial"/>
          <w:b/>
          <w:color w:val="FF0000"/>
          <w:sz w:val="22"/>
          <w:szCs w:val="22"/>
        </w:rPr>
      </w:pPr>
    </w:p>
    <w:tbl>
      <w:tblPr>
        <w:tblpPr w:leftFromText="141" w:rightFromText="141" w:vertAnchor="text" w:horzAnchor="page" w:tblpX="953" w:tblpY="45"/>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065"/>
        <w:gridCol w:w="1416"/>
        <w:gridCol w:w="2835"/>
        <w:gridCol w:w="4260"/>
      </w:tblGrid>
      <w:tr w:rsidR="00B847B3" w:rsidRPr="00E408DC" w14:paraId="74087804" w14:textId="77777777" w:rsidTr="00B847B3">
        <w:trPr>
          <w:trHeight w:val="1383"/>
        </w:trPr>
        <w:tc>
          <w:tcPr>
            <w:tcW w:w="637" w:type="dxa"/>
            <w:vAlign w:val="center"/>
          </w:tcPr>
          <w:p w14:paraId="0056F985"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Lp.</w:t>
            </w:r>
          </w:p>
        </w:tc>
        <w:tc>
          <w:tcPr>
            <w:tcW w:w="1065" w:type="dxa"/>
            <w:vAlign w:val="center"/>
          </w:tcPr>
          <w:p w14:paraId="23AF0A5B"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Imię i nazwisko</w:t>
            </w:r>
          </w:p>
        </w:tc>
        <w:tc>
          <w:tcPr>
            <w:tcW w:w="1416" w:type="dxa"/>
            <w:vAlign w:val="center"/>
          </w:tcPr>
          <w:p w14:paraId="0D2D10E4"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Nr i data wystawienia uprawnienia</w:t>
            </w:r>
          </w:p>
        </w:tc>
        <w:tc>
          <w:tcPr>
            <w:tcW w:w="2835" w:type="dxa"/>
            <w:vAlign w:val="center"/>
          </w:tcPr>
          <w:p w14:paraId="14EDB5CD" w14:textId="77777777" w:rsidR="00B847B3" w:rsidRPr="00E408DC" w:rsidRDefault="00B847B3" w:rsidP="00B847B3">
            <w:pPr>
              <w:jc w:val="center"/>
              <w:rPr>
                <w:rFonts w:ascii="Calibri" w:hAnsi="Calibri" w:cs="Arial"/>
                <w:b/>
                <w:sz w:val="22"/>
                <w:szCs w:val="22"/>
              </w:rPr>
            </w:pPr>
            <w:r w:rsidRPr="00E408DC">
              <w:rPr>
                <w:rFonts w:ascii="Calibri" w:hAnsi="Calibri" w:cs="Arial"/>
                <w:b/>
                <w:sz w:val="22"/>
                <w:szCs w:val="22"/>
              </w:rPr>
              <w:t>Informacje o podstawie do dysponowania  osobami</w:t>
            </w:r>
          </w:p>
          <w:p w14:paraId="7E642B12" w14:textId="77777777" w:rsidR="00B847B3" w:rsidRPr="00E408DC" w:rsidRDefault="00B847B3" w:rsidP="00B847B3">
            <w:pPr>
              <w:autoSpaceDE w:val="0"/>
              <w:autoSpaceDN w:val="0"/>
              <w:adjustRightInd w:val="0"/>
              <w:ind w:left="72" w:hanging="72"/>
              <w:jc w:val="center"/>
              <w:rPr>
                <w:rFonts w:ascii="Calibri" w:hAnsi="Calibri" w:cs="Calibri"/>
                <w:sz w:val="22"/>
                <w:szCs w:val="22"/>
              </w:rPr>
            </w:pPr>
            <w:r w:rsidRPr="00E408DC">
              <w:rPr>
                <w:rFonts w:ascii="Calibri" w:hAnsi="Calibri" w:cs="Arial"/>
                <w:b/>
                <w:sz w:val="22"/>
                <w:szCs w:val="22"/>
              </w:rPr>
              <w:t>(</w:t>
            </w:r>
            <w:r w:rsidRPr="00E408DC">
              <w:rPr>
                <w:rFonts w:ascii="Calibri" w:hAnsi="Calibri" w:cs="Calibri"/>
                <w:sz w:val="22"/>
                <w:szCs w:val="22"/>
              </w:rPr>
              <w:t>Podstawa do dysponowania osobą :</w:t>
            </w:r>
          </w:p>
          <w:p w14:paraId="63D55B2E" w14:textId="77777777" w:rsidR="00B847B3" w:rsidRPr="00E408DC" w:rsidRDefault="00B847B3" w:rsidP="00B847B3">
            <w:pPr>
              <w:autoSpaceDE w:val="0"/>
              <w:autoSpaceDN w:val="0"/>
              <w:adjustRightInd w:val="0"/>
              <w:ind w:left="72" w:hanging="72"/>
              <w:jc w:val="center"/>
              <w:rPr>
                <w:rFonts w:ascii="Calibri" w:hAnsi="Calibri" w:cs="Calibri"/>
                <w:b/>
                <w:bCs/>
                <w:sz w:val="22"/>
                <w:szCs w:val="22"/>
              </w:rPr>
            </w:pPr>
            <w:r w:rsidRPr="00E408DC">
              <w:rPr>
                <w:rFonts w:ascii="Calibri" w:hAnsi="Calibri" w:cs="Calibri"/>
                <w:sz w:val="22"/>
                <w:szCs w:val="22"/>
              </w:rPr>
              <w:t xml:space="preserve">1. pracownik - </w:t>
            </w:r>
            <w:r w:rsidRPr="00E408DC">
              <w:rPr>
                <w:rFonts w:ascii="Calibri" w:hAnsi="Calibri" w:cs="Calibri"/>
                <w:b/>
                <w:bCs/>
                <w:sz w:val="22"/>
                <w:szCs w:val="22"/>
              </w:rPr>
              <w:t xml:space="preserve">dysponowanie bezpośrednie </w:t>
            </w:r>
            <w:r w:rsidRPr="00E408DC">
              <w:rPr>
                <w:rFonts w:ascii="Calibri" w:hAnsi="Calibri" w:cs="Calibri"/>
                <w:sz w:val="22"/>
                <w:szCs w:val="22"/>
              </w:rPr>
              <w:t>(np. umowa o pracę, umowa</w:t>
            </w:r>
            <w:r w:rsidRPr="00E408DC">
              <w:rPr>
                <w:rFonts w:ascii="Calibri" w:hAnsi="Calibri" w:cs="Calibri"/>
                <w:b/>
                <w:bCs/>
                <w:sz w:val="22"/>
                <w:szCs w:val="22"/>
              </w:rPr>
              <w:t xml:space="preserve"> </w:t>
            </w:r>
            <w:r w:rsidRPr="00E408DC">
              <w:rPr>
                <w:rFonts w:ascii="Calibri" w:hAnsi="Calibri" w:cs="Calibri"/>
                <w:sz w:val="22"/>
                <w:szCs w:val="22"/>
              </w:rPr>
              <w:t>zlecenia, umowa o dzieło)</w:t>
            </w:r>
          </w:p>
          <w:p w14:paraId="0B17E77B" w14:textId="77777777" w:rsidR="00B847B3" w:rsidRPr="00E408DC" w:rsidRDefault="00B847B3" w:rsidP="00B847B3">
            <w:pPr>
              <w:autoSpaceDE w:val="0"/>
              <w:autoSpaceDN w:val="0"/>
              <w:adjustRightInd w:val="0"/>
              <w:ind w:left="72" w:hanging="72"/>
              <w:jc w:val="center"/>
              <w:rPr>
                <w:rFonts w:ascii="Calibri" w:hAnsi="Calibri" w:cs="Calibri"/>
                <w:sz w:val="22"/>
                <w:szCs w:val="22"/>
              </w:rPr>
            </w:pPr>
            <w:r w:rsidRPr="00E408DC">
              <w:rPr>
                <w:rFonts w:ascii="Calibri" w:hAnsi="Calibri" w:cs="Calibri"/>
                <w:sz w:val="22"/>
                <w:szCs w:val="22"/>
              </w:rPr>
              <w:t>2. osoba oddana do dyspozycji przez</w:t>
            </w:r>
          </w:p>
          <w:p w14:paraId="2F17FF26" w14:textId="77777777" w:rsidR="00B847B3" w:rsidRPr="00E408DC" w:rsidRDefault="00B847B3" w:rsidP="00B847B3">
            <w:pPr>
              <w:autoSpaceDE w:val="0"/>
              <w:autoSpaceDN w:val="0"/>
              <w:adjustRightInd w:val="0"/>
              <w:ind w:left="72" w:hanging="72"/>
              <w:jc w:val="center"/>
              <w:rPr>
                <w:rFonts w:ascii="Calibri" w:hAnsi="Calibri" w:cs="Calibri"/>
                <w:sz w:val="22"/>
                <w:szCs w:val="22"/>
              </w:rPr>
            </w:pPr>
            <w:r w:rsidRPr="00E408DC">
              <w:rPr>
                <w:rFonts w:ascii="Calibri" w:hAnsi="Calibri" w:cs="Calibri"/>
                <w:sz w:val="22"/>
                <w:szCs w:val="22"/>
              </w:rPr>
              <w:t xml:space="preserve">inny podmiot - </w:t>
            </w:r>
          </w:p>
          <w:p w14:paraId="46A427C0" w14:textId="77777777" w:rsidR="00B847B3" w:rsidRPr="00E408DC" w:rsidRDefault="00B847B3" w:rsidP="00B847B3">
            <w:pPr>
              <w:autoSpaceDE w:val="0"/>
              <w:autoSpaceDN w:val="0"/>
              <w:adjustRightInd w:val="0"/>
              <w:ind w:left="72" w:hanging="72"/>
              <w:jc w:val="center"/>
              <w:rPr>
                <w:rFonts w:ascii="Calibri" w:hAnsi="Calibri" w:cs="Calibri"/>
                <w:b/>
                <w:bCs/>
                <w:sz w:val="22"/>
                <w:szCs w:val="22"/>
              </w:rPr>
            </w:pPr>
            <w:r w:rsidRPr="00E408DC">
              <w:rPr>
                <w:rFonts w:ascii="Calibri" w:hAnsi="Calibri" w:cs="Calibri"/>
                <w:sz w:val="22"/>
                <w:szCs w:val="22"/>
              </w:rPr>
              <w:t xml:space="preserve">- </w:t>
            </w:r>
            <w:r w:rsidRPr="00E408DC">
              <w:rPr>
                <w:rFonts w:ascii="Calibri" w:hAnsi="Calibri" w:cs="Calibri"/>
                <w:b/>
                <w:bCs/>
                <w:sz w:val="22"/>
                <w:szCs w:val="22"/>
              </w:rPr>
              <w:t>dysponowanie pośrednie</w:t>
            </w:r>
          </w:p>
          <w:p w14:paraId="2295CD83" w14:textId="77777777" w:rsidR="00B847B3" w:rsidRPr="00E408DC" w:rsidRDefault="00B847B3" w:rsidP="00B847B3">
            <w:pPr>
              <w:jc w:val="center"/>
              <w:rPr>
                <w:rFonts w:ascii="Calibri" w:hAnsi="Calibri" w:cs="Arial"/>
                <w:b/>
                <w:bCs/>
                <w:sz w:val="22"/>
                <w:szCs w:val="22"/>
              </w:rPr>
            </w:pPr>
            <w:r w:rsidRPr="00E408DC">
              <w:rPr>
                <w:rFonts w:ascii="Calibri" w:hAnsi="Calibri" w:cs="Calibri"/>
                <w:sz w:val="22"/>
                <w:szCs w:val="22"/>
              </w:rPr>
              <w:t xml:space="preserve">3. właściciel firmy – WYKONAWCA - </w:t>
            </w:r>
            <w:r w:rsidRPr="00E408DC">
              <w:rPr>
                <w:rFonts w:ascii="Calibri" w:hAnsi="Calibri" w:cs="Calibri"/>
                <w:b/>
                <w:bCs/>
                <w:sz w:val="22"/>
                <w:szCs w:val="22"/>
              </w:rPr>
              <w:t>dysponowanie bezpośrednie)</w:t>
            </w:r>
          </w:p>
        </w:tc>
        <w:tc>
          <w:tcPr>
            <w:tcW w:w="4260" w:type="dxa"/>
            <w:vAlign w:val="center"/>
          </w:tcPr>
          <w:p w14:paraId="67F9EF7B" w14:textId="77777777" w:rsidR="00B847B3" w:rsidRPr="00E408DC" w:rsidRDefault="00B847B3" w:rsidP="00B847B3">
            <w:pPr>
              <w:autoSpaceDE w:val="0"/>
              <w:autoSpaceDN w:val="0"/>
              <w:adjustRightInd w:val="0"/>
              <w:jc w:val="center"/>
              <w:rPr>
                <w:rFonts w:ascii="Calibri" w:hAnsi="Calibri" w:cs="Tahoma"/>
                <w:b/>
                <w:sz w:val="22"/>
                <w:szCs w:val="22"/>
              </w:rPr>
            </w:pPr>
            <w:r w:rsidRPr="00E408DC">
              <w:rPr>
                <w:rFonts w:ascii="Calibri" w:hAnsi="Calibri" w:cs="Tahoma"/>
                <w:b/>
                <w:sz w:val="22"/>
                <w:szCs w:val="22"/>
              </w:rPr>
              <w:t>Wymagane</w:t>
            </w:r>
          </w:p>
          <w:p w14:paraId="7A653A2A" w14:textId="77777777" w:rsidR="00B847B3" w:rsidRPr="00E408DC" w:rsidRDefault="00B847B3" w:rsidP="00B847B3">
            <w:pPr>
              <w:autoSpaceDE w:val="0"/>
              <w:autoSpaceDN w:val="0"/>
              <w:adjustRightInd w:val="0"/>
              <w:jc w:val="center"/>
              <w:rPr>
                <w:rFonts w:ascii="Calibri" w:hAnsi="Calibri" w:cs="Tahoma"/>
                <w:b/>
                <w:sz w:val="22"/>
                <w:szCs w:val="22"/>
              </w:rPr>
            </w:pPr>
            <w:r w:rsidRPr="00E408DC">
              <w:rPr>
                <w:rFonts w:ascii="Calibri" w:hAnsi="Calibri" w:cs="Tahoma"/>
                <w:b/>
                <w:sz w:val="22"/>
                <w:szCs w:val="22"/>
              </w:rPr>
              <w:t>uprawnienia -</w:t>
            </w:r>
          </w:p>
          <w:p w14:paraId="18756076" w14:textId="77777777" w:rsidR="00B847B3" w:rsidRPr="00E408DC" w:rsidRDefault="00B847B3" w:rsidP="00B847B3">
            <w:pPr>
              <w:autoSpaceDE w:val="0"/>
              <w:autoSpaceDN w:val="0"/>
              <w:adjustRightInd w:val="0"/>
              <w:jc w:val="center"/>
              <w:rPr>
                <w:rFonts w:ascii="Calibri" w:hAnsi="Calibri" w:cs="Tahoma"/>
                <w:b/>
                <w:sz w:val="22"/>
                <w:szCs w:val="22"/>
              </w:rPr>
            </w:pPr>
            <w:r w:rsidRPr="00E408DC">
              <w:rPr>
                <w:rFonts w:ascii="Calibri" w:hAnsi="Calibri" w:cs="Tahoma"/>
                <w:b/>
                <w:sz w:val="22"/>
                <w:szCs w:val="22"/>
              </w:rPr>
              <w:t>warunek określony przez</w:t>
            </w:r>
          </w:p>
          <w:p w14:paraId="6A024470" w14:textId="77777777" w:rsidR="00B847B3" w:rsidRPr="00E408DC" w:rsidRDefault="00B847B3" w:rsidP="00B847B3">
            <w:pPr>
              <w:jc w:val="center"/>
              <w:rPr>
                <w:rFonts w:ascii="Calibri" w:hAnsi="Calibri" w:cs="Arial"/>
                <w:b/>
                <w:bCs/>
                <w:sz w:val="22"/>
                <w:szCs w:val="22"/>
              </w:rPr>
            </w:pPr>
            <w:r w:rsidRPr="00E408DC">
              <w:rPr>
                <w:rFonts w:ascii="Calibri" w:hAnsi="Calibri" w:cs="Tahoma"/>
                <w:b/>
                <w:sz w:val="22"/>
                <w:szCs w:val="22"/>
              </w:rPr>
              <w:t>Zamawiającego w SIWZ</w:t>
            </w:r>
          </w:p>
        </w:tc>
      </w:tr>
      <w:tr w:rsidR="00B847B3" w:rsidRPr="00E408DC" w14:paraId="3EF087FE" w14:textId="77777777" w:rsidTr="00B847B3">
        <w:trPr>
          <w:trHeight w:val="767"/>
        </w:trPr>
        <w:tc>
          <w:tcPr>
            <w:tcW w:w="637" w:type="dxa"/>
            <w:vAlign w:val="center"/>
          </w:tcPr>
          <w:p w14:paraId="03F130E9"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1.</w:t>
            </w:r>
          </w:p>
        </w:tc>
        <w:tc>
          <w:tcPr>
            <w:tcW w:w="1065" w:type="dxa"/>
            <w:vAlign w:val="center"/>
          </w:tcPr>
          <w:p w14:paraId="56EE0D12" w14:textId="77777777" w:rsidR="00B847B3" w:rsidRPr="00E408DC" w:rsidRDefault="00B847B3" w:rsidP="00B847B3">
            <w:pPr>
              <w:jc w:val="center"/>
              <w:rPr>
                <w:rFonts w:ascii="Calibri" w:hAnsi="Calibri"/>
                <w:b/>
                <w:bCs/>
                <w:sz w:val="22"/>
                <w:szCs w:val="22"/>
              </w:rPr>
            </w:pPr>
          </w:p>
        </w:tc>
        <w:tc>
          <w:tcPr>
            <w:tcW w:w="1416" w:type="dxa"/>
            <w:vAlign w:val="center"/>
          </w:tcPr>
          <w:p w14:paraId="05784EBF" w14:textId="77777777" w:rsidR="00B847B3" w:rsidRPr="00E408DC" w:rsidRDefault="00B847B3" w:rsidP="00B847B3">
            <w:pPr>
              <w:jc w:val="center"/>
              <w:rPr>
                <w:rFonts w:ascii="Calibri" w:hAnsi="Calibri" w:cs="Arial"/>
                <w:b/>
                <w:bCs/>
                <w:sz w:val="22"/>
                <w:szCs w:val="22"/>
              </w:rPr>
            </w:pPr>
          </w:p>
        </w:tc>
        <w:tc>
          <w:tcPr>
            <w:tcW w:w="2835" w:type="dxa"/>
            <w:vAlign w:val="center"/>
          </w:tcPr>
          <w:p w14:paraId="7371BBBE" w14:textId="77777777" w:rsidR="00B847B3" w:rsidRPr="00E408DC" w:rsidRDefault="00B847B3" w:rsidP="00B847B3">
            <w:pPr>
              <w:jc w:val="center"/>
              <w:rPr>
                <w:rFonts w:ascii="Calibri" w:hAnsi="Calibri" w:cs="Arial"/>
                <w:b/>
                <w:bCs/>
                <w:sz w:val="22"/>
                <w:szCs w:val="22"/>
              </w:rPr>
            </w:pPr>
          </w:p>
        </w:tc>
        <w:tc>
          <w:tcPr>
            <w:tcW w:w="4260" w:type="dxa"/>
          </w:tcPr>
          <w:p w14:paraId="6D3C575D" w14:textId="5D75FF7B" w:rsidR="00B847B3" w:rsidRPr="00E408DC" w:rsidRDefault="00B847B3" w:rsidP="00B847B3">
            <w:pPr>
              <w:autoSpaceDE w:val="0"/>
              <w:autoSpaceDN w:val="0"/>
              <w:adjustRightInd w:val="0"/>
              <w:jc w:val="both"/>
              <w:rPr>
                <w:rFonts w:ascii="Calibri" w:hAnsi="Calibri" w:cs="Tahoma"/>
                <w:sz w:val="22"/>
                <w:szCs w:val="22"/>
              </w:rPr>
            </w:pPr>
            <w:r w:rsidRPr="00B847B3">
              <w:rPr>
                <w:rFonts w:ascii="Calibri" w:hAnsi="Calibri" w:cs="Tahoma"/>
                <w:sz w:val="22"/>
                <w:szCs w:val="22"/>
              </w:rPr>
              <w:t>projektanta posiadającego uprawnienia budowlane do projektowania w s</w:t>
            </w:r>
            <w:r w:rsidR="002E08B1">
              <w:rPr>
                <w:rFonts w:ascii="Calibri" w:hAnsi="Calibri" w:cs="Tahoma"/>
                <w:sz w:val="22"/>
                <w:szCs w:val="22"/>
              </w:rPr>
              <w:t xml:space="preserve">pecjalności </w:t>
            </w:r>
            <w:proofErr w:type="spellStart"/>
            <w:r w:rsidR="002E08B1">
              <w:rPr>
                <w:rFonts w:ascii="Calibri" w:hAnsi="Calibri" w:cs="Tahoma"/>
                <w:sz w:val="22"/>
                <w:szCs w:val="22"/>
              </w:rPr>
              <w:t>konstrukcyjno</w:t>
            </w:r>
            <w:proofErr w:type="spellEnd"/>
            <w:r w:rsidR="002E08B1">
              <w:rPr>
                <w:rFonts w:ascii="Calibri" w:hAnsi="Calibri" w:cs="Tahoma"/>
                <w:sz w:val="22"/>
                <w:szCs w:val="22"/>
              </w:rPr>
              <w:t xml:space="preserve"> – bud</w:t>
            </w:r>
            <w:r w:rsidRPr="00B847B3">
              <w:rPr>
                <w:rFonts w:ascii="Calibri" w:hAnsi="Calibri" w:cs="Tahoma"/>
                <w:sz w:val="22"/>
                <w:szCs w:val="22"/>
              </w:rPr>
              <w:t>o</w:t>
            </w:r>
            <w:r w:rsidR="002E08B1">
              <w:rPr>
                <w:rFonts w:ascii="Calibri" w:hAnsi="Calibri" w:cs="Tahoma"/>
                <w:sz w:val="22"/>
                <w:szCs w:val="22"/>
              </w:rPr>
              <w:t>w</w:t>
            </w:r>
            <w:r w:rsidRPr="00B847B3">
              <w:rPr>
                <w:rFonts w:ascii="Calibri" w:hAnsi="Calibri" w:cs="Tahoma"/>
                <w:sz w:val="22"/>
                <w:szCs w:val="22"/>
              </w:rPr>
              <w:t xml:space="preserve">lanej (bez ograniczeń) </w:t>
            </w:r>
          </w:p>
        </w:tc>
      </w:tr>
      <w:tr w:rsidR="00B847B3" w:rsidRPr="00E408DC" w14:paraId="20D767AF" w14:textId="77777777" w:rsidTr="00B847B3">
        <w:trPr>
          <w:trHeight w:val="941"/>
        </w:trPr>
        <w:tc>
          <w:tcPr>
            <w:tcW w:w="637" w:type="dxa"/>
            <w:vAlign w:val="center"/>
          </w:tcPr>
          <w:p w14:paraId="2C9DE2D5"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2.</w:t>
            </w:r>
          </w:p>
        </w:tc>
        <w:tc>
          <w:tcPr>
            <w:tcW w:w="1065" w:type="dxa"/>
            <w:vAlign w:val="center"/>
          </w:tcPr>
          <w:p w14:paraId="4013CAC3" w14:textId="77777777" w:rsidR="00B847B3" w:rsidRPr="00E408DC" w:rsidRDefault="00B847B3" w:rsidP="00B847B3">
            <w:pPr>
              <w:jc w:val="center"/>
              <w:rPr>
                <w:rFonts w:ascii="Calibri" w:hAnsi="Calibri"/>
                <w:b/>
                <w:bCs/>
                <w:sz w:val="22"/>
                <w:szCs w:val="22"/>
              </w:rPr>
            </w:pPr>
          </w:p>
        </w:tc>
        <w:tc>
          <w:tcPr>
            <w:tcW w:w="1416" w:type="dxa"/>
            <w:vAlign w:val="center"/>
          </w:tcPr>
          <w:p w14:paraId="52567C52" w14:textId="77777777" w:rsidR="00B847B3" w:rsidRPr="00E408DC" w:rsidRDefault="00B847B3" w:rsidP="00B847B3">
            <w:pPr>
              <w:jc w:val="center"/>
              <w:rPr>
                <w:rFonts w:ascii="Calibri" w:hAnsi="Calibri" w:cs="Arial"/>
                <w:b/>
                <w:bCs/>
                <w:sz w:val="22"/>
                <w:szCs w:val="22"/>
              </w:rPr>
            </w:pPr>
          </w:p>
        </w:tc>
        <w:tc>
          <w:tcPr>
            <w:tcW w:w="2835" w:type="dxa"/>
            <w:vAlign w:val="center"/>
          </w:tcPr>
          <w:p w14:paraId="5AEC3BB1" w14:textId="77777777" w:rsidR="00B847B3" w:rsidRPr="00E408DC" w:rsidRDefault="00B847B3" w:rsidP="00B847B3">
            <w:pPr>
              <w:jc w:val="center"/>
              <w:rPr>
                <w:rFonts w:ascii="Calibri" w:hAnsi="Calibri" w:cs="Arial"/>
                <w:sz w:val="22"/>
                <w:szCs w:val="22"/>
              </w:rPr>
            </w:pPr>
          </w:p>
        </w:tc>
        <w:tc>
          <w:tcPr>
            <w:tcW w:w="4260" w:type="dxa"/>
          </w:tcPr>
          <w:p w14:paraId="33BAD057" w14:textId="77777777" w:rsidR="00B847B3" w:rsidRPr="00E408DC" w:rsidRDefault="00B847B3" w:rsidP="00B847B3">
            <w:pPr>
              <w:autoSpaceDE w:val="0"/>
              <w:autoSpaceDN w:val="0"/>
              <w:adjustRightInd w:val="0"/>
              <w:jc w:val="both"/>
              <w:rPr>
                <w:rFonts w:ascii="Calibri" w:hAnsi="Calibri" w:cs="Tahoma"/>
                <w:sz w:val="22"/>
                <w:szCs w:val="22"/>
              </w:rPr>
            </w:pPr>
            <w:r>
              <w:rPr>
                <w:rFonts w:ascii="Calibri" w:hAnsi="Calibri"/>
                <w:sz w:val="22"/>
                <w:szCs w:val="22"/>
              </w:rPr>
              <w:t>projektanta posiadającego uprawnienia budowlane do projektowania w specjalności architektonicznej (bez ograniczeń)</w:t>
            </w:r>
          </w:p>
        </w:tc>
      </w:tr>
      <w:tr w:rsidR="00B847B3" w:rsidRPr="00E408DC" w14:paraId="039B1291" w14:textId="77777777" w:rsidTr="00B847B3">
        <w:trPr>
          <w:trHeight w:val="1018"/>
        </w:trPr>
        <w:tc>
          <w:tcPr>
            <w:tcW w:w="637" w:type="dxa"/>
            <w:vAlign w:val="center"/>
          </w:tcPr>
          <w:p w14:paraId="02B16265" w14:textId="77777777" w:rsidR="00B847B3" w:rsidRPr="00E408DC" w:rsidRDefault="00B847B3" w:rsidP="00B847B3">
            <w:pPr>
              <w:jc w:val="center"/>
              <w:rPr>
                <w:rFonts w:ascii="Calibri" w:hAnsi="Calibri" w:cs="Arial"/>
                <w:b/>
                <w:bCs/>
                <w:sz w:val="22"/>
                <w:szCs w:val="22"/>
              </w:rPr>
            </w:pPr>
            <w:r w:rsidRPr="00E408DC">
              <w:rPr>
                <w:rFonts w:ascii="Calibri" w:hAnsi="Calibri" w:cs="Arial"/>
                <w:b/>
                <w:bCs/>
                <w:sz w:val="22"/>
                <w:szCs w:val="22"/>
              </w:rPr>
              <w:t>3.</w:t>
            </w:r>
          </w:p>
        </w:tc>
        <w:tc>
          <w:tcPr>
            <w:tcW w:w="1065" w:type="dxa"/>
            <w:vAlign w:val="center"/>
          </w:tcPr>
          <w:p w14:paraId="6A186A8C" w14:textId="77777777" w:rsidR="00B847B3" w:rsidRPr="00E408DC" w:rsidRDefault="00B847B3" w:rsidP="00B847B3">
            <w:pPr>
              <w:jc w:val="center"/>
              <w:rPr>
                <w:rFonts w:ascii="Calibri" w:hAnsi="Calibri"/>
                <w:b/>
                <w:bCs/>
                <w:sz w:val="22"/>
                <w:szCs w:val="22"/>
              </w:rPr>
            </w:pPr>
          </w:p>
        </w:tc>
        <w:tc>
          <w:tcPr>
            <w:tcW w:w="1416" w:type="dxa"/>
            <w:vAlign w:val="center"/>
          </w:tcPr>
          <w:p w14:paraId="45BC5CFF" w14:textId="77777777" w:rsidR="00B847B3" w:rsidRPr="00E408DC" w:rsidRDefault="00B847B3" w:rsidP="00B847B3">
            <w:pPr>
              <w:jc w:val="center"/>
              <w:rPr>
                <w:rFonts w:ascii="Calibri" w:hAnsi="Calibri" w:cs="Arial"/>
                <w:b/>
                <w:bCs/>
                <w:sz w:val="22"/>
                <w:szCs w:val="22"/>
              </w:rPr>
            </w:pPr>
          </w:p>
        </w:tc>
        <w:tc>
          <w:tcPr>
            <w:tcW w:w="2835" w:type="dxa"/>
            <w:vAlign w:val="center"/>
          </w:tcPr>
          <w:p w14:paraId="66486ED6" w14:textId="77777777" w:rsidR="00B847B3" w:rsidRPr="00E408DC" w:rsidRDefault="00B847B3" w:rsidP="00B847B3">
            <w:pPr>
              <w:jc w:val="center"/>
              <w:rPr>
                <w:rFonts w:ascii="Calibri" w:hAnsi="Calibri" w:cs="Arial"/>
                <w:sz w:val="22"/>
                <w:szCs w:val="22"/>
              </w:rPr>
            </w:pPr>
          </w:p>
        </w:tc>
        <w:tc>
          <w:tcPr>
            <w:tcW w:w="4260" w:type="dxa"/>
          </w:tcPr>
          <w:p w14:paraId="03D0FD89" w14:textId="77777777" w:rsidR="00B847B3" w:rsidRPr="00E408DC" w:rsidRDefault="00B847B3" w:rsidP="00B847B3">
            <w:pPr>
              <w:autoSpaceDE w:val="0"/>
              <w:autoSpaceDN w:val="0"/>
              <w:adjustRightInd w:val="0"/>
              <w:jc w:val="both"/>
              <w:rPr>
                <w:rFonts w:ascii="Calibri" w:hAnsi="Calibri" w:cs="Tahoma"/>
                <w:sz w:val="22"/>
                <w:szCs w:val="22"/>
              </w:rPr>
            </w:pPr>
            <w:r>
              <w:rPr>
                <w:rFonts w:ascii="Calibri" w:hAnsi="Calibri"/>
                <w:sz w:val="22"/>
                <w:szCs w:val="22"/>
              </w:rPr>
              <w:t>projektanta posiadającego uprawnienia budowlane do projektowania w specjalności instalacyjnej w zakresie sieci instalacji i urządzeń elektrycznych i elektroenergetycznych (bez ograniczeń)</w:t>
            </w:r>
          </w:p>
        </w:tc>
      </w:tr>
      <w:tr w:rsidR="00B847B3" w:rsidRPr="00E408DC" w14:paraId="2852EE3A" w14:textId="77777777" w:rsidTr="00B847B3">
        <w:trPr>
          <w:trHeight w:val="1018"/>
        </w:trPr>
        <w:tc>
          <w:tcPr>
            <w:tcW w:w="637" w:type="dxa"/>
            <w:vAlign w:val="center"/>
          </w:tcPr>
          <w:p w14:paraId="6F23F514" w14:textId="77777777" w:rsidR="00B847B3" w:rsidRPr="00E408DC" w:rsidRDefault="00B847B3" w:rsidP="00B847B3">
            <w:pPr>
              <w:jc w:val="center"/>
              <w:rPr>
                <w:rFonts w:ascii="Calibri" w:hAnsi="Calibri" w:cs="Arial"/>
                <w:b/>
                <w:bCs/>
                <w:sz w:val="22"/>
                <w:szCs w:val="22"/>
              </w:rPr>
            </w:pPr>
            <w:r>
              <w:rPr>
                <w:rFonts w:ascii="Calibri" w:hAnsi="Calibri" w:cs="Arial"/>
                <w:b/>
                <w:bCs/>
                <w:sz w:val="22"/>
                <w:szCs w:val="22"/>
              </w:rPr>
              <w:t>4.</w:t>
            </w:r>
          </w:p>
        </w:tc>
        <w:tc>
          <w:tcPr>
            <w:tcW w:w="1065" w:type="dxa"/>
            <w:vAlign w:val="center"/>
          </w:tcPr>
          <w:p w14:paraId="517DE724" w14:textId="77777777" w:rsidR="00B847B3" w:rsidRPr="00E408DC" w:rsidRDefault="00B847B3" w:rsidP="00B847B3">
            <w:pPr>
              <w:jc w:val="center"/>
              <w:rPr>
                <w:rFonts w:ascii="Calibri" w:hAnsi="Calibri"/>
                <w:b/>
                <w:bCs/>
                <w:sz w:val="22"/>
                <w:szCs w:val="22"/>
              </w:rPr>
            </w:pPr>
          </w:p>
        </w:tc>
        <w:tc>
          <w:tcPr>
            <w:tcW w:w="1416" w:type="dxa"/>
            <w:vAlign w:val="center"/>
          </w:tcPr>
          <w:p w14:paraId="6619390D" w14:textId="77777777" w:rsidR="00B847B3" w:rsidRPr="00E408DC" w:rsidRDefault="00B847B3" w:rsidP="00B847B3">
            <w:pPr>
              <w:jc w:val="center"/>
              <w:rPr>
                <w:rFonts w:ascii="Calibri" w:hAnsi="Calibri" w:cs="Arial"/>
                <w:b/>
                <w:bCs/>
                <w:sz w:val="22"/>
                <w:szCs w:val="22"/>
              </w:rPr>
            </w:pPr>
          </w:p>
        </w:tc>
        <w:tc>
          <w:tcPr>
            <w:tcW w:w="2835" w:type="dxa"/>
            <w:vAlign w:val="center"/>
          </w:tcPr>
          <w:p w14:paraId="70AE93EB" w14:textId="77777777" w:rsidR="00B847B3" w:rsidRPr="00E408DC" w:rsidRDefault="00B847B3" w:rsidP="00B847B3">
            <w:pPr>
              <w:jc w:val="center"/>
              <w:rPr>
                <w:rFonts w:ascii="Calibri" w:hAnsi="Calibri" w:cs="Arial"/>
                <w:sz w:val="22"/>
                <w:szCs w:val="22"/>
              </w:rPr>
            </w:pPr>
          </w:p>
        </w:tc>
        <w:tc>
          <w:tcPr>
            <w:tcW w:w="4260" w:type="dxa"/>
          </w:tcPr>
          <w:p w14:paraId="746D834C" w14:textId="77777777" w:rsidR="00B847B3" w:rsidRPr="00E408DC" w:rsidRDefault="00B847B3" w:rsidP="00B847B3">
            <w:pPr>
              <w:autoSpaceDE w:val="0"/>
              <w:autoSpaceDN w:val="0"/>
              <w:adjustRightInd w:val="0"/>
              <w:jc w:val="both"/>
              <w:rPr>
                <w:rFonts w:ascii="Calibri" w:hAnsi="Calibri" w:cs="Tahoma"/>
                <w:sz w:val="22"/>
                <w:szCs w:val="22"/>
              </w:rPr>
            </w:pPr>
            <w:r>
              <w:rPr>
                <w:rFonts w:ascii="Calibri" w:hAnsi="Calibri"/>
                <w:sz w:val="22"/>
                <w:szCs w:val="22"/>
              </w:rPr>
              <w:t>projektanta branży sanitarnej z uprawnieniami o specjalności instalacyjnej w zakresie sieci instalacji i urządzeń cieplnych wentylacyjnych, gazowych, wodociągowych i kanalizacyjnych (bez ograniczeń)</w:t>
            </w:r>
          </w:p>
        </w:tc>
      </w:tr>
    </w:tbl>
    <w:p w14:paraId="46F3BDF9" w14:textId="77777777" w:rsidR="00B847B3" w:rsidRPr="008E2EA6" w:rsidRDefault="00B847B3" w:rsidP="00B847B3">
      <w:pPr>
        <w:rPr>
          <w:rFonts w:ascii="Arial" w:hAnsi="Arial" w:cs="Arial"/>
          <w:b/>
          <w:color w:val="FF0000"/>
          <w:sz w:val="22"/>
          <w:szCs w:val="22"/>
        </w:rPr>
      </w:pPr>
    </w:p>
    <w:p w14:paraId="3C7701AB" w14:textId="77777777" w:rsidR="00E748C9" w:rsidRPr="008E2EA6" w:rsidRDefault="00E748C9" w:rsidP="00E748C9">
      <w:pPr>
        <w:widowControl w:val="0"/>
        <w:tabs>
          <w:tab w:val="left" w:pos="1134"/>
        </w:tabs>
        <w:suppressAutoHyphens/>
        <w:autoSpaceDE w:val="0"/>
        <w:rPr>
          <w:rFonts w:ascii="Arial" w:hAnsi="Arial" w:cs="Arial"/>
          <w:color w:val="FF0000"/>
          <w:sz w:val="16"/>
          <w:szCs w:val="16"/>
        </w:rPr>
      </w:pPr>
    </w:p>
    <w:p w14:paraId="3C87E38C" w14:textId="77777777" w:rsidR="00E748C9" w:rsidRPr="008E2EA6" w:rsidRDefault="00E748C9" w:rsidP="00E748C9">
      <w:pPr>
        <w:widowControl w:val="0"/>
        <w:suppressAutoHyphens/>
        <w:autoSpaceDE w:val="0"/>
        <w:rPr>
          <w:rFonts w:ascii="Arial" w:hAnsi="Arial"/>
          <w:color w:val="FF0000"/>
          <w:sz w:val="16"/>
          <w:szCs w:val="20"/>
        </w:rPr>
      </w:pPr>
    </w:p>
    <w:p w14:paraId="44315750" w14:textId="77777777" w:rsidR="0040637A" w:rsidRPr="008E2EA6" w:rsidRDefault="0040637A" w:rsidP="004E756C">
      <w:pPr>
        <w:widowControl w:val="0"/>
        <w:tabs>
          <w:tab w:val="left" w:pos="1134"/>
        </w:tabs>
        <w:suppressAutoHyphens/>
        <w:autoSpaceDE w:val="0"/>
        <w:rPr>
          <w:rFonts w:ascii="Calibri" w:hAnsi="Calibri" w:cs="Arial"/>
          <w:color w:val="FF0000"/>
          <w:sz w:val="16"/>
          <w:szCs w:val="16"/>
        </w:rPr>
      </w:pPr>
    </w:p>
    <w:p w14:paraId="68248767" w14:textId="5012F82C" w:rsidR="00294147" w:rsidRPr="008E2EA6" w:rsidRDefault="00294147" w:rsidP="00294147">
      <w:pPr>
        <w:rPr>
          <w:rFonts w:ascii="Calibri" w:hAnsi="Calibri" w:cs="Arial"/>
          <w:color w:val="FF0000"/>
          <w:sz w:val="22"/>
          <w:szCs w:val="22"/>
        </w:rPr>
      </w:pPr>
    </w:p>
    <w:p w14:paraId="5C6B60B2" w14:textId="77777777" w:rsidR="00294147" w:rsidRPr="00B847B3" w:rsidRDefault="00294147" w:rsidP="00294147">
      <w:pPr>
        <w:jc w:val="right"/>
        <w:rPr>
          <w:rFonts w:ascii="Calibri" w:hAnsi="Calibri" w:cs="Arial"/>
          <w:sz w:val="22"/>
          <w:szCs w:val="22"/>
        </w:rPr>
      </w:pPr>
      <w:r w:rsidRPr="00B847B3">
        <w:rPr>
          <w:rFonts w:ascii="Calibri" w:hAnsi="Calibri" w:cs="Arial"/>
          <w:sz w:val="22"/>
          <w:szCs w:val="22"/>
        </w:rPr>
        <w:t>.....................................................</w:t>
      </w:r>
    </w:p>
    <w:p w14:paraId="1E69642F" w14:textId="491EB05C" w:rsidR="00294147" w:rsidRPr="00B847B3" w:rsidRDefault="00B847B3" w:rsidP="00B847B3">
      <w:pPr>
        <w:widowControl w:val="0"/>
        <w:suppressAutoHyphens/>
        <w:autoSpaceDE w:val="0"/>
        <w:ind w:firstLine="540"/>
        <w:jc w:val="cente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94147" w:rsidRPr="00B847B3">
        <w:rPr>
          <w:rFonts w:ascii="Calibri" w:hAnsi="Calibri" w:cs="Arial"/>
          <w:sz w:val="22"/>
          <w:szCs w:val="22"/>
        </w:rPr>
        <w:t>(podpis Wykonawcy)</w:t>
      </w:r>
    </w:p>
    <w:p w14:paraId="4C35188B" w14:textId="77777777" w:rsidR="00E748C9" w:rsidRPr="008E2EA6" w:rsidRDefault="00E748C9" w:rsidP="00E748C9">
      <w:pPr>
        <w:widowControl w:val="0"/>
        <w:suppressAutoHyphens/>
        <w:autoSpaceDE w:val="0"/>
        <w:spacing w:after="120"/>
        <w:rPr>
          <w:rFonts w:ascii="Calibri" w:hAnsi="Calibri"/>
          <w:color w:val="FF0000"/>
          <w:sz w:val="20"/>
          <w:szCs w:val="20"/>
        </w:rPr>
      </w:pPr>
    </w:p>
    <w:p w14:paraId="2BFB728D" w14:textId="77777777" w:rsidR="00514E8C" w:rsidRPr="008E2EA6" w:rsidRDefault="00514E8C" w:rsidP="00717747">
      <w:pPr>
        <w:widowControl w:val="0"/>
        <w:tabs>
          <w:tab w:val="left" w:pos="567"/>
          <w:tab w:val="right" w:pos="9000"/>
        </w:tabs>
        <w:suppressAutoHyphens/>
        <w:autoSpaceDE w:val="0"/>
        <w:rPr>
          <w:rFonts w:ascii="Calibri" w:hAnsi="Calibri" w:cs="Arial"/>
          <w:color w:val="FF0000"/>
          <w:sz w:val="22"/>
          <w:szCs w:val="22"/>
        </w:rPr>
        <w:sectPr w:rsidR="00514E8C" w:rsidRPr="008E2EA6" w:rsidSect="00B847B3">
          <w:pgSz w:w="11905" w:h="16837"/>
          <w:pgMar w:top="851" w:right="1287" w:bottom="1259" w:left="1440" w:header="709" w:footer="709" w:gutter="0"/>
          <w:cols w:space="708"/>
          <w:docGrid w:linePitch="360"/>
        </w:sectPr>
      </w:pPr>
    </w:p>
    <w:p w14:paraId="48A202F0" w14:textId="314A08E3" w:rsidR="00DD1EC2" w:rsidRPr="007269C2" w:rsidRDefault="00DD1EC2" w:rsidP="00A33C1E">
      <w:pPr>
        <w:widowControl w:val="0"/>
        <w:tabs>
          <w:tab w:val="left" w:pos="57"/>
          <w:tab w:val="right" w:pos="9360"/>
        </w:tabs>
        <w:suppressAutoHyphens/>
        <w:autoSpaceDE w:val="0"/>
        <w:jc w:val="both"/>
        <w:rPr>
          <w:rFonts w:ascii="Calibri" w:hAnsi="Calibri" w:cs="Arial"/>
          <w:sz w:val="18"/>
          <w:szCs w:val="18"/>
        </w:rPr>
      </w:pPr>
      <w:proofErr w:type="spellStart"/>
      <w:r w:rsidRPr="007269C2">
        <w:rPr>
          <w:rFonts w:ascii="Calibri" w:hAnsi="Calibri" w:cs="Arial"/>
          <w:sz w:val="22"/>
          <w:szCs w:val="22"/>
        </w:rPr>
        <w:lastRenderedPageBreak/>
        <w:t>Ozn</w:t>
      </w:r>
      <w:proofErr w:type="spellEnd"/>
      <w:r w:rsidRPr="007269C2">
        <w:rPr>
          <w:rFonts w:ascii="Calibri" w:hAnsi="Calibri" w:cs="Arial"/>
          <w:sz w:val="22"/>
          <w:szCs w:val="22"/>
        </w:rPr>
        <w:t xml:space="preserve">. postępowania </w:t>
      </w:r>
      <w:r w:rsidR="00B847B3" w:rsidRPr="007269C2">
        <w:rPr>
          <w:rFonts w:ascii="Calibri" w:hAnsi="Calibri" w:cs="Arial"/>
          <w:b/>
          <w:sz w:val="22"/>
          <w:szCs w:val="22"/>
        </w:rPr>
        <w:t>NLZ.2019</w:t>
      </w:r>
      <w:r w:rsidR="00470DE4">
        <w:rPr>
          <w:rFonts w:ascii="Calibri" w:hAnsi="Calibri" w:cs="Arial"/>
          <w:b/>
          <w:sz w:val="22"/>
          <w:szCs w:val="22"/>
        </w:rPr>
        <w:t>.271.56</w:t>
      </w:r>
      <w:r w:rsidRPr="007269C2">
        <w:rPr>
          <w:rFonts w:ascii="Calibri" w:hAnsi="Calibri" w:cs="Arial"/>
          <w:sz w:val="22"/>
          <w:szCs w:val="22"/>
        </w:rPr>
        <w:tab/>
      </w:r>
      <w:r w:rsidRPr="007269C2">
        <w:rPr>
          <w:rFonts w:ascii="Calibri" w:hAnsi="Calibri" w:cs="Arial"/>
          <w:b/>
          <w:sz w:val="22"/>
          <w:szCs w:val="22"/>
          <w:u w:val="single"/>
        </w:rPr>
        <w:t>Załącznik Nr 1</w:t>
      </w:r>
      <w:r w:rsidR="00355021">
        <w:rPr>
          <w:rFonts w:ascii="Calibri" w:hAnsi="Calibri" w:cs="Arial"/>
          <w:b/>
          <w:sz w:val="22"/>
          <w:szCs w:val="22"/>
          <w:u w:val="single"/>
        </w:rPr>
        <w:t>0</w:t>
      </w:r>
    </w:p>
    <w:p w14:paraId="0A577BD2" w14:textId="77777777" w:rsidR="00DD1EC2" w:rsidRPr="007269C2" w:rsidRDefault="00DD1EC2" w:rsidP="00DD1EC2">
      <w:pPr>
        <w:pStyle w:val="Standard"/>
        <w:tabs>
          <w:tab w:val="right" w:pos="9360"/>
        </w:tabs>
        <w:jc w:val="both"/>
        <w:rPr>
          <w:rFonts w:ascii="Calibri" w:hAnsi="Calibri" w:cs="Arial"/>
          <w:sz w:val="18"/>
          <w:szCs w:val="18"/>
        </w:rPr>
      </w:pPr>
      <w:r w:rsidRPr="007269C2">
        <w:rPr>
          <w:rFonts w:ascii="Calibri" w:hAnsi="Calibri" w:cs="Arial"/>
          <w:sz w:val="22"/>
          <w:szCs w:val="22"/>
        </w:rPr>
        <w:tab/>
      </w:r>
      <w:r w:rsidRPr="007269C2">
        <w:rPr>
          <w:rFonts w:ascii="Calibri" w:hAnsi="Calibri" w:cs="Arial"/>
          <w:sz w:val="18"/>
          <w:szCs w:val="18"/>
        </w:rPr>
        <w:t>do specyfikacji istotnych</w:t>
      </w:r>
    </w:p>
    <w:p w14:paraId="5935D777" w14:textId="77777777" w:rsidR="00DD1EC2" w:rsidRPr="007269C2" w:rsidRDefault="00DD1EC2" w:rsidP="00DD1EC2">
      <w:pPr>
        <w:pStyle w:val="Standard"/>
        <w:tabs>
          <w:tab w:val="right" w:pos="9360"/>
        </w:tabs>
        <w:jc w:val="both"/>
        <w:rPr>
          <w:rFonts w:ascii="Calibri" w:hAnsi="Calibri" w:cs="Arial"/>
          <w:sz w:val="18"/>
          <w:szCs w:val="18"/>
        </w:rPr>
      </w:pPr>
      <w:r w:rsidRPr="007269C2">
        <w:rPr>
          <w:rFonts w:ascii="Calibri" w:hAnsi="Calibri" w:cs="Arial"/>
          <w:sz w:val="18"/>
          <w:szCs w:val="18"/>
        </w:rPr>
        <w:tab/>
        <w:t>warunków zamówienia</w:t>
      </w:r>
    </w:p>
    <w:p w14:paraId="0197E892" w14:textId="77777777" w:rsidR="00DD1EC2" w:rsidRPr="007269C2" w:rsidRDefault="00DD1EC2" w:rsidP="00DD1EC2">
      <w:pPr>
        <w:pStyle w:val="Tekstprzypisudolnego"/>
        <w:jc w:val="center"/>
        <w:rPr>
          <w:rFonts w:ascii="Arial" w:hAnsi="Arial"/>
          <w:i/>
          <w:color w:val="auto"/>
          <w:sz w:val="22"/>
          <w:u w:val="single"/>
        </w:rPr>
      </w:pPr>
      <w:r w:rsidRPr="007269C2">
        <w:rPr>
          <w:rFonts w:ascii="Arial" w:hAnsi="Arial"/>
          <w:i/>
          <w:color w:val="auto"/>
          <w:sz w:val="22"/>
          <w:u w:val="single"/>
        </w:rPr>
        <w:t>Klauzula</w:t>
      </w:r>
      <w:r w:rsidRPr="007269C2">
        <w:rPr>
          <w:rFonts w:ascii="Arial" w:hAnsi="Arial" w:cs="Arial"/>
          <w:i/>
          <w:color w:val="auto"/>
          <w:sz w:val="22"/>
          <w:szCs w:val="22"/>
          <w:u w:val="single"/>
        </w:rPr>
        <w:t xml:space="preserve"> informacyjna z art. 13 RODO </w:t>
      </w:r>
    </w:p>
    <w:p w14:paraId="3BC1D193" w14:textId="77777777" w:rsidR="00DD1EC2" w:rsidRPr="007269C2" w:rsidRDefault="00DD1EC2" w:rsidP="00DD1EC2">
      <w:pPr>
        <w:pStyle w:val="Tekstprzypisudolnego"/>
        <w:jc w:val="center"/>
        <w:rPr>
          <w:rFonts w:ascii="Arial" w:hAnsi="Arial"/>
          <w:i/>
          <w:color w:val="auto"/>
          <w:sz w:val="22"/>
          <w:u w:val="single"/>
        </w:rPr>
      </w:pPr>
    </w:p>
    <w:p w14:paraId="1591D883" w14:textId="77777777" w:rsidR="00DD1EC2" w:rsidRPr="007269C2" w:rsidRDefault="00DD1EC2" w:rsidP="00DD1EC2">
      <w:pPr>
        <w:spacing w:after="150" w:line="360" w:lineRule="auto"/>
        <w:ind w:firstLine="567"/>
        <w:jc w:val="both"/>
        <w:rPr>
          <w:rFonts w:asciiTheme="minorHAnsi" w:hAnsiTheme="minorHAnsi" w:cstheme="minorHAnsi"/>
          <w:sz w:val="22"/>
          <w:szCs w:val="22"/>
        </w:rPr>
      </w:pPr>
      <w:r w:rsidRPr="007269C2">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2BCBF2" w14:textId="77777777" w:rsidR="00DD1EC2" w:rsidRPr="007269C2" w:rsidRDefault="00DD1EC2" w:rsidP="00016757">
      <w:pPr>
        <w:pStyle w:val="Akapitzlist"/>
        <w:numPr>
          <w:ilvl w:val="0"/>
          <w:numId w:val="68"/>
        </w:numPr>
        <w:spacing w:after="150" w:line="360" w:lineRule="auto"/>
        <w:ind w:left="426" w:hanging="426"/>
        <w:jc w:val="both"/>
        <w:rPr>
          <w:rFonts w:asciiTheme="minorHAnsi" w:hAnsiTheme="minorHAnsi" w:cstheme="minorHAnsi"/>
          <w:i/>
          <w:sz w:val="22"/>
          <w:szCs w:val="22"/>
        </w:rPr>
      </w:pPr>
      <w:r w:rsidRPr="007269C2">
        <w:rPr>
          <w:rFonts w:asciiTheme="minorHAnsi" w:hAnsiTheme="minorHAnsi" w:cstheme="minorHAnsi"/>
          <w:sz w:val="22"/>
          <w:szCs w:val="22"/>
        </w:rPr>
        <w:t xml:space="preserve">administratorem Pani/Pana danych osobowych jest </w:t>
      </w:r>
      <w:r w:rsidRPr="007269C2">
        <w:rPr>
          <w:rFonts w:asciiTheme="minorHAnsi" w:hAnsiTheme="minorHAnsi" w:cstheme="minorHAnsi"/>
          <w:b/>
          <w:i/>
          <w:sz w:val="22"/>
          <w:szCs w:val="22"/>
        </w:rPr>
        <w:t>Szpital Uniwersytecki nr 1 im. dr. A. Jurasza w Bydgoszczy, ul. M. Skłodowskiej – Curie 9, 85-094 Bydgoszcz</w:t>
      </w:r>
      <w:r w:rsidRPr="007269C2">
        <w:rPr>
          <w:rFonts w:asciiTheme="minorHAnsi" w:hAnsiTheme="minorHAnsi" w:cstheme="minorHAnsi"/>
          <w:i/>
          <w:sz w:val="22"/>
          <w:szCs w:val="22"/>
        </w:rPr>
        <w:t>;</w:t>
      </w:r>
    </w:p>
    <w:p w14:paraId="063BB8CB"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 xml:space="preserve">inspektorem ochrony danych osobowych w </w:t>
      </w:r>
      <w:r w:rsidRPr="007269C2">
        <w:rPr>
          <w:rFonts w:asciiTheme="minorHAnsi" w:hAnsiTheme="minorHAnsi" w:cstheme="minorHAnsi"/>
          <w:b/>
          <w:i/>
          <w:sz w:val="22"/>
          <w:szCs w:val="22"/>
        </w:rPr>
        <w:t>Szpitalu Uniwersyteckim nr 1 im. dr. A. Jurasza w Bydgoszczy</w:t>
      </w:r>
      <w:r w:rsidRPr="007269C2">
        <w:rPr>
          <w:rFonts w:asciiTheme="minorHAnsi" w:hAnsiTheme="minorHAnsi" w:cstheme="minorHAnsi"/>
          <w:sz w:val="22"/>
          <w:szCs w:val="22"/>
        </w:rPr>
        <w:t xml:space="preserve"> jest Pani/Pani </w:t>
      </w:r>
      <w:r w:rsidRPr="007269C2">
        <w:rPr>
          <w:rFonts w:asciiTheme="minorHAnsi" w:hAnsiTheme="minorHAnsi" w:cstheme="minorHAnsi"/>
          <w:b/>
          <w:i/>
          <w:sz w:val="22"/>
          <w:szCs w:val="22"/>
        </w:rPr>
        <w:t>Jerzy Nowak</w:t>
      </w:r>
      <w:r w:rsidRPr="007269C2">
        <w:rPr>
          <w:rFonts w:asciiTheme="minorHAnsi" w:hAnsiTheme="minorHAnsi" w:cstheme="minorHAnsi"/>
          <w:i/>
          <w:sz w:val="22"/>
          <w:szCs w:val="22"/>
        </w:rPr>
        <w:t xml:space="preserve">, kontakt: </w:t>
      </w:r>
      <w:hyperlink r:id="rId18" w:history="1">
        <w:r w:rsidRPr="007269C2">
          <w:rPr>
            <w:rStyle w:val="Hipercze"/>
            <w:rFonts w:asciiTheme="minorHAnsi" w:hAnsiTheme="minorHAnsi" w:cstheme="minorHAnsi"/>
            <w:b/>
            <w:i/>
            <w:color w:val="auto"/>
            <w:sz w:val="22"/>
            <w:szCs w:val="22"/>
          </w:rPr>
          <w:t>je.nowak@jurasza.pl</w:t>
        </w:r>
      </w:hyperlink>
      <w:r w:rsidRPr="007269C2">
        <w:rPr>
          <w:rFonts w:asciiTheme="minorHAnsi" w:hAnsiTheme="minorHAnsi" w:cstheme="minorHAnsi"/>
          <w:b/>
          <w:i/>
          <w:sz w:val="22"/>
          <w:szCs w:val="22"/>
        </w:rPr>
        <w:t>, tel. 52 585 40 78</w:t>
      </w:r>
      <w:r w:rsidRPr="007269C2">
        <w:rPr>
          <w:rFonts w:asciiTheme="minorHAnsi" w:hAnsiTheme="minorHAnsi" w:cstheme="minorHAnsi"/>
          <w:i/>
          <w:sz w:val="22"/>
          <w:szCs w:val="22"/>
        </w:rPr>
        <w:t>;</w:t>
      </w:r>
    </w:p>
    <w:p w14:paraId="3C2CE7DD" w14:textId="7D0DD30C"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Pani/Pana dane osobowe przetwarzane będą na podstawie art. 6 ust. 1 lit. c</w:t>
      </w:r>
      <w:r w:rsidRPr="007269C2">
        <w:rPr>
          <w:rFonts w:asciiTheme="minorHAnsi" w:hAnsiTheme="minorHAnsi" w:cstheme="minorHAnsi"/>
          <w:i/>
          <w:sz w:val="22"/>
          <w:szCs w:val="22"/>
        </w:rPr>
        <w:t xml:space="preserve"> </w:t>
      </w:r>
      <w:r w:rsidRPr="007269C2">
        <w:rPr>
          <w:rFonts w:asciiTheme="minorHAnsi" w:hAnsiTheme="minorHAnsi" w:cstheme="minorHAnsi"/>
          <w:sz w:val="22"/>
          <w:szCs w:val="22"/>
        </w:rPr>
        <w:t xml:space="preserve">RODO w celu związanym z postępowaniem o udzielenie zamówienia publicznego o sygn. </w:t>
      </w:r>
      <w:r w:rsidRPr="007269C2">
        <w:rPr>
          <w:rFonts w:asciiTheme="minorHAnsi" w:hAnsiTheme="minorHAnsi" w:cstheme="minorHAnsi"/>
          <w:b/>
          <w:sz w:val="22"/>
          <w:szCs w:val="22"/>
        </w:rPr>
        <w:t>NLZ.201</w:t>
      </w:r>
      <w:r w:rsidR="007269C2" w:rsidRPr="007269C2">
        <w:rPr>
          <w:rFonts w:asciiTheme="minorHAnsi" w:hAnsiTheme="minorHAnsi" w:cstheme="minorHAnsi"/>
          <w:b/>
          <w:sz w:val="22"/>
          <w:szCs w:val="22"/>
        </w:rPr>
        <w:t>9</w:t>
      </w:r>
      <w:r w:rsidRPr="007269C2">
        <w:rPr>
          <w:rFonts w:asciiTheme="minorHAnsi" w:hAnsiTheme="minorHAnsi" w:cstheme="minorHAnsi"/>
          <w:b/>
          <w:sz w:val="22"/>
          <w:szCs w:val="22"/>
        </w:rPr>
        <w:t>.271.</w:t>
      </w:r>
      <w:r w:rsidR="007269C2" w:rsidRPr="007269C2">
        <w:rPr>
          <w:rFonts w:asciiTheme="minorHAnsi" w:hAnsiTheme="minorHAnsi" w:cstheme="minorHAnsi"/>
          <w:b/>
          <w:sz w:val="22"/>
          <w:szCs w:val="22"/>
        </w:rPr>
        <w:t>56</w:t>
      </w:r>
      <w:r w:rsidRPr="007269C2">
        <w:rPr>
          <w:rFonts w:asciiTheme="minorHAnsi" w:hAnsiTheme="minorHAnsi" w:cstheme="minorHAnsi"/>
          <w:i/>
          <w:sz w:val="22"/>
          <w:szCs w:val="22"/>
        </w:rPr>
        <w:t xml:space="preserve"> </w:t>
      </w:r>
      <w:r w:rsidRPr="007269C2">
        <w:rPr>
          <w:rFonts w:asciiTheme="minorHAnsi" w:hAnsiTheme="minorHAnsi" w:cstheme="minorHAnsi"/>
          <w:sz w:val="22"/>
          <w:szCs w:val="22"/>
        </w:rPr>
        <w:t>prowadzonym w trybie przetargu nieograniczonego;</w:t>
      </w:r>
    </w:p>
    <w:p w14:paraId="21C7D1E5"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269C2">
        <w:rPr>
          <w:rFonts w:asciiTheme="minorHAnsi" w:hAnsiTheme="minorHAnsi" w:cstheme="minorHAnsi"/>
          <w:sz w:val="22"/>
          <w:szCs w:val="22"/>
        </w:rPr>
        <w:t>Pzp</w:t>
      </w:r>
      <w:proofErr w:type="spellEnd"/>
      <w:r w:rsidRPr="007269C2">
        <w:rPr>
          <w:rFonts w:asciiTheme="minorHAnsi" w:hAnsiTheme="minorHAnsi" w:cstheme="minorHAnsi"/>
          <w:sz w:val="22"/>
          <w:szCs w:val="22"/>
        </w:rPr>
        <w:t xml:space="preserve">”;  </w:t>
      </w:r>
    </w:p>
    <w:p w14:paraId="09CBF20C"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 xml:space="preserve">Pani/Pana dane osobowe będą przechowywane, zgodnie z art. 97 ust. 1 ustawy </w:t>
      </w:r>
      <w:proofErr w:type="spellStart"/>
      <w:r w:rsidRPr="007269C2">
        <w:rPr>
          <w:rFonts w:asciiTheme="minorHAnsi" w:hAnsiTheme="minorHAnsi" w:cstheme="minorHAnsi"/>
          <w:sz w:val="22"/>
          <w:szCs w:val="22"/>
        </w:rPr>
        <w:t>Pzp</w:t>
      </w:r>
      <w:proofErr w:type="spellEnd"/>
      <w:r w:rsidRPr="007269C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70115E25"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b/>
          <w:i/>
          <w:sz w:val="22"/>
          <w:szCs w:val="22"/>
        </w:rPr>
      </w:pPr>
      <w:r w:rsidRPr="007269C2">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7269C2">
        <w:rPr>
          <w:rFonts w:asciiTheme="minorHAnsi" w:hAnsiTheme="minorHAnsi" w:cstheme="minorHAnsi"/>
          <w:sz w:val="22"/>
          <w:szCs w:val="22"/>
        </w:rPr>
        <w:t>Pzp</w:t>
      </w:r>
      <w:proofErr w:type="spellEnd"/>
      <w:r w:rsidRPr="007269C2">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7269C2">
        <w:rPr>
          <w:rFonts w:asciiTheme="minorHAnsi" w:hAnsiTheme="minorHAnsi" w:cstheme="minorHAnsi"/>
          <w:sz w:val="22"/>
          <w:szCs w:val="22"/>
        </w:rPr>
        <w:t>Pzp</w:t>
      </w:r>
      <w:proofErr w:type="spellEnd"/>
      <w:r w:rsidRPr="007269C2">
        <w:rPr>
          <w:rFonts w:asciiTheme="minorHAnsi" w:hAnsiTheme="minorHAnsi" w:cstheme="minorHAnsi"/>
          <w:sz w:val="22"/>
          <w:szCs w:val="22"/>
        </w:rPr>
        <w:t xml:space="preserve">;  </w:t>
      </w:r>
    </w:p>
    <w:p w14:paraId="65559C96"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w odniesieniu do Pani/Pana danych osobowych decyzje nie będą podejmowane w sposób zautomatyzowany, stosowanie do art. 22 RODO;</w:t>
      </w:r>
    </w:p>
    <w:p w14:paraId="20651D1B"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sz w:val="22"/>
          <w:szCs w:val="22"/>
        </w:rPr>
      </w:pPr>
      <w:r w:rsidRPr="007269C2">
        <w:rPr>
          <w:rFonts w:asciiTheme="minorHAnsi" w:hAnsiTheme="minorHAnsi" w:cstheme="minorHAnsi"/>
          <w:sz w:val="22"/>
          <w:szCs w:val="22"/>
        </w:rPr>
        <w:t>posiada Pani/Pan:</w:t>
      </w:r>
    </w:p>
    <w:p w14:paraId="621A5CE3" w14:textId="77777777" w:rsidR="00DD1EC2" w:rsidRPr="007269C2" w:rsidRDefault="00DD1EC2" w:rsidP="00016757">
      <w:pPr>
        <w:pStyle w:val="Akapitzlist"/>
        <w:numPr>
          <w:ilvl w:val="0"/>
          <w:numId w:val="70"/>
        </w:numPr>
        <w:spacing w:after="150" w:line="360" w:lineRule="auto"/>
        <w:ind w:left="709" w:hanging="283"/>
        <w:jc w:val="both"/>
        <w:rPr>
          <w:rFonts w:asciiTheme="minorHAnsi" w:hAnsiTheme="minorHAnsi" w:cstheme="minorHAnsi"/>
          <w:sz w:val="22"/>
          <w:szCs w:val="22"/>
        </w:rPr>
      </w:pPr>
      <w:r w:rsidRPr="007269C2">
        <w:rPr>
          <w:rFonts w:asciiTheme="minorHAnsi" w:hAnsiTheme="minorHAnsi" w:cstheme="minorHAnsi"/>
          <w:sz w:val="22"/>
          <w:szCs w:val="22"/>
        </w:rPr>
        <w:t>na podstawie art. 15 RODO prawo dostępu do danych osobowych Pani/Pana dotyczących;</w:t>
      </w:r>
    </w:p>
    <w:p w14:paraId="286A66A1" w14:textId="77777777" w:rsidR="00DD1EC2" w:rsidRPr="007269C2" w:rsidRDefault="00DD1EC2" w:rsidP="00016757">
      <w:pPr>
        <w:pStyle w:val="Akapitzlist"/>
        <w:numPr>
          <w:ilvl w:val="0"/>
          <w:numId w:val="70"/>
        </w:numPr>
        <w:spacing w:after="150" w:line="360" w:lineRule="auto"/>
        <w:ind w:left="709" w:hanging="283"/>
        <w:jc w:val="both"/>
        <w:rPr>
          <w:rFonts w:asciiTheme="minorHAnsi" w:hAnsiTheme="minorHAnsi" w:cstheme="minorHAnsi"/>
          <w:sz w:val="22"/>
          <w:szCs w:val="22"/>
        </w:rPr>
      </w:pPr>
      <w:r w:rsidRPr="007269C2">
        <w:rPr>
          <w:rFonts w:asciiTheme="minorHAnsi" w:hAnsiTheme="minorHAnsi" w:cstheme="minorHAnsi"/>
          <w:sz w:val="22"/>
          <w:szCs w:val="22"/>
        </w:rPr>
        <w:t xml:space="preserve">na podstawie art. 16 RODO prawo do sprostowania Pani/Pana danych osobowych </w:t>
      </w:r>
      <w:r w:rsidRPr="007269C2">
        <w:rPr>
          <w:rFonts w:asciiTheme="minorHAnsi" w:hAnsiTheme="minorHAnsi" w:cstheme="minorHAnsi"/>
          <w:b/>
          <w:sz w:val="22"/>
          <w:szCs w:val="22"/>
          <w:vertAlign w:val="superscript"/>
        </w:rPr>
        <w:t>**</w:t>
      </w:r>
      <w:r w:rsidRPr="007269C2">
        <w:rPr>
          <w:rFonts w:asciiTheme="minorHAnsi" w:hAnsiTheme="minorHAnsi" w:cstheme="minorHAnsi"/>
          <w:sz w:val="22"/>
          <w:szCs w:val="22"/>
        </w:rPr>
        <w:t>;</w:t>
      </w:r>
    </w:p>
    <w:p w14:paraId="14EFF320" w14:textId="77777777" w:rsidR="00DD1EC2" w:rsidRPr="007269C2" w:rsidRDefault="00DD1EC2" w:rsidP="00016757">
      <w:pPr>
        <w:pStyle w:val="Akapitzlist"/>
        <w:numPr>
          <w:ilvl w:val="0"/>
          <w:numId w:val="70"/>
        </w:numPr>
        <w:spacing w:after="150" w:line="360" w:lineRule="auto"/>
        <w:ind w:left="709" w:hanging="283"/>
        <w:jc w:val="both"/>
        <w:rPr>
          <w:rFonts w:asciiTheme="minorHAnsi" w:hAnsiTheme="minorHAnsi" w:cstheme="minorHAnsi"/>
          <w:sz w:val="22"/>
          <w:szCs w:val="22"/>
        </w:rPr>
      </w:pPr>
      <w:r w:rsidRPr="007269C2">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544ED4C9" w14:textId="77777777" w:rsidR="00DD1EC2" w:rsidRPr="007269C2" w:rsidRDefault="00DD1EC2" w:rsidP="00016757">
      <w:pPr>
        <w:pStyle w:val="Akapitzlist"/>
        <w:numPr>
          <w:ilvl w:val="0"/>
          <w:numId w:val="70"/>
        </w:numPr>
        <w:spacing w:after="150" w:line="360" w:lineRule="auto"/>
        <w:ind w:left="709" w:hanging="283"/>
        <w:jc w:val="both"/>
        <w:rPr>
          <w:rFonts w:asciiTheme="minorHAnsi" w:hAnsiTheme="minorHAnsi" w:cstheme="minorHAnsi"/>
          <w:i/>
          <w:sz w:val="22"/>
          <w:szCs w:val="22"/>
        </w:rPr>
      </w:pPr>
      <w:r w:rsidRPr="007269C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F460BC4" w14:textId="77777777" w:rsidR="00DD1EC2" w:rsidRPr="007269C2" w:rsidRDefault="00DD1EC2" w:rsidP="00016757">
      <w:pPr>
        <w:pStyle w:val="Akapitzlist"/>
        <w:numPr>
          <w:ilvl w:val="0"/>
          <w:numId w:val="69"/>
        </w:numPr>
        <w:spacing w:after="150" w:line="360" w:lineRule="auto"/>
        <w:ind w:left="426" w:hanging="426"/>
        <w:jc w:val="both"/>
        <w:rPr>
          <w:rFonts w:asciiTheme="minorHAnsi" w:hAnsiTheme="minorHAnsi" w:cstheme="minorHAnsi"/>
          <w:i/>
          <w:sz w:val="22"/>
          <w:szCs w:val="22"/>
        </w:rPr>
      </w:pPr>
      <w:r w:rsidRPr="007269C2">
        <w:rPr>
          <w:rFonts w:asciiTheme="minorHAnsi" w:hAnsiTheme="minorHAnsi" w:cstheme="minorHAnsi"/>
          <w:sz w:val="22"/>
          <w:szCs w:val="22"/>
        </w:rPr>
        <w:t>nie przysługuje Pani/Panu:</w:t>
      </w:r>
    </w:p>
    <w:p w14:paraId="6D3E5BDB" w14:textId="77777777" w:rsidR="00DD1EC2" w:rsidRPr="007269C2" w:rsidRDefault="00DD1EC2" w:rsidP="00016757">
      <w:pPr>
        <w:pStyle w:val="Akapitzlist"/>
        <w:numPr>
          <w:ilvl w:val="0"/>
          <w:numId w:val="71"/>
        </w:numPr>
        <w:spacing w:after="150" w:line="360" w:lineRule="auto"/>
        <w:ind w:left="709" w:hanging="283"/>
        <w:jc w:val="both"/>
        <w:rPr>
          <w:rFonts w:asciiTheme="minorHAnsi" w:hAnsiTheme="minorHAnsi" w:cstheme="minorHAnsi"/>
          <w:i/>
          <w:sz w:val="22"/>
          <w:szCs w:val="22"/>
        </w:rPr>
      </w:pPr>
      <w:r w:rsidRPr="007269C2">
        <w:rPr>
          <w:rFonts w:asciiTheme="minorHAnsi" w:hAnsiTheme="minorHAnsi" w:cstheme="minorHAnsi"/>
          <w:sz w:val="22"/>
          <w:szCs w:val="22"/>
        </w:rPr>
        <w:t>w związku z art. 17 ust. 3 lit. b, d lub e RODO prawo do usunięcia danych osobowych;</w:t>
      </w:r>
    </w:p>
    <w:p w14:paraId="0C56D1EE" w14:textId="77777777" w:rsidR="00DD1EC2" w:rsidRPr="007269C2" w:rsidRDefault="00DD1EC2" w:rsidP="00016757">
      <w:pPr>
        <w:pStyle w:val="Akapitzlist"/>
        <w:numPr>
          <w:ilvl w:val="0"/>
          <w:numId w:val="71"/>
        </w:numPr>
        <w:spacing w:after="150" w:line="360" w:lineRule="auto"/>
        <w:ind w:left="709" w:hanging="283"/>
        <w:jc w:val="both"/>
        <w:rPr>
          <w:rFonts w:asciiTheme="minorHAnsi" w:hAnsiTheme="minorHAnsi" w:cstheme="minorHAnsi"/>
          <w:b/>
          <w:i/>
          <w:sz w:val="22"/>
          <w:szCs w:val="22"/>
        </w:rPr>
      </w:pPr>
      <w:r w:rsidRPr="007269C2">
        <w:rPr>
          <w:rFonts w:asciiTheme="minorHAnsi" w:hAnsiTheme="minorHAnsi" w:cstheme="minorHAnsi"/>
          <w:sz w:val="22"/>
          <w:szCs w:val="22"/>
        </w:rPr>
        <w:lastRenderedPageBreak/>
        <w:t>prawo do przenoszenia danych osobowych, o którym mowa w art. 20 RODO;</w:t>
      </w:r>
    </w:p>
    <w:p w14:paraId="79C04431" w14:textId="77777777" w:rsidR="00DD1EC2" w:rsidRPr="007269C2" w:rsidRDefault="00DD1EC2" w:rsidP="00016757">
      <w:pPr>
        <w:pStyle w:val="Akapitzlist"/>
        <w:numPr>
          <w:ilvl w:val="0"/>
          <w:numId w:val="71"/>
        </w:numPr>
        <w:spacing w:after="150" w:line="360" w:lineRule="auto"/>
        <w:ind w:left="709" w:hanging="283"/>
        <w:jc w:val="both"/>
        <w:rPr>
          <w:rFonts w:asciiTheme="minorHAnsi" w:hAnsiTheme="minorHAnsi" w:cstheme="minorHAnsi"/>
          <w:b/>
          <w:i/>
          <w:sz w:val="22"/>
          <w:szCs w:val="22"/>
        </w:rPr>
      </w:pPr>
      <w:r w:rsidRPr="007269C2">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7269C2">
        <w:rPr>
          <w:rFonts w:asciiTheme="minorHAnsi" w:hAnsiTheme="minorHAnsi" w:cstheme="minorHAnsi"/>
          <w:sz w:val="22"/>
          <w:szCs w:val="22"/>
        </w:rPr>
        <w:t>.</w:t>
      </w:r>
      <w:r w:rsidRPr="007269C2">
        <w:rPr>
          <w:rFonts w:asciiTheme="minorHAnsi" w:hAnsiTheme="minorHAnsi" w:cstheme="minorHAnsi"/>
          <w:b/>
          <w:sz w:val="22"/>
          <w:szCs w:val="22"/>
        </w:rPr>
        <w:t xml:space="preserve"> </w:t>
      </w:r>
    </w:p>
    <w:p w14:paraId="6004F67F" w14:textId="77777777" w:rsidR="00DD1EC2" w:rsidRPr="007269C2" w:rsidRDefault="00DD1EC2" w:rsidP="00DD1EC2">
      <w:pPr>
        <w:spacing w:after="150"/>
        <w:jc w:val="both"/>
        <w:rPr>
          <w:rFonts w:asciiTheme="minorHAnsi" w:hAnsiTheme="minorHAnsi" w:cstheme="minorHAnsi"/>
          <w:i/>
          <w:sz w:val="22"/>
          <w:szCs w:val="22"/>
        </w:rPr>
      </w:pPr>
      <w:r w:rsidRPr="007269C2">
        <w:rPr>
          <w:rFonts w:asciiTheme="minorHAnsi" w:hAnsiTheme="minorHAnsi" w:cstheme="minorHAnsi"/>
          <w:b/>
          <w:i/>
          <w:sz w:val="22"/>
          <w:szCs w:val="22"/>
          <w:vertAlign w:val="superscript"/>
        </w:rPr>
        <w:t>*</w:t>
      </w:r>
      <w:r w:rsidRPr="007269C2">
        <w:rPr>
          <w:rFonts w:asciiTheme="minorHAnsi" w:hAnsiTheme="minorHAnsi" w:cstheme="minorHAnsi"/>
          <w:b/>
          <w:i/>
          <w:sz w:val="22"/>
          <w:szCs w:val="22"/>
        </w:rPr>
        <w:t xml:space="preserve"> Wyjaśnienie:</w:t>
      </w:r>
      <w:r w:rsidRPr="007269C2">
        <w:rPr>
          <w:rFonts w:asciiTheme="minorHAnsi" w:hAnsiTheme="minorHAnsi" w:cstheme="minorHAnsi"/>
          <w:i/>
          <w:sz w:val="22"/>
          <w:szCs w:val="22"/>
        </w:rPr>
        <w:t xml:space="preserve"> informacja w tym zakresie jest wymagana, jeżeli w odniesieniu do danego administratora lub podmiotu przetwarzającego istnieje obowiązek wyznaczenia inspektora ochrony danych osobowych.</w:t>
      </w:r>
    </w:p>
    <w:p w14:paraId="39715927" w14:textId="77777777" w:rsidR="00DD1EC2" w:rsidRPr="007269C2" w:rsidRDefault="00DD1EC2" w:rsidP="00DD1EC2">
      <w:pPr>
        <w:pStyle w:val="Akapitzlist"/>
        <w:ind w:left="0"/>
        <w:jc w:val="both"/>
        <w:rPr>
          <w:rFonts w:asciiTheme="minorHAnsi" w:hAnsiTheme="minorHAnsi" w:cstheme="minorHAnsi"/>
          <w:i/>
          <w:sz w:val="22"/>
          <w:szCs w:val="22"/>
        </w:rPr>
      </w:pPr>
      <w:r w:rsidRPr="007269C2">
        <w:rPr>
          <w:rFonts w:asciiTheme="minorHAnsi" w:hAnsiTheme="minorHAnsi" w:cstheme="minorHAnsi"/>
          <w:b/>
          <w:i/>
          <w:sz w:val="22"/>
          <w:szCs w:val="22"/>
          <w:vertAlign w:val="superscript"/>
        </w:rPr>
        <w:t xml:space="preserve">** </w:t>
      </w:r>
      <w:r w:rsidRPr="007269C2">
        <w:rPr>
          <w:rFonts w:asciiTheme="minorHAnsi" w:hAnsiTheme="minorHAnsi" w:cstheme="minorHAnsi"/>
          <w:b/>
          <w:i/>
          <w:sz w:val="22"/>
          <w:szCs w:val="22"/>
        </w:rPr>
        <w:t>Wyjaśnienie:</w:t>
      </w:r>
      <w:r w:rsidRPr="007269C2">
        <w:rPr>
          <w:rFonts w:asciiTheme="minorHAnsi" w:hAnsiTheme="minorHAnsi" w:cstheme="minorHAnsi"/>
          <w:i/>
          <w:sz w:val="22"/>
          <w:szCs w:val="22"/>
        </w:rPr>
        <w:t xml:space="preserve"> skorzystanie z prawa do sprostowania nie może skutkować zmianą wyniku postępowania</w:t>
      </w:r>
      <w:r w:rsidRPr="007269C2">
        <w:rPr>
          <w:rFonts w:asciiTheme="minorHAnsi" w:hAnsiTheme="minorHAnsi" w:cstheme="minorHAnsi"/>
          <w:i/>
          <w:sz w:val="22"/>
          <w:szCs w:val="22"/>
        </w:rPr>
        <w:br/>
        <w:t xml:space="preserve">o udzielenie zamówienia publicznego ani zmianą postanowień umowy w zakresie niezgodnym z ustawą </w:t>
      </w:r>
      <w:proofErr w:type="spellStart"/>
      <w:r w:rsidRPr="007269C2">
        <w:rPr>
          <w:rFonts w:asciiTheme="minorHAnsi" w:hAnsiTheme="minorHAnsi" w:cstheme="minorHAnsi"/>
          <w:i/>
          <w:sz w:val="22"/>
          <w:szCs w:val="22"/>
        </w:rPr>
        <w:t>Pzp</w:t>
      </w:r>
      <w:proofErr w:type="spellEnd"/>
      <w:r w:rsidRPr="007269C2">
        <w:rPr>
          <w:rFonts w:asciiTheme="minorHAnsi" w:hAnsiTheme="minorHAnsi" w:cstheme="minorHAnsi"/>
          <w:i/>
          <w:sz w:val="22"/>
          <w:szCs w:val="22"/>
        </w:rPr>
        <w:t xml:space="preserve"> oraz nie może naruszać integralności protokołu oraz jego załączników.</w:t>
      </w:r>
    </w:p>
    <w:p w14:paraId="4C76000A" w14:textId="77777777" w:rsidR="00DD1EC2" w:rsidRPr="007269C2" w:rsidRDefault="00DD1EC2" w:rsidP="00DD1EC2">
      <w:pPr>
        <w:pStyle w:val="Akapitzlist"/>
        <w:ind w:left="0"/>
        <w:jc w:val="both"/>
        <w:rPr>
          <w:rFonts w:asciiTheme="minorHAnsi" w:hAnsiTheme="minorHAnsi" w:cstheme="minorHAnsi"/>
          <w:i/>
          <w:sz w:val="22"/>
          <w:szCs w:val="22"/>
        </w:rPr>
      </w:pPr>
      <w:r w:rsidRPr="007269C2">
        <w:rPr>
          <w:rFonts w:asciiTheme="minorHAnsi" w:hAnsiTheme="minorHAnsi" w:cstheme="minorHAnsi"/>
          <w:b/>
          <w:i/>
          <w:sz w:val="22"/>
          <w:szCs w:val="22"/>
          <w:vertAlign w:val="superscript"/>
        </w:rPr>
        <w:t xml:space="preserve">*** </w:t>
      </w:r>
      <w:r w:rsidRPr="007269C2">
        <w:rPr>
          <w:rFonts w:asciiTheme="minorHAnsi" w:hAnsiTheme="minorHAnsi" w:cstheme="minorHAnsi"/>
          <w:b/>
          <w:i/>
          <w:sz w:val="22"/>
          <w:szCs w:val="22"/>
        </w:rPr>
        <w:t>Wyjaśnienie:</w:t>
      </w:r>
      <w:r w:rsidRPr="007269C2">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C556C" w14:textId="77777777" w:rsidR="00DD1EC2" w:rsidRPr="008E2EA6" w:rsidRDefault="00DD1EC2" w:rsidP="00DD1EC2">
      <w:pPr>
        <w:pStyle w:val="Standard"/>
        <w:tabs>
          <w:tab w:val="left" w:pos="57"/>
          <w:tab w:val="right" w:pos="9000"/>
        </w:tabs>
        <w:jc w:val="both"/>
        <w:rPr>
          <w:rFonts w:ascii="Calibri" w:hAnsi="Calibri" w:cs="Arial"/>
          <w:color w:val="FF0000"/>
          <w:sz w:val="22"/>
          <w:szCs w:val="22"/>
        </w:rPr>
      </w:pPr>
    </w:p>
    <w:p w14:paraId="36960F9D" w14:textId="77777777" w:rsidR="00DD1EC2" w:rsidRPr="008E2EA6" w:rsidRDefault="00DD1EC2" w:rsidP="00E748C9">
      <w:pPr>
        <w:pStyle w:val="Standard"/>
        <w:tabs>
          <w:tab w:val="left" w:pos="57"/>
          <w:tab w:val="right" w:pos="9046"/>
        </w:tabs>
        <w:jc w:val="both"/>
        <w:rPr>
          <w:rFonts w:ascii="Calibri" w:hAnsi="Calibri"/>
          <w:color w:val="FF0000"/>
          <w:sz w:val="22"/>
          <w:szCs w:val="22"/>
        </w:rPr>
      </w:pPr>
    </w:p>
    <w:sectPr w:rsidR="00DD1EC2" w:rsidRPr="008E2EA6" w:rsidSect="00514E8C">
      <w:pgSz w:w="11905" w:h="16837"/>
      <w:pgMar w:top="851" w:right="1287" w:bottom="12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85CCD" w14:textId="77777777" w:rsidR="009725DC" w:rsidRDefault="009725DC" w:rsidP="007279F4">
      <w:r>
        <w:separator/>
      </w:r>
    </w:p>
  </w:endnote>
  <w:endnote w:type="continuationSeparator" w:id="0">
    <w:p w14:paraId="2B351F4A" w14:textId="77777777" w:rsidR="009725DC" w:rsidRDefault="009725DC"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5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6D0E" w14:textId="77777777" w:rsidR="009725DC" w:rsidRDefault="009725DC"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end"/>
    </w:r>
  </w:p>
  <w:p w14:paraId="649A9B35" w14:textId="77777777" w:rsidR="009725DC" w:rsidRDefault="009725DC" w:rsidP="005A598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C4A6" w14:textId="340C52F8" w:rsidR="009725DC" w:rsidRDefault="009725DC"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separate"/>
    </w:r>
    <w:r w:rsidR="00810B3A">
      <w:rPr>
        <w:rStyle w:val="Numerstrony"/>
        <w:rFonts w:eastAsia="HG Mincho Light J"/>
        <w:noProof/>
      </w:rPr>
      <w:t>30</w:t>
    </w:r>
    <w:r>
      <w:rPr>
        <w:rStyle w:val="Numerstrony"/>
        <w:rFonts w:eastAsia="HG Mincho Light J"/>
      </w:rPr>
      <w:fldChar w:fldCharType="end"/>
    </w:r>
  </w:p>
  <w:p w14:paraId="1BAA0899" w14:textId="77777777" w:rsidR="009725DC" w:rsidRDefault="009725DC" w:rsidP="005A598D">
    <w:pPr>
      <w:pStyle w:val="Stopka"/>
      <w:ind w:right="360"/>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DC53" w14:textId="77777777" w:rsidR="009725DC" w:rsidRDefault="009725DC" w:rsidP="007060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561E7" w14:textId="77777777" w:rsidR="009725DC" w:rsidRDefault="009725DC" w:rsidP="0070606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B1A" w14:textId="5E061E01" w:rsidR="009725DC" w:rsidRDefault="009725DC">
    <w:pPr>
      <w:pStyle w:val="Stopka"/>
      <w:jc w:val="right"/>
    </w:pPr>
    <w:r>
      <w:fldChar w:fldCharType="begin"/>
    </w:r>
    <w:r>
      <w:instrText xml:space="preserve"> PAGE   \* MERGEFORMAT </w:instrText>
    </w:r>
    <w:r>
      <w:fldChar w:fldCharType="separate"/>
    </w:r>
    <w:r w:rsidR="00810B3A">
      <w:rPr>
        <w:noProof/>
      </w:rPr>
      <w:t>32</w:t>
    </w:r>
    <w:r>
      <w:rPr>
        <w:noProof/>
      </w:rPr>
      <w:fldChar w:fldCharType="end"/>
    </w:r>
  </w:p>
  <w:p w14:paraId="4C05BA46" w14:textId="77777777" w:rsidR="009725DC" w:rsidRDefault="009725DC" w:rsidP="00706060">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34CB" w14:textId="77777777" w:rsidR="009725DC" w:rsidRDefault="009725DC" w:rsidP="007279F4">
      <w:r>
        <w:separator/>
      </w:r>
    </w:p>
  </w:footnote>
  <w:footnote w:type="continuationSeparator" w:id="0">
    <w:p w14:paraId="19B5B1BE" w14:textId="77777777" w:rsidR="009725DC" w:rsidRDefault="009725DC" w:rsidP="00727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BE8D" w14:textId="77777777" w:rsidR="009725DC" w:rsidRPr="00ED5F68" w:rsidRDefault="009725DC" w:rsidP="008B48F5">
    <w:pPr>
      <w:pStyle w:val="Bezodstpw"/>
      <w:jc w:val="center"/>
      <w:rPr>
        <w:b/>
        <w:color w:val="7F7F7F"/>
        <w:sz w:val="18"/>
        <w:szCs w:val="18"/>
      </w:rPr>
    </w:pPr>
    <w:r w:rsidRPr="00A86077">
      <w:rPr>
        <w:rFonts w:ascii="Arial" w:hAnsi="Arial" w:cs="Arial"/>
        <w:b/>
        <w:noProof/>
        <w:color w:val="7F7F7F"/>
      </w:rPr>
      <w:drawing>
        <wp:inline distT="0" distB="0" distL="0" distR="0" wp14:anchorId="2729FED8" wp14:editId="11227E9C">
          <wp:extent cx="5759450" cy="42794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27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6B88BE2A"/>
    <w:lvl w:ilvl="0">
      <w:start w:val="1"/>
      <w:numFmt w:val="decimal"/>
      <w:suff w:val="nothing"/>
      <w:lvlText w:val="%1."/>
      <w:lvlJc w:val="left"/>
      <w:pPr>
        <w:ind w:left="0" w:firstLine="0"/>
      </w:pPr>
      <w:rPr>
        <w:color w:val="000000" w:themeColor="text1"/>
      </w:rPr>
    </w:lvl>
    <w:lvl w:ilvl="1">
      <w:start w:val="1"/>
      <w:numFmt w:val="decimal"/>
      <w:suff w:val="nothing"/>
      <w:lvlText w:val="%1.%2"/>
      <w:lvlJc w:val="left"/>
      <w:pPr>
        <w:ind w:left="180" w:firstLine="0"/>
      </w:pPr>
      <w:rPr>
        <w:b w:val="0"/>
        <w:color w:val="auto"/>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00001A"/>
    <w:multiLevelType w:val="multilevel"/>
    <w:tmpl w:val="0F220D28"/>
    <w:name w:val="WW8Num45"/>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AB3E42"/>
    <w:multiLevelType w:val="multilevel"/>
    <w:tmpl w:val="6A5E032E"/>
    <w:lvl w:ilvl="0">
      <w:start w:val="13"/>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0E32E21"/>
    <w:multiLevelType w:val="multilevel"/>
    <w:tmpl w:val="0F220D28"/>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18F01C8"/>
    <w:multiLevelType w:val="hybridMultilevel"/>
    <w:tmpl w:val="4A285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65713"/>
    <w:multiLevelType w:val="hybridMultilevel"/>
    <w:tmpl w:val="9BF8EA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8" w15:restartNumberingAfterBreak="0">
    <w:nsid w:val="042B179D"/>
    <w:multiLevelType w:val="hybridMultilevel"/>
    <w:tmpl w:val="53185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5E4AA4"/>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C53BE"/>
    <w:multiLevelType w:val="multilevel"/>
    <w:tmpl w:val="6B88BE2A"/>
    <w:lvl w:ilvl="0">
      <w:start w:val="1"/>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b w:val="0"/>
        <w:color w:val="auto"/>
        <w:sz w:val="20"/>
        <w:szCs w:val="2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2"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3" w15:restartNumberingAfterBreak="0">
    <w:nsid w:val="05217A77"/>
    <w:multiLevelType w:val="multilevel"/>
    <w:tmpl w:val="D906501E"/>
    <w:lvl w:ilvl="0">
      <w:start w:val="6"/>
      <w:numFmt w:val="decimal"/>
      <w:lvlText w:val="%1."/>
      <w:lvlJc w:val="left"/>
      <w:pPr>
        <w:ind w:left="1070" w:hanging="360"/>
      </w:pPr>
      <w:rPr>
        <w:rFonts w:hint="default"/>
      </w:rPr>
    </w:lvl>
    <w:lvl w:ilvl="1">
      <w:start w:val="1"/>
      <w:numFmt w:val="decimal"/>
      <w:lvlText w:val="%2."/>
      <w:lvlJc w:val="left"/>
      <w:pPr>
        <w:ind w:left="1211" w:hanging="360"/>
      </w:pPr>
      <w:rPr>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4" w15:restartNumberingAfterBreak="0">
    <w:nsid w:val="05E71D41"/>
    <w:multiLevelType w:val="hybridMultilevel"/>
    <w:tmpl w:val="D93A42E8"/>
    <w:lvl w:ilvl="0" w:tplc="932C8490">
      <w:start w:val="4"/>
      <w:numFmt w:val="decimal"/>
      <w:lvlText w:val="14.%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7724FA"/>
    <w:multiLevelType w:val="hybridMultilevel"/>
    <w:tmpl w:val="97FE5E1A"/>
    <w:lvl w:ilvl="0" w:tplc="0415000B">
      <w:start w:val="1"/>
      <w:numFmt w:val="bullet"/>
      <w:lvlText w:val=""/>
      <w:lvlJc w:val="left"/>
      <w:pPr>
        <w:ind w:left="1342" w:hanging="360"/>
      </w:pPr>
      <w:rPr>
        <w:rFonts w:ascii="Wingdings" w:hAnsi="Wingding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6" w15:restartNumberingAfterBreak="0">
    <w:nsid w:val="06DA7F8E"/>
    <w:multiLevelType w:val="hybridMultilevel"/>
    <w:tmpl w:val="51F6D21C"/>
    <w:lvl w:ilvl="0" w:tplc="30C07E62">
      <w:start w:val="1"/>
      <w:numFmt w:val="decimal"/>
      <w:lvlText w:val="%1."/>
      <w:lvlJc w:val="left"/>
      <w:pPr>
        <w:ind w:left="720" w:hanging="360"/>
      </w:pPr>
      <w:rPr>
        <w:rFonts w:ascii="Corbel" w:eastAsia="Times New Roman" w:hAnsi="Corbel" w:cs="Arial"/>
        <w:sz w:val="22"/>
      </w:rPr>
    </w:lvl>
    <w:lvl w:ilvl="1" w:tplc="04150019">
      <w:start w:val="1"/>
      <w:numFmt w:val="lowerLetter"/>
      <w:lvlText w:val="%2."/>
      <w:lvlJc w:val="left"/>
      <w:pPr>
        <w:ind w:left="1440" w:hanging="360"/>
      </w:pPr>
    </w:lvl>
    <w:lvl w:ilvl="2" w:tplc="C67E79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8" w15:restartNumberingAfterBreak="0">
    <w:nsid w:val="073074FD"/>
    <w:multiLevelType w:val="hybridMultilevel"/>
    <w:tmpl w:val="83FAB56A"/>
    <w:lvl w:ilvl="0" w:tplc="E6E20D3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03DB3"/>
    <w:multiLevelType w:val="hybridMultilevel"/>
    <w:tmpl w:val="6CC2CD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1" w15:restartNumberingAfterBreak="0">
    <w:nsid w:val="07F606B7"/>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8401F"/>
    <w:multiLevelType w:val="hybridMultilevel"/>
    <w:tmpl w:val="2850F8EE"/>
    <w:lvl w:ilvl="0" w:tplc="7062C63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24" w15:restartNumberingAfterBreak="0">
    <w:nsid w:val="09997683"/>
    <w:multiLevelType w:val="hybridMultilevel"/>
    <w:tmpl w:val="2A9C27F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09A35B7E"/>
    <w:multiLevelType w:val="hybridMultilevel"/>
    <w:tmpl w:val="9A0AD5E8"/>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6" w15:restartNumberingAfterBreak="0">
    <w:nsid w:val="09B93D5B"/>
    <w:multiLevelType w:val="hybridMultilevel"/>
    <w:tmpl w:val="132CF21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C25D03"/>
    <w:multiLevelType w:val="hybridMultilevel"/>
    <w:tmpl w:val="F8D0F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AE6506B"/>
    <w:multiLevelType w:val="hybridMultilevel"/>
    <w:tmpl w:val="A1327CE8"/>
    <w:lvl w:ilvl="0" w:tplc="80B4DE5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416577"/>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33"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34" w15:restartNumberingAfterBreak="0">
    <w:nsid w:val="0D39013A"/>
    <w:multiLevelType w:val="hybridMultilevel"/>
    <w:tmpl w:val="D6CE4A2A"/>
    <w:lvl w:ilvl="0" w:tplc="04150017">
      <w:start w:val="1"/>
      <w:numFmt w:val="lowerLetter"/>
      <w:lvlText w:val="%1)"/>
      <w:lvlJc w:val="left"/>
      <w:pPr>
        <w:ind w:left="1440" w:hanging="360"/>
      </w:pPr>
    </w:lvl>
    <w:lvl w:ilvl="1" w:tplc="9F3C71C4">
      <w:start w:val="1"/>
      <w:numFmt w:val="decimal"/>
      <w:lvlText w:val="%2."/>
      <w:lvlJc w:val="left"/>
      <w:pPr>
        <w:ind w:left="2160" w:hanging="360"/>
      </w:pPr>
      <w:rPr>
        <w:rFonts w:hint="default"/>
      </w:rPr>
    </w:lvl>
    <w:lvl w:ilvl="2" w:tplc="96C6AF16">
      <w:start w:val="1"/>
      <w:numFmt w:val="lowerLetter"/>
      <w:lvlText w:val="%3)"/>
      <w:lvlJc w:val="left"/>
      <w:pPr>
        <w:ind w:left="1315" w:hanging="180"/>
      </w:pPr>
      <w:rPr>
        <w:u w:val="single"/>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36" w15:restartNumberingAfterBreak="0">
    <w:nsid w:val="0E9B76E3"/>
    <w:multiLevelType w:val="hybridMultilevel"/>
    <w:tmpl w:val="841E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C4BE5336"/>
    <w:lvl w:ilvl="0">
      <w:start w:val="1"/>
      <w:numFmt w:val="decimal"/>
      <w:lvlText w:val="%1."/>
      <w:lvlJc w:val="left"/>
      <w:pPr>
        <w:ind w:left="721" w:hanging="360"/>
      </w:pPr>
    </w:lvl>
    <w:lvl w:ilvl="1">
      <w:start w:val="1"/>
      <w:numFmt w:val="decimal"/>
      <w:isLgl/>
      <w:lvlText w:val="%1.%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0F810223"/>
    <w:multiLevelType w:val="hybridMultilevel"/>
    <w:tmpl w:val="69F437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FC94CAA"/>
    <w:multiLevelType w:val="multilevel"/>
    <w:tmpl w:val="D23CD83E"/>
    <w:lvl w:ilvl="0">
      <w:start w:val="6"/>
      <w:numFmt w:val="decimal"/>
      <w:lvlText w:val="%1."/>
      <w:lvlJc w:val="left"/>
      <w:pPr>
        <w:ind w:left="1070" w:hanging="360"/>
      </w:pPr>
      <w:rPr>
        <w:rFonts w:hint="default"/>
      </w:rPr>
    </w:lvl>
    <w:lvl w:ilvl="1">
      <w:start w:val="1"/>
      <w:numFmt w:val="lowerLetter"/>
      <w:lvlText w:val="%2."/>
      <w:lvlJc w:val="left"/>
      <w:pPr>
        <w:ind w:left="1211" w:hanging="360"/>
      </w:pPr>
      <w:rPr>
        <w:rFonts w:asciiTheme="minorHAnsi" w:eastAsia="Times New Roman" w:hAnsiTheme="minorHAnsi" w:cstheme="minorHAnsi"/>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40"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41" w15:restartNumberingAfterBreak="0">
    <w:nsid w:val="11023353"/>
    <w:multiLevelType w:val="hybridMultilevel"/>
    <w:tmpl w:val="E8745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5B6626"/>
    <w:multiLevelType w:val="hybridMultilevel"/>
    <w:tmpl w:val="2A9C27F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4860A39"/>
    <w:multiLevelType w:val="hybridMultilevel"/>
    <w:tmpl w:val="25F0F5F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148B5144"/>
    <w:multiLevelType w:val="hybridMultilevel"/>
    <w:tmpl w:val="C8D088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46" w15:restartNumberingAfterBreak="0">
    <w:nsid w:val="15807800"/>
    <w:multiLevelType w:val="hybridMultilevel"/>
    <w:tmpl w:val="094C0904"/>
    <w:lvl w:ilvl="0" w:tplc="32147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F6262F"/>
    <w:multiLevelType w:val="hybridMultilevel"/>
    <w:tmpl w:val="4A285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0157B2"/>
    <w:multiLevelType w:val="hybridMultilevel"/>
    <w:tmpl w:val="E8745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ADA4E22"/>
    <w:multiLevelType w:val="hybridMultilevel"/>
    <w:tmpl w:val="BCE64C82"/>
    <w:lvl w:ilvl="0" w:tplc="0415000F">
      <w:start w:val="1"/>
      <w:numFmt w:val="decimal"/>
      <w:lvlText w:val="%1."/>
      <w:lvlJc w:val="left"/>
      <w:pPr>
        <w:tabs>
          <w:tab w:val="num" w:pos="720"/>
        </w:tabs>
        <w:ind w:left="720" w:hanging="360"/>
      </w:pPr>
    </w:lvl>
    <w:lvl w:ilvl="1" w:tplc="8012C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1C356121"/>
    <w:multiLevelType w:val="hybridMultilevel"/>
    <w:tmpl w:val="171AAEA4"/>
    <w:lvl w:ilvl="0" w:tplc="B8646C5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CB921FF"/>
    <w:multiLevelType w:val="multilevel"/>
    <w:tmpl w:val="315C0968"/>
    <w:lvl w:ilvl="0">
      <w:start w:val="1"/>
      <w:numFmt w:val="decimal"/>
      <w:lvlText w:val="%1."/>
      <w:lvlJc w:val="left"/>
      <w:pPr>
        <w:ind w:left="465" w:hanging="465"/>
      </w:pPr>
      <w:rPr>
        <w:rFonts w:cs="Arial" w:hint="default"/>
      </w:rPr>
    </w:lvl>
    <w:lvl w:ilvl="1">
      <w:start w:val="1"/>
      <w:numFmt w:val="decimal"/>
      <w:lvlText w:val="%1.%2."/>
      <w:lvlJc w:val="left"/>
      <w:pPr>
        <w:ind w:left="1185" w:hanging="46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400" w:hanging="108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53" w15:restartNumberingAfterBreak="0">
    <w:nsid w:val="1E572C63"/>
    <w:multiLevelType w:val="hybridMultilevel"/>
    <w:tmpl w:val="F26014C8"/>
    <w:lvl w:ilvl="0" w:tplc="B5C0F4DC">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7D62C6"/>
    <w:multiLevelType w:val="hybridMultilevel"/>
    <w:tmpl w:val="D1FE8770"/>
    <w:lvl w:ilvl="0" w:tplc="B546E5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56" w15:restartNumberingAfterBreak="0">
    <w:nsid w:val="1EEA2D32"/>
    <w:multiLevelType w:val="hybridMultilevel"/>
    <w:tmpl w:val="222EC05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58"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59" w15:restartNumberingAfterBreak="0">
    <w:nsid w:val="20EA62CC"/>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AB4DCA"/>
    <w:multiLevelType w:val="hybridMultilevel"/>
    <w:tmpl w:val="5A40AEAE"/>
    <w:lvl w:ilvl="0" w:tplc="B532C76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2" w15:restartNumberingAfterBreak="0">
    <w:nsid w:val="224154FF"/>
    <w:multiLevelType w:val="hybridMultilevel"/>
    <w:tmpl w:val="9572B6D4"/>
    <w:lvl w:ilvl="0" w:tplc="7FECFA8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2461E7A"/>
    <w:multiLevelType w:val="hybridMultilevel"/>
    <w:tmpl w:val="0BF28526"/>
    <w:lvl w:ilvl="0" w:tplc="8D36BFEA">
      <w:start w:val="1"/>
      <w:numFmt w:val="decimal"/>
      <w:lvlText w:val="%1)"/>
      <w:lvlJc w:val="left"/>
      <w:pPr>
        <w:ind w:left="1440" w:hanging="360"/>
      </w:pPr>
      <w:rPr>
        <w:b/>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2610EDC"/>
    <w:multiLevelType w:val="multilevel"/>
    <w:tmpl w:val="7FE63F02"/>
    <w:lvl w:ilvl="0">
      <w:start w:val="5"/>
      <w:numFmt w:val="decimal"/>
      <w:lvlText w:val="%1."/>
      <w:lvlJc w:val="left"/>
      <w:pPr>
        <w:ind w:left="1070" w:hanging="360"/>
      </w:pPr>
      <w:rPr>
        <w:rFonts w:hint="default"/>
      </w:rPr>
    </w:lvl>
    <w:lvl w:ilvl="1">
      <w:start w:val="7"/>
      <w:numFmt w:val="decimal"/>
      <w:lvlText w:val="%2."/>
      <w:lvlJc w:val="left"/>
      <w:pPr>
        <w:ind w:left="1211" w:hanging="360"/>
      </w:pPr>
      <w:rPr>
        <w:rFonts w:hint="default"/>
        <w:color w:val="auto"/>
        <w:sz w:val="22"/>
        <w:szCs w:val="22"/>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66" w15:restartNumberingAfterBreak="0">
    <w:nsid w:val="22624898"/>
    <w:multiLevelType w:val="hybridMultilevel"/>
    <w:tmpl w:val="5A40AEAE"/>
    <w:lvl w:ilvl="0" w:tplc="B532C76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8" w15:restartNumberingAfterBreak="0">
    <w:nsid w:val="248673E5"/>
    <w:multiLevelType w:val="hybridMultilevel"/>
    <w:tmpl w:val="CF06918E"/>
    <w:lvl w:ilvl="0" w:tplc="77BE27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E17F6E"/>
    <w:multiLevelType w:val="multilevel"/>
    <w:tmpl w:val="7B4EE600"/>
    <w:lvl w:ilvl="0">
      <w:start w:val="4"/>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5104"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0" w15:restartNumberingAfterBreak="0">
    <w:nsid w:val="25DD4DDF"/>
    <w:multiLevelType w:val="hybridMultilevel"/>
    <w:tmpl w:val="51F6D21C"/>
    <w:lvl w:ilvl="0" w:tplc="30C07E62">
      <w:start w:val="1"/>
      <w:numFmt w:val="decimal"/>
      <w:lvlText w:val="%1."/>
      <w:lvlJc w:val="left"/>
      <w:pPr>
        <w:ind w:left="720" w:hanging="360"/>
      </w:pPr>
      <w:rPr>
        <w:rFonts w:ascii="Corbel" w:eastAsia="Times New Roman" w:hAnsi="Corbel" w:cs="Arial"/>
        <w:sz w:val="22"/>
      </w:rPr>
    </w:lvl>
    <w:lvl w:ilvl="1" w:tplc="04150019">
      <w:start w:val="1"/>
      <w:numFmt w:val="lowerLetter"/>
      <w:lvlText w:val="%2."/>
      <w:lvlJc w:val="left"/>
      <w:pPr>
        <w:ind w:left="1440" w:hanging="360"/>
      </w:pPr>
    </w:lvl>
    <w:lvl w:ilvl="2" w:tplc="C67E79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C2F26"/>
    <w:multiLevelType w:val="hybridMultilevel"/>
    <w:tmpl w:val="EF042CFA"/>
    <w:lvl w:ilvl="0" w:tplc="0415000F">
      <w:start w:val="1"/>
      <w:numFmt w:val="decimal"/>
      <w:lvlText w:val="%1."/>
      <w:lvlJc w:val="left"/>
      <w:pPr>
        <w:ind w:left="720" w:hanging="360"/>
      </w:pPr>
    </w:lvl>
    <w:lvl w:ilvl="1" w:tplc="E6E20D3A">
      <w:start w:val="1"/>
      <w:numFmt w:val="lowerLetter"/>
      <w:lvlText w:val="%2)"/>
      <w:lvlJc w:val="left"/>
      <w:pPr>
        <w:ind w:left="1440" w:hanging="360"/>
      </w:pPr>
    </w:lvl>
    <w:lvl w:ilvl="2" w:tplc="9BF8EC12">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CC192F"/>
    <w:multiLevelType w:val="multilevel"/>
    <w:tmpl w:val="D91A65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4"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5" w15:restartNumberingAfterBreak="0">
    <w:nsid w:val="29294B4A"/>
    <w:multiLevelType w:val="hybridMultilevel"/>
    <w:tmpl w:val="053AE582"/>
    <w:lvl w:ilvl="0" w:tplc="2842CCFA">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5B7A1C"/>
    <w:multiLevelType w:val="hybridMultilevel"/>
    <w:tmpl w:val="BCE64C82"/>
    <w:lvl w:ilvl="0" w:tplc="0415000F">
      <w:start w:val="1"/>
      <w:numFmt w:val="decimal"/>
      <w:lvlText w:val="%1."/>
      <w:lvlJc w:val="left"/>
      <w:pPr>
        <w:tabs>
          <w:tab w:val="num" w:pos="720"/>
        </w:tabs>
        <w:ind w:left="720" w:hanging="360"/>
      </w:pPr>
    </w:lvl>
    <w:lvl w:ilvl="1" w:tplc="8012C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2C6E3C17"/>
    <w:multiLevelType w:val="hybridMultilevel"/>
    <w:tmpl w:val="4E2EBFAC"/>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78" w15:restartNumberingAfterBreak="0">
    <w:nsid w:val="2DF07E63"/>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80" w15:restartNumberingAfterBreak="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82" w15:restartNumberingAfterBreak="0">
    <w:nsid w:val="2EFB7CAA"/>
    <w:multiLevelType w:val="hybridMultilevel"/>
    <w:tmpl w:val="B3F65AD2"/>
    <w:lvl w:ilvl="0" w:tplc="00564AD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9C270F"/>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FB2785C"/>
    <w:multiLevelType w:val="hybridMultilevel"/>
    <w:tmpl w:val="E196B352"/>
    <w:lvl w:ilvl="0" w:tplc="0F407DF0">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2F118D"/>
    <w:multiLevelType w:val="hybridMultilevel"/>
    <w:tmpl w:val="B762BAAE"/>
    <w:lvl w:ilvl="0" w:tplc="D940E7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5722FB"/>
    <w:multiLevelType w:val="hybridMultilevel"/>
    <w:tmpl w:val="4398690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B10A2A"/>
    <w:multiLevelType w:val="multilevel"/>
    <w:tmpl w:val="28884654"/>
    <w:lvl w:ilvl="0">
      <w:start w:val="14"/>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8" w15:restartNumberingAfterBreak="0">
    <w:nsid w:val="32344215"/>
    <w:multiLevelType w:val="hybridMultilevel"/>
    <w:tmpl w:val="F6DCFBA2"/>
    <w:lvl w:ilvl="0" w:tplc="4B7AE26C">
      <w:start w:val="1"/>
      <w:numFmt w:val="bullet"/>
      <w:lvlText w:val=""/>
      <w:lvlJc w:val="left"/>
      <w:pPr>
        <w:ind w:left="525" w:hanging="360"/>
      </w:pPr>
      <w:rPr>
        <w:rFonts w:ascii="Symbol" w:hAnsi="Symbol" w:hint="default"/>
        <w:sz w:val="36"/>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89" w15:restartNumberingAfterBreak="0">
    <w:nsid w:val="327145E6"/>
    <w:multiLevelType w:val="multilevel"/>
    <w:tmpl w:val="BD8ADF0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2BD2B59"/>
    <w:multiLevelType w:val="multilevel"/>
    <w:tmpl w:val="D91A65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1" w15:restartNumberingAfterBreak="0">
    <w:nsid w:val="32ED5C76"/>
    <w:multiLevelType w:val="hybridMultilevel"/>
    <w:tmpl w:val="AE22D50C"/>
    <w:lvl w:ilvl="0" w:tplc="96C6AF16">
      <w:start w:val="1"/>
      <w:numFmt w:val="lowerLetter"/>
      <w:lvlText w:val="%1)"/>
      <w:lvlJc w:val="left"/>
      <w:pPr>
        <w:ind w:left="2160" w:hanging="180"/>
      </w:pPr>
      <w:rPr>
        <w:u w:val="single"/>
      </w:r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9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94" w15:restartNumberingAfterBreak="0">
    <w:nsid w:val="36871517"/>
    <w:multiLevelType w:val="hybridMultilevel"/>
    <w:tmpl w:val="9BF8EA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368D7E5A"/>
    <w:multiLevelType w:val="multilevel"/>
    <w:tmpl w:val="315C0968"/>
    <w:lvl w:ilvl="0">
      <w:start w:val="1"/>
      <w:numFmt w:val="decimal"/>
      <w:lvlText w:val="%1."/>
      <w:lvlJc w:val="left"/>
      <w:pPr>
        <w:ind w:left="465" w:hanging="465"/>
      </w:pPr>
      <w:rPr>
        <w:rFonts w:cs="Arial" w:hint="default"/>
      </w:rPr>
    </w:lvl>
    <w:lvl w:ilvl="1">
      <w:start w:val="1"/>
      <w:numFmt w:val="decimal"/>
      <w:lvlText w:val="%1.%2."/>
      <w:lvlJc w:val="left"/>
      <w:pPr>
        <w:ind w:left="1185" w:hanging="46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400" w:hanging="108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96" w15:restartNumberingAfterBreak="0">
    <w:nsid w:val="375200BC"/>
    <w:multiLevelType w:val="hybridMultilevel"/>
    <w:tmpl w:val="2A125092"/>
    <w:lvl w:ilvl="0" w:tplc="5BA8D9A2">
      <w:start w:val="1"/>
      <w:numFmt w:val="lowerLetter"/>
      <w:lvlText w:val="%1)"/>
      <w:lvlJc w:val="left"/>
      <w:pPr>
        <w:ind w:left="2062" w:hanging="360"/>
      </w:pPr>
      <w:rPr>
        <w:u w:val="single"/>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97"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98"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7B0608"/>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5E0315"/>
    <w:multiLevelType w:val="hybridMultilevel"/>
    <w:tmpl w:val="B762BAAE"/>
    <w:lvl w:ilvl="0" w:tplc="D940E7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A94B97"/>
    <w:multiLevelType w:val="hybridMultilevel"/>
    <w:tmpl w:val="7C32F3A2"/>
    <w:lvl w:ilvl="0" w:tplc="367A66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C6C2E99"/>
    <w:multiLevelType w:val="hybridMultilevel"/>
    <w:tmpl w:val="7C32F3A2"/>
    <w:lvl w:ilvl="0" w:tplc="367A66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104"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105"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6" w15:restartNumberingAfterBreak="0">
    <w:nsid w:val="3D330C5A"/>
    <w:multiLevelType w:val="multilevel"/>
    <w:tmpl w:val="B51EDE82"/>
    <w:styleLink w:val="List25"/>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107" w15:restartNumberingAfterBreak="0">
    <w:nsid w:val="3DA17BF1"/>
    <w:multiLevelType w:val="multilevel"/>
    <w:tmpl w:val="D906501E"/>
    <w:lvl w:ilvl="0">
      <w:start w:val="6"/>
      <w:numFmt w:val="decimal"/>
      <w:lvlText w:val="%1."/>
      <w:lvlJc w:val="left"/>
      <w:pPr>
        <w:ind w:left="1070" w:hanging="360"/>
      </w:pPr>
      <w:rPr>
        <w:rFonts w:hint="default"/>
      </w:rPr>
    </w:lvl>
    <w:lvl w:ilvl="1">
      <w:start w:val="1"/>
      <w:numFmt w:val="decimal"/>
      <w:lvlText w:val="%2."/>
      <w:lvlJc w:val="left"/>
      <w:pPr>
        <w:ind w:left="1211" w:hanging="360"/>
      </w:pPr>
      <w:rPr>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08" w15:restartNumberingAfterBreak="0">
    <w:nsid w:val="3FAC5AA9"/>
    <w:multiLevelType w:val="hybridMultilevel"/>
    <w:tmpl w:val="2A125092"/>
    <w:lvl w:ilvl="0" w:tplc="5BA8D9A2">
      <w:start w:val="1"/>
      <w:numFmt w:val="lowerLetter"/>
      <w:lvlText w:val="%1)"/>
      <w:lvlJc w:val="left"/>
      <w:pPr>
        <w:ind w:left="2062" w:hanging="360"/>
      </w:pPr>
      <w:rPr>
        <w:u w:val="single"/>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09" w15:restartNumberingAfterBreak="0">
    <w:nsid w:val="41150B54"/>
    <w:multiLevelType w:val="hybridMultilevel"/>
    <w:tmpl w:val="9BF8EA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111" w15:restartNumberingAfterBreak="0">
    <w:nsid w:val="42711F55"/>
    <w:multiLevelType w:val="hybridMultilevel"/>
    <w:tmpl w:val="90A81F1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28F3C68"/>
    <w:multiLevelType w:val="hybridMultilevel"/>
    <w:tmpl w:val="606EC2B8"/>
    <w:lvl w:ilvl="0" w:tplc="D940E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93358D"/>
    <w:multiLevelType w:val="hybridMultilevel"/>
    <w:tmpl w:val="890C227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D23E8D"/>
    <w:multiLevelType w:val="hybridMultilevel"/>
    <w:tmpl w:val="51F6D21C"/>
    <w:lvl w:ilvl="0" w:tplc="30C07E62">
      <w:start w:val="1"/>
      <w:numFmt w:val="decimal"/>
      <w:lvlText w:val="%1."/>
      <w:lvlJc w:val="left"/>
      <w:pPr>
        <w:ind w:left="720" w:hanging="360"/>
      </w:pPr>
      <w:rPr>
        <w:rFonts w:ascii="Corbel" w:eastAsia="Times New Roman" w:hAnsi="Corbel" w:cs="Arial"/>
        <w:sz w:val="22"/>
      </w:rPr>
    </w:lvl>
    <w:lvl w:ilvl="1" w:tplc="04150019">
      <w:start w:val="1"/>
      <w:numFmt w:val="lowerLetter"/>
      <w:lvlText w:val="%2."/>
      <w:lvlJc w:val="left"/>
      <w:pPr>
        <w:ind w:left="1440" w:hanging="360"/>
      </w:pPr>
    </w:lvl>
    <w:lvl w:ilvl="2" w:tplc="C67E79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44930012"/>
    <w:multiLevelType w:val="hybridMultilevel"/>
    <w:tmpl w:val="B4906AD8"/>
    <w:lvl w:ilvl="0" w:tplc="96C6AF16">
      <w:start w:val="1"/>
      <w:numFmt w:val="lowerLetter"/>
      <w:lvlText w:val="%1)"/>
      <w:lvlJc w:val="left"/>
      <w:pPr>
        <w:ind w:left="1315" w:hanging="18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2F6B47"/>
    <w:multiLevelType w:val="multilevel"/>
    <w:tmpl w:val="D906501E"/>
    <w:lvl w:ilvl="0">
      <w:start w:val="6"/>
      <w:numFmt w:val="decimal"/>
      <w:lvlText w:val="%1."/>
      <w:lvlJc w:val="left"/>
      <w:pPr>
        <w:ind w:left="1070" w:hanging="360"/>
      </w:pPr>
      <w:rPr>
        <w:rFonts w:hint="default"/>
      </w:rPr>
    </w:lvl>
    <w:lvl w:ilvl="1">
      <w:start w:val="1"/>
      <w:numFmt w:val="decimal"/>
      <w:lvlText w:val="%2."/>
      <w:lvlJc w:val="left"/>
      <w:pPr>
        <w:ind w:left="1211" w:hanging="360"/>
      </w:pPr>
      <w:rPr>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19" w15:restartNumberingAfterBreak="0">
    <w:nsid w:val="45423E1E"/>
    <w:multiLevelType w:val="hybridMultilevel"/>
    <w:tmpl w:val="7C32F3A2"/>
    <w:lvl w:ilvl="0" w:tplc="367A66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6B70EBB"/>
    <w:multiLevelType w:val="hybridMultilevel"/>
    <w:tmpl w:val="7C32F3A2"/>
    <w:lvl w:ilvl="0" w:tplc="367A66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3"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124"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125" w15:restartNumberingAfterBreak="0">
    <w:nsid w:val="49C84891"/>
    <w:multiLevelType w:val="hybridMultilevel"/>
    <w:tmpl w:val="2A9C27F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4A2B0DB1"/>
    <w:multiLevelType w:val="hybridMultilevel"/>
    <w:tmpl w:val="D0CC9992"/>
    <w:lvl w:ilvl="0" w:tplc="5B6CD032">
      <w:start w:val="2"/>
      <w:numFmt w:val="decimal"/>
      <w:lvlText w:val="14.2.%1"/>
      <w:lvlJc w:val="left"/>
      <w:pPr>
        <w:ind w:left="28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29" w15:restartNumberingAfterBreak="0">
    <w:nsid w:val="4CE22C9C"/>
    <w:multiLevelType w:val="multilevel"/>
    <w:tmpl w:val="FAF41618"/>
    <w:lvl w:ilvl="0">
      <w:start w:val="5"/>
      <w:numFmt w:val="decimal"/>
      <w:lvlText w:val="%1."/>
      <w:lvlJc w:val="left"/>
      <w:pPr>
        <w:ind w:left="721" w:hanging="360"/>
      </w:pPr>
      <w:rPr>
        <w:rFonts w:hint="default"/>
      </w:rPr>
    </w:lvl>
    <w:lvl w:ilvl="1">
      <w:start w:val="1"/>
      <w:numFmt w:val="decimal"/>
      <w:isLgl/>
      <w:lvlText w:val="%1.%2"/>
      <w:lvlJc w:val="left"/>
      <w:pPr>
        <w:ind w:left="1081" w:hanging="360"/>
      </w:pPr>
      <w:rPr>
        <w:rFonts w:hint="default"/>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30" w15:restartNumberingAfterBreak="0">
    <w:nsid w:val="4DB43649"/>
    <w:multiLevelType w:val="hybridMultilevel"/>
    <w:tmpl w:val="CB66A9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4F8312E7"/>
    <w:multiLevelType w:val="hybridMultilevel"/>
    <w:tmpl w:val="F8D0F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134" w15:restartNumberingAfterBreak="0">
    <w:nsid w:val="51514B0C"/>
    <w:multiLevelType w:val="hybridMultilevel"/>
    <w:tmpl w:val="7C3C8DE8"/>
    <w:name w:val="WW8Num4532"/>
    <w:lvl w:ilvl="0" w:tplc="4CA0099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15F02C0"/>
    <w:multiLevelType w:val="hybridMultilevel"/>
    <w:tmpl w:val="2A9C27F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521F24D0"/>
    <w:multiLevelType w:val="hybridMultilevel"/>
    <w:tmpl w:val="BCE64C82"/>
    <w:lvl w:ilvl="0" w:tplc="0415000F">
      <w:start w:val="1"/>
      <w:numFmt w:val="decimal"/>
      <w:lvlText w:val="%1."/>
      <w:lvlJc w:val="left"/>
      <w:pPr>
        <w:tabs>
          <w:tab w:val="num" w:pos="720"/>
        </w:tabs>
        <w:ind w:left="720" w:hanging="360"/>
      </w:pPr>
    </w:lvl>
    <w:lvl w:ilvl="1" w:tplc="8012C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38" w15:restartNumberingAfterBreak="0">
    <w:nsid w:val="52D74A13"/>
    <w:multiLevelType w:val="multilevel"/>
    <w:tmpl w:val="0D8ABAE8"/>
    <w:lvl w:ilvl="0">
      <w:start w:val="6"/>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sz w:val="20"/>
        <w:szCs w:val="2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39" w15:restartNumberingAfterBreak="0">
    <w:nsid w:val="53F062FA"/>
    <w:multiLevelType w:val="multilevel"/>
    <w:tmpl w:val="D23CD83E"/>
    <w:lvl w:ilvl="0">
      <w:start w:val="6"/>
      <w:numFmt w:val="decimal"/>
      <w:lvlText w:val="%1."/>
      <w:lvlJc w:val="left"/>
      <w:pPr>
        <w:ind w:left="1070" w:hanging="360"/>
      </w:pPr>
      <w:rPr>
        <w:rFonts w:hint="default"/>
      </w:rPr>
    </w:lvl>
    <w:lvl w:ilvl="1">
      <w:start w:val="1"/>
      <w:numFmt w:val="lowerLetter"/>
      <w:lvlText w:val="%2."/>
      <w:lvlJc w:val="left"/>
      <w:pPr>
        <w:ind w:left="1211" w:hanging="360"/>
      </w:pPr>
      <w:rPr>
        <w:rFonts w:asciiTheme="minorHAnsi" w:eastAsia="Times New Roman" w:hAnsiTheme="minorHAnsi" w:cstheme="minorHAnsi"/>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40" w15:restartNumberingAfterBreak="0">
    <w:nsid w:val="542979B4"/>
    <w:multiLevelType w:val="hybridMultilevel"/>
    <w:tmpl w:val="41DAB8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4B455FE"/>
    <w:multiLevelType w:val="multilevel"/>
    <w:tmpl w:val="315C0968"/>
    <w:lvl w:ilvl="0">
      <w:start w:val="1"/>
      <w:numFmt w:val="decimal"/>
      <w:lvlText w:val="%1."/>
      <w:lvlJc w:val="left"/>
      <w:pPr>
        <w:ind w:left="465" w:hanging="465"/>
      </w:pPr>
      <w:rPr>
        <w:rFonts w:cs="Arial" w:hint="default"/>
      </w:rPr>
    </w:lvl>
    <w:lvl w:ilvl="1">
      <w:start w:val="1"/>
      <w:numFmt w:val="decimal"/>
      <w:lvlText w:val="%1.%2."/>
      <w:lvlJc w:val="left"/>
      <w:pPr>
        <w:ind w:left="1185" w:hanging="46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400" w:hanging="108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142" w15:restartNumberingAfterBreak="0">
    <w:nsid w:val="5525238E"/>
    <w:multiLevelType w:val="hybridMultilevel"/>
    <w:tmpl w:val="606EC2B8"/>
    <w:lvl w:ilvl="0" w:tplc="D940E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D20F47"/>
    <w:multiLevelType w:val="hybridMultilevel"/>
    <w:tmpl w:val="958C9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DB5E82"/>
    <w:multiLevelType w:val="hybridMultilevel"/>
    <w:tmpl w:val="BCE64C82"/>
    <w:lvl w:ilvl="0" w:tplc="0415000F">
      <w:start w:val="1"/>
      <w:numFmt w:val="decimal"/>
      <w:lvlText w:val="%1."/>
      <w:lvlJc w:val="left"/>
      <w:pPr>
        <w:tabs>
          <w:tab w:val="num" w:pos="720"/>
        </w:tabs>
        <w:ind w:left="720" w:hanging="360"/>
      </w:pPr>
    </w:lvl>
    <w:lvl w:ilvl="1" w:tplc="8012C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46" w15:restartNumberingAfterBreak="0">
    <w:nsid w:val="57826788"/>
    <w:multiLevelType w:val="hybridMultilevel"/>
    <w:tmpl w:val="E196B352"/>
    <w:lvl w:ilvl="0" w:tplc="0F407DF0">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7CF5D50"/>
    <w:multiLevelType w:val="hybridMultilevel"/>
    <w:tmpl w:val="5A40AEAE"/>
    <w:lvl w:ilvl="0" w:tplc="B532C76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335E97"/>
    <w:multiLevelType w:val="hybridMultilevel"/>
    <w:tmpl w:val="F8D0F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8545058"/>
    <w:multiLevelType w:val="hybridMultilevel"/>
    <w:tmpl w:val="FF889AB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0" w15:restartNumberingAfterBreak="0">
    <w:nsid w:val="58A916B6"/>
    <w:multiLevelType w:val="hybridMultilevel"/>
    <w:tmpl w:val="171AAEA4"/>
    <w:lvl w:ilvl="0" w:tplc="B8646C5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52" w15:restartNumberingAfterBreak="0">
    <w:nsid w:val="5947433E"/>
    <w:multiLevelType w:val="multilevel"/>
    <w:tmpl w:val="D23CD83E"/>
    <w:lvl w:ilvl="0">
      <w:start w:val="6"/>
      <w:numFmt w:val="decimal"/>
      <w:lvlText w:val="%1."/>
      <w:lvlJc w:val="left"/>
      <w:pPr>
        <w:ind w:left="1070" w:hanging="360"/>
      </w:pPr>
      <w:rPr>
        <w:rFonts w:hint="default"/>
      </w:rPr>
    </w:lvl>
    <w:lvl w:ilvl="1">
      <w:start w:val="1"/>
      <w:numFmt w:val="lowerLetter"/>
      <w:lvlText w:val="%2."/>
      <w:lvlJc w:val="left"/>
      <w:pPr>
        <w:ind w:left="1211" w:hanging="360"/>
      </w:pPr>
      <w:rPr>
        <w:rFonts w:asciiTheme="minorHAnsi" w:eastAsia="Times New Roman" w:hAnsiTheme="minorHAnsi" w:cstheme="minorHAnsi"/>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53" w15:restartNumberingAfterBreak="0">
    <w:nsid w:val="5A024462"/>
    <w:multiLevelType w:val="multilevel"/>
    <w:tmpl w:val="0F220D28"/>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5A5B30CE"/>
    <w:multiLevelType w:val="hybridMultilevel"/>
    <w:tmpl w:val="B762BAAE"/>
    <w:lvl w:ilvl="0" w:tplc="D940E7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B871907"/>
    <w:multiLevelType w:val="multilevel"/>
    <w:tmpl w:val="121C07A8"/>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3129"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6" w15:restartNumberingAfterBreak="0">
    <w:nsid w:val="5B9B0795"/>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BA220A5"/>
    <w:multiLevelType w:val="multilevel"/>
    <w:tmpl w:val="568EFF00"/>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10"/>
        </w:tabs>
        <w:ind w:left="107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58" w15:restartNumberingAfterBreak="0">
    <w:nsid w:val="5C0D2312"/>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385718"/>
    <w:multiLevelType w:val="hybridMultilevel"/>
    <w:tmpl w:val="B762BAAE"/>
    <w:lvl w:ilvl="0" w:tplc="D940E7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161" w15:restartNumberingAfterBreak="0">
    <w:nsid w:val="605E4671"/>
    <w:multiLevelType w:val="hybridMultilevel"/>
    <w:tmpl w:val="2A125092"/>
    <w:lvl w:ilvl="0" w:tplc="5BA8D9A2">
      <w:start w:val="1"/>
      <w:numFmt w:val="lowerLetter"/>
      <w:lvlText w:val="%1)"/>
      <w:lvlJc w:val="left"/>
      <w:pPr>
        <w:ind w:left="2062" w:hanging="360"/>
      </w:pPr>
      <w:rPr>
        <w:u w:val="single"/>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62" w15:restartNumberingAfterBreak="0">
    <w:nsid w:val="610F3BD8"/>
    <w:multiLevelType w:val="hybridMultilevel"/>
    <w:tmpl w:val="FEDC0770"/>
    <w:lvl w:ilvl="0" w:tplc="B11AA35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871345"/>
    <w:multiLevelType w:val="hybridMultilevel"/>
    <w:tmpl w:val="C7DCF8A2"/>
    <w:lvl w:ilvl="0" w:tplc="CF96242C">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64" w15:restartNumberingAfterBreak="0">
    <w:nsid w:val="62A22E0F"/>
    <w:multiLevelType w:val="hybridMultilevel"/>
    <w:tmpl w:val="604A7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102806"/>
    <w:multiLevelType w:val="multilevel"/>
    <w:tmpl w:val="D91A65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6" w15:restartNumberingAfterBreak="0">
    <w:nsid w:val="63947712"/>
    <w:multiLevelType w:val="hybridMultilevel"/>
    <w:tmpl w:val="D1FE8770"/>
    <w:lvl w:ilvl="0" w:tplc="B546E5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3AD248A"/>
    <w:multiLevelType w:val="hybridMultilevel"/>
    <w:tmpl w:val="E8745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40678BB"/>
    <w:multiLevelType w:val="hybridMultilevel"/>
    <w:tmpl w:val="D1FE8770"/>
    <w:lvl w:ilvl="0" w:tplc="B546E5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170" w15:restartNumberingAfterBreak="0">
    <w:nsid w:val="64C523B1"/>
    <w:multiLevelType w:val="multilevel"/>
    <w:tmpl w:val="D23CD83E"/>
    <w:lvl w:ilvl="0">
      <w:start w:val="6"/>
      <w:numFmt w:val="decimal"/>
      <w:lvlText w:val="%1."/>
      <w:lvlJc w:val="left"/>
      <w:pPr>
        <w:ind w:left="1070" w:hanging="360"/>
      </w:pPr>
      <w:rPr>
        <w:rFonts w:hint="default"/>
      </w:rPr>
    </w:lvl>
    <w:lvl w:ilvl="1">
      <w:start w:val="1"/>
      <w:numFmt w:val="lowerLetter"/>
      <w:lvlText w:val="%2."/>
      <w:lvlJc w:val="left"/>
      <w:pPr>
        <w:ind w:left="1211" w:hanging="360"/>
      </w:pPr>
      <w:rPr>
        <w:rFonts w:asciiTheme="minorHAnsi" w:eastAsia="Times New Roman" w:hAnsiTheme="minorHAnsi" w:cstheme="minorHAnsi"/>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171" w15:restartNumberingAfterBreak="0">
    <w:nsid w:val="65262885"/>
    <w:multiLevelType w:val="hybridMultilevel"/>
    <w:tmpl w:val="83FAB56A"/>
    <w:lvl w:ilvl="0" w:tplc="E6E20D3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6A5ED7"/>
    <w:multiLevelType w:val="hybridMultilevel"/>
    <w:tmpl w:val="F8D0F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174" w15:restartNumberingAfterBreak="0">
    <w:nsid w:val="667E2A7E"/>
    <w:multiLevelType w:val="hybridMultilevel"/>
    <w:tmpl w:val="6CC2CD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674C2E0E"/>
    <w:multiLevelType w:val="hybridMultilevel"/>
    <w:tmpl w:val="9572B6D4"/>
    <w:lvl w:ilvl="0" w:tplc="7FECFA8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177" w15:restartNumberingAfterBreak="0">
    <w:nsid w:val="686244C3"/>
    <w:multiLevelType w:val="hybridMultilevel"/>
    <w:tmpl w:val="E8745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8DA4DAC"/>
    <w:multiLevelType w:val="hybridMultilevel"/>
    <w:tmpl w:val="606EC2B8"/>
    <w:lvl w:ilvl="0" w:tplc="D940E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6A340A51"/>
    <w:multiLevelType w:val="hybridMultilevel"/>
    <w:tmpl w:val="606EC2B8"/>
    <w:lvl w:ilvl="0" w:tplc="D940E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183" w15:restartNumberingAfterBreak="0">
    <w:nsid w:val="6EBE4ACE"/>
    <w:multiLevelType w:val="hybridMultilevel"/>
    <w:tmpl w:val="4B08E362"/>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84"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85"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186" w15:restartNumberingAfterBreak="0">
    <w:nsid w:val="71424A72"/>
    <w:multiLevelType w:val="hybridMultilevel"/>
    <w:tmpl w:val="841E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1259D4"/>
    <w:multiLevelType w:val="hybridMultilevel"/>
    <w:tmpl w:val="E196B352"/>
    <w:lvl w:ilvl="0" w:tplc="0F407DF0">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D03297"/>
    <w:multiLevelType w:val="hybridMultilevel"/>
    <w:tmpl w:val="9572B6D4"/>
    <w:lvl w:ilvl="0" w:tplc="7FECFA8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90" w15:restartNumberingAfterBreak="0">
    <w:nsid w:val="74924C65"/>
    <w:multiLevelType w:val="hybridMultilevel"/>
    <w:tmpl w:val="73A2B15E"/>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92" w15:restartNumberingAfterBreak="0">
    <w:nsid w:val="76252FCB"/>
    <w:multiLevelType w:val="hybridMultilevel"/>
    <w:tmpl w:val="698C7C3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3" w15:restartNumberingAfterBreak="0">
    <w:nsid w:val="76973D8C"/>
    <w:multiLevelType w:val="hybridMultilevel"/>
    <w:tmpl w:val="841E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AB5D4E"/>
    <w:multiLevelType w:val="hybridMultilevel"/>
    <w:tmpl w:val="51F6D21C"/>
    <w:lvl w:ilvl="0" w:tplc="30C07E62">
      <w:start w:val="1"/>
      <w:numFmt w:val="decimal"/>
      <w:lvlText w:val="%1."/>
      <w:lvlJc w:val="left"/>
      <w:pPr>
        <w:ind w:left="720" w:hanging="360"/>
      </w:pPr>
      <w:rPr>
        <w:rFonts w:ascii="Corbel" w:eastAsia="Times New Roman" w:hAnsi="Corbel" w:cs="Arial"/>
        <w:sz w:val="22"/>
      </w:rPr>
    </w:lvl>
    <w:lvl w:ilvl="1" w:tplc="04150019">
      <w:start w:val="1"/>
      <w:numFmt w:val="lowerLetter"/>
      <w:lvlText w:val="%2."/>
      <w:lvlJc w:val="left"/>
      <w:pPr>
        <w:ind w:left="1440" w:hanging="360"/>
      </w:pPr>
    </w:lvl>
    <w:lvl w:ilvl="2" w:tplc="C67E79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7B77B9E"/>
    <w:multiLevelType w:val="hybridMultilevel"/>
    <w:tmpl w:val="B4906AD8"/>
    <w:lvl w:ilvl="0" w:tplc="96C6AF16">
      <w:start w:val="1"/>
      <w:numFmt w:val="lowerLetter"/>
      <w:lvlText w:val="%1)"/>
      <w:lvlJc w:val="left"/>
      <w:pPr>
        <w:ind w:left="1315" w:hanging="18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7B83173"/>
    <w:multiLevelType w:val="multilevel"/>
    <w:tmpl w:val="315C0968"/>
    <w:lvl w:ilvl="0">
      <w:start w:val="1"/>
      <w:numFmt w:val="decimal"/>
      <w:lvlText w:val="%1."/>
      <w:lvlJc w:val="left"/>
      <w:pPr>
        <w:ind w:left="465" w:hanging="465"/>
      </w:pPr>
      <w:rPr>
        <w:rFonts w:cs="Arial" w:hint="default"/>
      </w:rPr>
    </w:lvl>
    <w:lvl w:ilvl="1">
      <w:start w:val="1"/>
      <w:numFmt w:val="decimal"/>
      <w:lvlText w:val="%1.%2."/>
      <w:lvlJc w:val="left"/>
      <w:pPr>
        <w:ind w:left="1185" w:hanging="46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400" w:hanging="108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197" w15:restartNumberingAfterBreak="0">
    <w:nsid w:val="781A4399"/>
    <w:multiLevelType w:val="hybridMultilevel"/>
    <w:tmpl w:val="AAA2A378"/>
    <w:lvl w:ilvl="0" w:tplc="784EA50C">
      <w:start w:val="1"/>
      <w:numFmt w:val="upp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98" w15:restartNumberingAfterBreak="0">
    <w:nsid w:val="78581523"/>
    <w:multiLevelType w:val="hybridMultilevel"/>
    <w:tmpl w:val="41DAB8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9701941"/>
    <w:multiLevelType w:val="hybridMultilevel"/>
    <w:tmpl w:val="841EE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A49272C"/>
    <w:multiLevelType w:val="hybridMultilevel"/>
    <w:tmpl w:val="6D1677C0"/>
    <w:lvl w:ilvl="0" w:tplc="5868F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A9276A6"/>
    <w:multiLevelType w:val="hybridMultilevel"/>
    <w:tmpl w:val="41DAB8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B303014"/>
    <w:multiLevelType w:val="hybridMultilevel"/>
    <w:tmpl w:val="40E60466"/>
    <w:lvl w:ilvl="0" w:tplc="70D053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3" w15:restartNumberingAfterBreak="0">
    <w:nsid w:val="7C2C06F7"/>
    <w:multiLevelType w:val="hybridMultilevel"/>
    <w:tmpl w:val="D76CDDD0"/>
    <w:lvl w:ilvl="0" w:tplc="03E4B6F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C4B2BBF"/>
    <w:multiLevelType w:val="hybridMultilevel"/>
    <w:tmpl w:val="2A125092"/>
    <w:lvl w:ilvl="0" w:tplc="5BA8D9A2">
      <w:start w:val="1"/>
      <w:numFmt w:val="lowerLetter"/>
      <w:lvlText w:val="%1)"/>
      <w:lvlJc w:val="left"/>
      <w:pPr>
        <w:ind w:left="2062" w:hanging="360"/>
      </w:pPr>
      <w:rPr>
        <w:u w:val="single"/>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5" w15:restartNumberingAfterBreak="0">
    <w:nsid w:val="7CDB3B40"/>
    <w:multiLevelType w:val="hybridMultilevel"/>
    <w:tmpl w:val="D1FE8770"/>
    <w:lvl w:ilvl="0" w:tplc="B546E5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207" w15:restartNumberingAfterBreak="0">
    <w:nsid w:val="7E6C3841"/>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E723313"/>
    <w:multiLevelType w:val="hybridMultilevel"/>
    <w:tmpl w:val="B3A085F4"/>
    <w:lvl w:ilvl="0" w:tplc="88FCB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210" w15:restartNumberingAfterBreak="0">
    <w:nsid w:val="7EE45452"/>
    <w:multiLevelType w:val="hybridMultilevel"/>
    <w:tmpl w:val="126651F2"/>
    <w:lvl w:ilvl="0" w:tplc="0F407DF0">
      <w:start w:val="1"/>
      <w:numFmt w:val="decimal"/>
      <w:lvlText w:val="1.%1"/>
      <w:lvlJc w:val="left"/>
      <w:pPr>
        <w:ind w:left="142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E86135"/>
    <w:multiLevelType w:val="hybridMultilevel"/>
    <w:tmpl w:val="07A6EAAE"/>
    <w:lvl w:ilvl="0" w:tplc="833AAA92">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C86308"/>
    <w:multiLevelType w:val="multilevel"/>
    <w:tmpl w:val="0F220D28"/>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5"/>
  </w:num>
  <w:num w:numId="2">
    <w:abstractNumId w:val="106"/>
  </w:num>
  <w:num w:numId="3">
    <w:abstractNumId w:val="32"/>
  </w:num>
  <w:num w:numId="4">
    <w:abstractNumId w:val="110"/>
  </w:num>
  <w:num w:numId="5">
    <w:abstractNumId w:val="103"/>
  </w:num>
  <w:num w:numId="6">
    <w:abstractNumId w:val="209"/>
  </w:num>
  <w:num w:numId="7">
    <w:abstractNumId w:val="55"/>
  </w:num>
  <w:num w:numId="8">
    <w:abstractNumId w:val="20"/>
  </w:num>
  <w:num w:numId="9">
    <w:abstractNumId w:val="189"/>
  </w:num>
  <w:num w:numId="10">
    <w:abstractNumId w:val="58"/>
  </w:num>
  <w:num w:numId="11">
    <w:abstractNumId w:val="122"/>
  </w:num>
  <w:num w:numId="12">
    <w:abstractNumId w:val="67"/>
  </w:num>
  <w:num w:numId="13">
    <w:abstractNumId w:val="79"/>
  </w:num>
  <w:num w:numId="14">
    <w:abstractNumId w:val="151"/>
  </w:num>
  <w:num w:numId="15">
    <w:abstractNumId w:val="17"/>
  </w:num>
  <w:num w:numId="16">
    <w:abstractNumId w:val="182"/>
  </w:num>
  <w:num w:numId="17">
    <w:abstractNumId w:val="133"/>
  </w:num>
  <w:num w:numId="18">
    <w:abstractNumId w:val="173"/>
  </w:num>
  <w:num w:numId="19">
    <w:abstractNumId w:val="160"/>
  </w:num>
  <w:num w:numId="20">
    <w:abstractNumId w:val="12"/>
  </w:num>
  <w:num w:numId="21">
    <w:abstractNumId w:val="23"/>
  </w:num>
  <w:num w:numId="22">
    <w:abstractNumId w:val="57"/>
  </w:num>
  <w:num w:numId="23">
    <w:abstractNumId w:val="104"/>
  </w:num>
  <w:num w:numId="24">
    <w:abstractNumId w:val="185"/>
  </w:num>
  <w:num w:numId="25">
    <w:abstractNumId w:val="206"/>
  </w:num>
  <w:num w:numId="26">
    <w:abstractNumId w:val="1"/>
  </w:num>
  <w:num w:numId="27">
    <w:abstractNumId w:val="83"/>
  </w:num>
  <w:num w:numId="28">
    <w:abstractNumId w:val="157"/>
  </w:num>
  <w:num w:numId="29">
    <w:abstractNumId w:val="105"/>
  </w:num>
  <w:num w:numId="30">
    <w:abstractNumId w:val="33"/>
  </w:num>
  <w:num w:numId="31">
    <w:abstractNumId w:val="16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16"/>
  </w:num>
  <w:num w:numId="36">
    <w:abstractNumId w:val="31"/>
  </w:num>
  <w:num w:numId="37">
    <w:abstractNumId w:val="43"/>
  </w:num>
  <w:num w:numId="38">
    <w:abstractNumId w:val="97"/>
  </w:num>
  <w:num w:numId="39">
    <w:abstractNumId w:val="63"/>
  </w:num>
  <w:num w:numId="40">
    <w:abstractNumId w:val="9"/>
  </w:num>
  <w:num w:numId="41">
    <w:abstractNumId w:val="64"/>
  </w:num>
  <w:num w:numId="42">
    <w:abstractNumId w:val="40"/>
  </w:num>
  <w:num w:numId="43">
    <w:abstractNumId w:val="149"/>
  </w:num>
  <w:num w:numId="44">
    <w:abstractNumId w:val="115"/>
  </w:num>
  <w:num w:numId="45">
    <w:abstractNumId w:val="74"/>
  </w:num>
  <w:num w:numId="46">
    <w:abstractNumId w:val="7"/>
  </w:num>
  <w:num w:numId="47">
    <w:abstractNumId w:val="121"/>
  </w:num>
  <w:num w:numId="48">
    <w:abstractNumId w:val="184"/>
  </w:num>
  <w:num w:numId="49">
    <w:abstractNumId w:val="87"/>
  </w:num>
  <w:num w:numId="50">
    <w:abstractNumId w:val="14"/>
  </w:num>
  <w:num w:numId="51">
    <w:abstractNumId w:val="98"/>
  </w:num>
  <w:num w:numId="52">
    <w:abstractNumId w:val="3"/>
  </w:num>
  <w:num w:numId="53">
    <w:abstractNumId w:val="145"/>
  </w:num>
  <w:num w:numId="54">
    <w:abstractNumId w:val="61"/>
  </w:num>
  <w:num w:numId="55">
    <w:abstractNumId w:val="37"/>
  </w:num>
  <w:num w:numId="56">
    <w:abstractNumId w:val="129"/>
  </w:num>
  <w:num w:numId="57">
    <w:abstractNumId w:val="11"/>
  </w:num>
  <w:num w:numId="58">
    <w:abstractNumId w:val="65"/>
  </w:num>
  <w:num w:numId="59">
    <w:abstractNumId w:val="176"/>
  </w:num>
  <w:num w:numId="60">
    <w:abstractNumId w:val="191"/>
  </w:num>
  <w:num w:numId="61">
    <w:abstractNumId w:val="35"/>
  </w:num>
  <w:num w:numId="62">
    <w:abstractNumId w:val="81"/>
  </w:num>
  <w:num w:numId="63">
    <w:abstractNumId w:val="93"/>
  </w:num>
  <w:num w:numId="64">
    <w:abstractNumId w:val="128"/>
  </w:num>
  <w:num w:numId="65">
    <w:abstractNumId w:val="29"/>
  </w:num>
  <w:num w:numId="66">
    <w:abstractNumId w:val="137"/>
  </w:num>
  <w:num w:numId="67">
    <w:abstractNumId w:val="211"/>
  </w:num>
  <w:num w:numId="68">
    <w:abstractNumId w:val="127"/>
  </w:num>
  <w:num w:numId="69">
    <w:abstractNumId w:val="72"/>
  </w:num>
  <w:num w:numId="70">
    <w:abstractNumId w:val="49"/>
  </w:num>
  <w:num w:numId="71">
    <w:abstractNumId w:val="92"/>
  </w:num>
  <w:num w:numId="72">
    <w:abstractNumId w:val="179"/>
  </w:num>
  <w:num w:numId="73">
    <w:abstractNumId w:val="88"/>
  </w:num>
  <w:num w:numId="74">
    <w:abstractNumId w:val="181"/>
  </w:num>
  <w:num w:numId="75">
    <w:abstractNumId w:val="80"/>
  </w:num>
  <w:num w:numId="76">
    <w:abstractNumId w:val="94"/>
  </w:num>
  <w:num w:numId="77">
    <w:abstractNumId w:val="131"/>
  </w:num>
  <w:num w:numId="7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4"/>
  </w:num>
  <w:num w:numId="80">
    <w:abstractNumId w:val="207"/>
  </w:num>
  <w:num w:numId="81">
    <w:abstractNumId w:val="202"/>
  </w:num>
  <w:num w:numId="82">
    <w:abstractNumId w:val="210"/>
  </w:num>
  <w:num w:numId="83">
    <w:abstractNumId w:val="69"/>
  </w:num>
  <w:num w:numId="84">
    <w:abstractNumId w:val="86"/>
  </w:num>
  <w:num w:numId="85">
    <w:abstractNumId w:val="15"/>
  </w:num>
  <w:num w:numId="86">
    <w:abstractNumId w:val="111"/>
  </w:num>
  <w:num w:numId="87">
    <w:abstractNumId w:val="26"/>
  </w:num>
  <w:num w:numId="88">
    <w:abstractNumId w:val="130"/>
  </w:num>
  <w:num w:numId="89">
    <w:abstractNumId w:val="126"/>
  </w:num>
  <w:num w:numId="90">
    <w:abstractNumId w:val="183"/>
  </w:num>
  <w:num w:numId="91">
    <w:abstractNumId w:val="25"/>
  </w:num>
  <w:num w:numId="92">
    <w:abstractNumId w:val="77"/>
  </w:num>
  <w:num w:numId="93">
    <w:abstractNumId w:val="197"/>
  </w:num>
  <w:num w:numId="94">
    <w:abstractNumId w:val="164"/>
  </w:num>
  <w:num w:numId="95">
    <w:abstractNumId w:val="143"/>
  </w:num>
  <w:num w:numId="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num>
  <w:num w:numId="98">
    <w:abstractNumId w:val="125"/>
  </w:num>
  <w:num w:numId="99">
    <w:abstractNumId w:val="193"/>
  </w:num>
  <w:num w:numId="100">
    <w:abstractNumId w:val="30"/>
  </w:num>
  <w:num w:numId="101">
    <w:abstractNumId w:val="95"/>
  </w:num>
  <w:num w:numId="102">
    <w:abstractNumId w:val="205"/>
  </w:num>
  <w:num w:numId="103">
    <w:abstractNumId w:val="113"/>
  </w:num>
  <w:num w:numId="104">
    <w:abstractNumId w:val="119"/>
  </w:num>
  <w:num w:numId="105">
    <w:abstractNumId w:val="161"/>
  </w:num>
  <w:num w:numId="106">
    <w:abstractNumId w:val="34"/>
  </w:num>
  <w:num w:numId="107">
    <w:abstractNumId w:val="170"/>
  </w:num>
  <w:num w:numId="108">
    <w:abstractNumId w:val="100"/>
  </w:num>
  <w:num w:numId="109">
    <w:abstractNumId w:val="178"/>
  </w:num>
  <w:num w:numId="110">
    <w:abstractNumId w:val="75"/>
  </w:num>
  <w:num w:numId="111">
    <w:abstractNumId w:val="73"/>
  </w:num>
  <w:num w:numId="112">
    <w:abstractNumId w:val="71"/>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7"/>
  </w:num>
  <w:num w:numId="115">
    <w:abstractNumId w:val="155"/>
  </w:num>
  <w:num w:numId="116">
    <w:abstractNumId w:val="46"/>
  </w:num>
  <w:num w:numId="117">
    <w:abstractNumId w:val="53"/>
  </w:num>
  <w:num w:numId="118">
    <w:abstractNumId w:val="2"/>
    <w:lvlOverride w:ilvl="0">
      <w:startOverride w:val="1"/>
    </w:lvlOverride>
  </w:num>
  <w:num w:numId="119">
    <w:abstractNumId w:val="21"/>
  </w:num>
  <w:num w:numId="120">
    <w:abstractNumId w:val="27"/>
  </w:num>
  <w:num w:numId="121">
    <w:abstractNumId w:val="50"/>
  </w:num>
  <w:num w:numId="122">
    <w:abstractNumId w:val="167"/>
  </w:num>
  <w:num w:numId="123">
    <w:abstractNumId w:val="51"/>
  </w:num>
  <w:num w:numId="124">
    <w:abstractNumId w:val="201"/>
  </w:num>
  <w:num w:numId="125">
    <w:abstractNumId w:val="188"/>
  </w:num>
  <w:num w:numId="126">
    <w:abstractNumId w:val="147"/>
  </w:num>
  <w:num w:numId="127">
    <w:abstractNumId w:val="114"/>
  </w:num>
  <w:num w:numId="128">
    <w:abstractNumId w:val="141"/>
  </w:num>
  <w:num w:numId="129">
    <w:abstractNumId w:val="108"/>
  </w:num>
  <w:num w:numId="130">
    <w:abstractNumId w:val="54"/>
  </w:num>
  <w:num w:numId="131">
    <w:abstractNumId w:val="60"/>
  </w:num>
  <w:num w:numId="132">
    <w:abstractNumId w:val="117"/>
  </w:num>
  <w:num w:numId="133">
    <w:abstractNumId w:val="62"/>
  </w:num>
  <w:num w:numId="134">
    <w:abstractNumId w:val="132"/>
  </w:num>
  <w:num w:numId="135">
    <w:abstractNumId w:val="76"/>
  </w:num>
  <w:num w:numId="136">
    <w:abstractNumId w:val="199"/>
  </w:num>
  <w:num w:numId="137">
    <w:abstractNumId w:val="107"/>
  </w:num>
  <w:num w:numId="138">
    <w:abstractNumId w:val="39"/>
  </w:num>
  <w:num w:numId="139">
    <w:abstractNumId w:val="159"/>
  </w:num>
  <w:num w:numId="140">
    <w:abstractNumId w:val="177"/>
  </w:num>
  <w:num w:numId="141">
    <w:abstractNumId w:val="150"/>
  </w:num>
  <w:num w:numId="142">
    <w:abstractNumId w:val="198"/>
  </w:num>
  <w:num w:numId="143">
    <w:abstractNumId w:val="10"/>
  </w:num>
  <w:num w:numId="144">
    <w:abstractNumId w:val="19"/>
  </w:num>
  <w:num w:numId="145">
    <w:abstractNumId w:val="208"/>
  </w:num>
  <w:num w:numId="146">
    <w:abstractNumId w:val="120"/>
  </w:num>
  <w:num w:numId="147">
    <w:abstractNumId w:val="4"/>
  </w:num>
  <w:num w:numId="148">
    <w:abstractNumId w:val="135"/>
  </w:num>
  <w:num w:numId="149">
    <w:abstractNumId w:val="142"/>
  </w:num>
  <w:num w:numId="150">
    <w:abstractNumId w:val="6"/>
  </w:num>
  <w:num w:numId="151">
    <w:abstractNumId w:val="165"/>
  </w:num>
  <w:num w:numId="152">
    <w:abstractNumId w:val="158"/>
  </w:num>
  <w:num w:numId="153">
    <w:abstractNumId w:val="194"/>
  </w:num>
  <w:num w:numId="154">
    <w:abstractNumId w:val="196"/>
  </w:num>
  <w:num w:numId="155">
    <w:abstractNumId w:val="204"/>
  </w:num>
  <w:num w:numId="156">
    <w:abstractNumId w:val="166"/>
  </w:num>
  <w:num w:numId="157">
    <w:abstractNumId w:val="66"/>
  </w:num>
  <w:num w:numId="158">
    <w:abstractNumId w:val="195"/>
  </w:num>
  <w:num w:numId="159">
    <w:abstractNumId w:val="175"/>
  </w:num>
  <w:num w:numId="160">
    <w:abstractNumId w:val="172"/>
  </w:num>
  <w:num w:numId="161">
    <w:abstractNumId w:val="144"/>
  </w:num>
  <w:num w:numId="162">
    <w:abstractNumId w:val="36"/>
  </w:num>
  <w:num w:numId="163">
    <w:abstractNumId w:val="13"/>
  </w:num>
  <w:num w:numId="164">
    <w:abstractNumId w:val="139"/>
  </w:num>
  <w:num w:numId="165">
    <w:abstractNumId w:val="154"/>
  </w:num>
  <w:num w:numId="166">
    <w:abstractNumId w:val="41"/>
  </w:num>
  <w:num w:numId="167">
    <w:abstractNumId w:val="140"/>
  </w:num>
  <w:num w:numId="168">
    <w:abstractNumId w:val="190"/>
  </w:num>
  <w:num w:numId="169">
    <w:abstractNumId w:val="174"/>
  </w:num>
  <w:num w:numId="170">
    <w:abstractNumId w:val="59"/>
  </w:num>
  <w:num w:numId="171">
    <w:abstractNumId w:val="101"/>
  </w:num>
  <w:num w:numId="172">
    <w:abstractNumId w:val="153"/>
  </w:num>
  <w:num w:numId="173">
    <w:abstractNumId w:val="42"/>
  </w:num>
  <w:num w:numId="174">
    <w:abstractNumId w:val="180"/>
  </w:num>
  <w:num w:numId="175">
    <w:abstractNumId w:val="109"/>
  </w:num>
  <w:num w:numId="176">
    <w:abstractNumId w:val="90"/>
  </w:num>
  <w:num w:numId="177">
    <w:abstractNumId w:val="156"/>
  </w:num>
  <w:num w:numId="178">
    <w:abstractNumId w:val="70"/>
  </w:num>
  <w:num w:numId="179">
    <w:abstractNumId w:val="52"/>
  </w:num>
  <w:num w:numId="180">
    <w:abstractNumId w:val="96"/>
  </w:num>
  <w:num w:numId="181">
    <w:abstractNumId w:val="168"/>
  </w:num>
  <w:num w:numId="182">
    <w:abstractNumId w:val="203"/>
  </w:num>
  <w:num w:numId="183">
    <w:abstractNumId w:val="91"/>
  </w:num>
  <w:num w:numId="184">
    <w:abstractNumId w:val="8"/>
  </w:num>
  <w:num w:numId="185">
    <w:abstractNumId w:val="148"/>
  </w:num>
  <w:num w:numId="186">
    <w:abstractNumId w:val="136"/>
  </w:num>
  <w:num w:numId="187">
    <w:abstractNumId w:val="186"/>
  </w:num>
  <w:num w:numId="188">
    <w:abstractNumId w:val="118"/>
  </w:num>
  <w:num w:numId="189">
    <w:abstractNumId w:val="152"/>
  </w:num>
  <w:num w:numId="190">
    <w:abstractNumId w:val="85"/>
  </w:num>
  <w:num w:numId="191">
    <w:abstractNumId w:val="48"/>
  </w:num>
  <w:num w:numId="192">
    <w:abstractNumId w:val="28"/>
  </w:num>
  <w:num w:numId="193">
    <w:abstractNumId w:val="78"/>
  </w:num>
  <w:num w:numId="194">
    <w:abstractNumId w:val="44"/>
  </w:num>
  <w:num w:numId="195">
    <w:abstractNumId w:val="99"/>
  </w:num>
  <w:num w:numId="196">
    <w:abstractNumId w:val="102"/>
  </w:num>
  <w:num w:numId="197">
    <w:abstractNumId w:val="212"/>
  </w:num>
  <w:num w:numId="198">
    <w:abstractNumId w:val="24"/>
  </w:num>
  <w:num w:numId="199">
    <w:abstractNumId w:val="112"/>
  </w:num>
  <w:num w:numId="200">
    <w:abstractNumId w:val="68"/>
  </w:num>
  <w:num w:numId="201">
    <w:abstractNumId w:val="22"/>
  </w:num>
  <w:num w:numId="202">
    <w:abstractNumId w:val="162"/>
  </w:num>
  <w:num w:numId="203">
    <w:abstractNumId w:val="82"/>
  </w:num>
  <w:num w:numId="204">
    <w:abstractNumId w:val="163"/>
  </w:num>
  <w:num w:numId="205">
    <w:abstractNumId w:val="89"/>
  </w:num>
  <w:num w:numId="206">
    <w:abstractNumId w:val="192"/>
  </w:num>
  <w:num w:numId="207">
    <w:abstractNumId w:val="38"/>
  </w:num>
  <w:num w:numId="208">
    <w:abstractNumId w:val="200"/>
  </w:num>
  <w:num w:numId="209">
    <w:abstractNumId w:val="171"/>
  </w:num>
  <w:num w:numId="210">
    <w:abstractNumId w:val="146"/>
  </w:num>
  <w:num w:numId="211">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
  </w:num>
  <w:num w:numId="213">
    <w:abstractNumId w:val="47"/>
  </w:num>
  <w:num w:numId="21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4"/>
  </w:num>
  <w:num w:numId="216">
    <w:abstractNumId w:val="5"/>
  </w:num>
  <w:num w:numId="217">
    <w:abstractNumId w:val="138"/>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11A4E"/>
    <w:rsid w:val="00013C85"/>
    <w:rsid w:val="00014BAF"/>
    <w:rsid w:val="00015DEF"/>
    <w:rsid w:val="00016757"/>
    <w:rsid w:val="000169C9"/>
    <w:rsid w:val="000169F6"/>
    <w:rsid w:val="00016ABF"/>
    <w:rsid w:val="00016B7F"/>
    <w:rsid w:val="00024519"/>
    <w:rsid w:val="00024752"/>
    <w:rsid w:val="00025E1F"/>
    <w:rsid w:val="000275E1"/>
    <w:rsid w:val="000364F2"/>
    <w:rsid w:val="00036FBA"/>
    <w:rsid w:val="000427FF"/>
    <w:rsid w:val="00042B93"/>
    <w:rsid w:val="00042F27"/>
    <w:rsid w:val="00045A8B"/>
    <w:rsid w:val="00052828"/>
    <w:rsid w:val="00053335"/>
    <w:rsid w:val="000560FA"/>
    <w:rsid w:val="0006318F"/>
    <w:rsid w:val="00063818"/>
    <w:rsid w:val="00063EE6"/>
    <w:rsid w:val="0006500D"/>
    <w:rsid w:val="00065F8A"/>
    <w:rsid w:val="00066002"/>
    <w:rsid w:val="00066E93"/>
    <w:rsid w:val="00075A29"/>
    <w:rsid w:val="00077137"/>
    <w:rsid w:val="00080FD1"/>
    <w:rsid w:val="000836FF"/>
    <w:rsid w:val="00084879"/>
    <w:rsid w:val="00084AD3"/>
    <w:rsid w:val="00086AD9"/>
    <w:rsid w:val="00092140"/>
    <w:rsid w:val="000943FB"/>
    <w:rsid w:val="00094D3E"/>
    <w:rsid w:val="00095E2B"/>
    <w:rsid w:val="00097805"/>
    <w:rsid w:val="00097C6A"/>
    <w:rsid w:val="000A1F9E"/>
    <w:rsid w:val="000A2196"/>
    <w:rsid w:val="000A3C5F"/>
    <w:rsid w:val="000A5108"/>
    <w:rsid w:val="000A5A0D"/>
    <w:rsid w:val="000B0C0D"/>
    <w:rsid w:val="000B1762"/>
    <w:rsid w:val="000B1F78"/>
    <w:rsid w:val="000B3373"/>
    <w:rsid w:val="000B4EB8"/>
    <w:rsid w:val="000B5F7C"/>
    <w:rsid w:val="000B6ED2"/>
    <w:rsid w:val="000C216D"/>
    <w:rsid w:val="000C6CE5"/>
    <w:rsid w:val="000D0815"/>
    <w:rsid w:val="000D110F"/>
    <w:rsid w:val="000D405E"/>
    <w:rsid w:val="000E551F"/>
    <w:rsid w:val="000F2C4A"/>
    <w:rsid w:val="000F2DF4"/>
    <w:rsid w:val="000F4438"/>
    <w:rsid w:val="000F4DAD"/>
    <w:rsid w:val="00101035"/>
    <w:rsid w:val="00102693"/>
    <w:rsid w:val="00103495"/>
    <w:rsid w:val="0011039D"/>
    <w:rsid w:val="00113E86"/>
    <w:rsid w:val="0011541E"/>
    <w:rsid w:val="0011797B"/>
    <w:rsid w:val="001226FE"/>
    <w:rsid w:val="0012659A"/>
    <w:rsid w:val="001272E9"/>
    <w:rsid w:val="00127AA0"/>
    <w:rsid w:val="00133924"/>
    <w:rsid w:val="00135CD6"/>
    <w:rsid w:val="00140F67"/>
    <w:rsid w:val="0014381A"/>
    <w:rsid w:val="00143943"/>
    <w:rsid w:val="00145F90"/>
    <w:rsid w:val="00153737"/>
    <w:rsid w:val="00156A65"/>
    <w:rsid w:val="0016029A"/>
    <w:rsid w:val="00160473"/>
    <w:rsid w:val="0016194A"/>
    <w:rsid w:val="00162091"/>
    <w:rsid w:val="001653FD"/>
    <w:rsid w:val="00165A01"/>
    <w:rsid w:val="00167B95"/>
    <w:rsid w:val="00171001"/>
    <w:rsid w:val="00172AEE"/>
    <w:rsid w:val="00172FEA"/>
    <w:rsid w:val="001730E2"/>
    <w:rsid w:val="00173A35"/>
    <w:rsid w:val="001744F0"/>
    <w:rsid w:val="0017550E"/>
    <w:rsid w:val="001829A0"/>
    <w:rsid w:val="0019010C"/>
    <w:rsid w:val="0019711B"/>
    <w:rsid w:val="001A05C9"/>
    <w:rsid w:val="001A1A66"/>
    <w:rsid w:val="001A4E76"/>
    <w:rsid w:val="001A5176"/>
    <w:rsid w:val="001A523D"/>
    <w:rsid w:val="001A677A"/>
    <w:rsid w:val="001A760A"/>
    <w:rsid w:val="001B1EA6"/>
    <w:rsid w:val="001B56C1"/>
    <w:rsid w:val="001C05D5"/>
    <w:rsid w:val="001C5509"/>
    <w:rsid w:val="001C61B1"/>
    <w:rsid w:val="001D06EB"/>
    <w:rsid w:val="001D233A"/>
    <w:rsid w:val="001D2C19"/>
    <w:rsid w:val="001D6D9D"/>
    <w:rsid w:val="001E2C57"/>
    <w:rsid w:val="001E2D2C"/>
    <w:rsid w:val="001E2FF7"/>
    <w:rsid w:val="001E53F2"/>
    <w:rsid w:val="001E7FD2"/>
    <w:rsid w:val="00201227"/>
    <w:rsid w:val="002046D5"/>
    <w:rsid w:val="0020578A"/>
    <w:rsid w:val="00211143"/>
    <w:rsid w:val="00213D82"/>
    <w:rsid w:val="002163AD"/>
    <w:rsid w:val="002229BD"/>
    <w:rsid w:val="00231018"/>
    <w:rsid w:val="00231A18"/>
    <w:rsid w:val="00234B7E"/>
    <w:rsid w:val="00237194"/>
    <w:rsid w:val="00241858"/>
    <w:rsid w:val="00245A84"/>
    <w:rsid w:val="0024617F"/>
    <w:rsid w:val="00250D8F"/>
    <w:rsid w:val="0025241E"/>
    <w:rsid w:val="00254C11"/>
    <w:rsid w:val="0025746B"/>
    <w:rsid w:val="00261054"/>
    <w:rsid w:val="00265097"/>
    <w:rsid w:val="00266CF6"/>
    <w:rsid w:val="002733DA"/>
    <w:rsid w:val="00274663"/>
    <w:rsid w:val="00281C35"/>
    <w:rsid w:val="002852F6"/>
    <w:rsid w:val="002870D2"/>
    <w:rsid w:val="00292071"/>
    <w:rsid w:val="00292405"/>
    <w:rsid w:val="002928BA"/>
    <w:rsid w:val="00293106"/>
    <w:rsid w:val="00294147"/>
    <w:rsid w:val="002943A3"/>
    <w:rsid w:val="00294857"/>
    <w:rsid w:val="0029505D"/>
    <w:rsid w:val="002950CC"/>
    <w:rsid w:val="002955A2"/>
    <w:rsid w:val="002968BB"/>
    <w:rsid w:val="00296CFC"/>
    <w:rsid w:val="00297428"/>
    <w:rsid w:val="002978FB"/>
    <w:rsid w:val="002A06BD"/>
    <w:rsid w:val="002A2648"/>
    <w:rsid w:val="002A3F7A"/>
    <w:rsid w:val="002B24C0"/>
    <w:rsid w:val="002B59AE"/>
    <w:rsid w:val="002B6978"/>
    <w:rsid w:val="002B7734"/>
    <w:rsid w:val="002C40CF"/>
    <w:rsid w:val="002C7054"/>
    <w:rsid w:val="002D39DA"/>
    <w:rsid w:val="002D3A9D"/>
    <w:rsid w:val="002D3FE7"/>
    <w:rsid w:val="002D4CDD"/>
    <w:rsid w:val="002D5BB7"/>
    <w:rsid w:val="002D5EEA"/>
    <w:rsid w:val="002D61C7"/>
    <w:rsid w:val="002D64F1"/>
    <w:rsid w:val="002E08B1"/>
    <w:rsid w:val="002E28E5"/>
    <w:rsid w:val="002F1FFC"/>
    <w:rsid w:val="002F25D3"/>
    <w:rsid w:val="002F4373"/>
    <w:rsid w:val="002F7003"/>
    <w:rsid w:val="002F7042"/>
    <w:rsid w:val="00304012"/>
    <w:rsid w:val="0030420A"/>
    <w:rsid w:val="00305666"/>
    <w:rsid w:val="00306EBD"/>
    <w:rsid w:val="003071C6"/>
    <w:rsid w:val="0030731C"/>
    <w:rsid w:val="00316A5F"/>
    <w:rsid w:val="00325660"/>
    <w:rsid w:val="00325F6F"/>
    <w:rsid w:val="00327D95"/>
    <w:rsid w:val="00330061"/>
    <w:rsid w:val="00332E3D"/>
    <w:rsid w:val="003351E1"/>
    <w:rsid w:val="00335508"/>
    <w:rsid w:val="00336535"/>
    <w:rsid w:val="00337887"/>
    <w:rsid w:val="00337EF0"/>
    <w:rsid w:val="0034079E"/>
    <w:rsid w:val="003419F3"/>
    <w:rsid w:val="00341B32"/>
    <w:rsid w:val="00342029"/>
    <w:rsid w:val="003427F8"/>
    <w:rsid w:val="003461D6"/>
    <w:rsid w:val="0035098C"/>
    <w:rsid w:val="00350CB8"/>
    <w:rsid w:val="00351A6C"/>
    <w:rsid w:val="00355021"/>
    <w:rsid w:val="00357D46"/>
    <w:rsid w:val="00360B5E"/>
    <w:rsid w:val="00360C13"/>
    <w:rsid w:val="00360CC0"/>
    <w:rsid w:val="003621DF"/>
    <w:rsid w:val="00372066"/>
    <w:rsid w:val="003737B6"/>
    <w:rsid w:val="00376FF2"/>
    <w:rsid w:val="003818DD"/>
    <w:rsid w:val="00385BC7"/>
    <w:rsid w:val="00385F07"/>
    <w:rsid w:val="00386B39"/>
    <w:rsid w:val="00391D94"/>
    <w:rsid w:val="00394F81"/>
    <w:rsid w:val="00396C80"/>
    <w:rsid w:val="003A3899"/>
    <w:rsid w:val="003A3D2F"/>
    <w:rsid w:val="003A7AF2"/>
    <w:rsid w:val="003B0115"/>
    <w:rsid w:val="003B0D60"/>
    <w:rsid w:val="003B18ED"/>
    <w:rsid w:val="003B3958"/>
    <w:rsid w:val="003C13E2"/>
    <w:rsid w:val="003C52CD"/>
    <w:rsid w:val="003C5842"/>
    <w:rsid w:val="003D0993"/>
    <w:rsid w:val="003D0AD2"/>
    <w:rsid w:val="003D1044"/>
    <w:rsid w:val="003D250A"/>
    <w:rsid w:val="003D3C32"/>
    <w:rsid w:val="003D3CF7"/>
    <w:rsid w:val="003E1BCC"/>
    <w:rsid w:val="003E1BDC"/>
    <w:rsid w:val="003E241A"/>
    <w:rsid w:val="003F0C76"/>
    <w:rsid w:val="003F39E2"/>
    <w:rsid w:val="003F3E91"/>
    <w:rsid w:val="00400801"/>
    <w:rsid w:val="00402A28"/>
    <w:rsid w:val="00403E68"/>
    <w:rsid w:val="00405503"/>
    <w:rsid w:val="0040569A"/>
    <w:rsid w:val="0040637A"/>
    <w:rsid w:val="004130D1"/>
    <w:rsid w:val="00417FFC"/>
    <w:rsid w:val="00421823"/>
    <w:rsid w:val="0042522A"/>
    <w:rsid w:val="0042770F"/>
    <w:rsid w:val="004334CB"/>
    <w:rsid w:val="00434194"/>
    <w:rsid w:val="0043551C"/>
    <w:rsid w:val="00436C08"/>
    <w:rsid w:val="00437F00"/>
    <w:rsid w:val="004457B9"/>
    <w:rsid w:val="00446BC3"/>
    <w:rsid w:val="00463899"/>
    <w:rsid w:val="00464D63"/>
    <w:rsid w:val="004653AC"/>
    <w:rsid w:val="0046590B"/>
    <w:rsid w:val="0046651A"/>
    <w:rsid w:val="00470DE4"/>
    <w:rsid w:val="0047209C"/>
    <w:rsid w:val="00477D72"/>
    <w:rsid w:val="004807EB"/>
    <w:rsid w:val="00482209"/>
    <w:rsid w:val="00482634"/>
    <w:rsid w:val="00482F95"/>
    <w:rsid w:val="00490A87"/>
    <w:rsid w:val="004965DF"/>
    <w:rsid w:val="004A16F8"/>
    <w:rsid w:val="004A256A"/>
    <w:rsid w:val="004A4221"/>
    <w:rsid w:val="004A606A"/>
    <w:rsid w:val="004A7185"/>
    <w:rsid w:val="004B2833"/>
    <w:rsid w:val="004B2D6C"/>
    <w:rsid w:val="004B3001"/>
    <w:rsid w:val="004B30DF"/>
    <w:rsid w:val="004B6832"/>
    <w:rsid w:val="004B740C"/>
    <w:rsid w:val="004B76E5"/>
    <w:rsid w:val="004C0CCA"/>
    <w:rsid w:val="004C1739"/>
    <w:rsid w:val="004C2A52"/>
    <w:rsid w:val="004C31EA"/>
    <w:rsid w:val="004C361C"/>
    <w:rsid w:val="004C530A"/>
    <w:rsid w:val="004D6881"/>
    <w:rsid w:val="004E18F1"/>
    <w:rsid w:val="004E1CD6"/>
    <w:rsid w:val="004E4518"/>
    <w:rsid w:val="004E4EED"/>
    <w:rsid w:val="004E5BEF"/>
    <w:rsid w:val="004E756C"/>
    <w:rsid w:val="004F024F"/>
    <w:rsid w:val="004F3269"/>
    <w:rsid w:val="004F434B"/>
    <w:rsid w:val="004F7784"/>
    <w:rsid w:val="005042E1"/>
    <w:rsid w:val="00506BB3"/>
    <w:rsid w:val="0050731B"/>
    <w:rsid w:val="005074BE"/>
    <w:rsid w:val="00514E8C"/>
    <w:rsid w:val="005154CF"/>
    <w:rsid w:val="00520279"/>
    <w:rsid w:val="00521BC1"/>
    <w:rsid w:val="00526A19"/>
    <w:rsid w:val="00526ED1"/>
    <w:rsid w:val="005274FE"/>
    <w:rsid w:val="00527D97"/>
    <w:rsid w:val="00530CE8"/>
    <w:rsid w:val="00531766"/>
    <w:rsid w:val="00532ECA"/>
    <w:rsid w:val="00535686"/>
    <w:rsid w:val="00535E79"/>
    <w:rsid w:val="00537E7F"/>
    <w:rsid w:val="00541A29"/>
    <w:rsid w:val="00541E10"/>
    <w:rsid w:val="005432C8"/>
    <w:rsid w:val="005440A8"/>
    <w:rsid w:val="0054413F"/>
    <w:rsid w:val="005464FC"/>
    <w:rsid w:val="00547EA8"/>
    <w:rsid w:val="005508BD"/>
    <w:rsid w:val="00555E73"/>
    <w:rsid w:val="0055714F"/>
    <w:rsid w:val="005577B0"/>
    <w:rsid w:val="00563708"/>
    <w:rsid w:val="00563B18"/>
    <w:rsid w:val="0057169A"/>
    <w:rsid w:val="00572455"/>
    <w:rsid w:val="00573837"/>
    <w:rsid w:val="00582959"/>
    <w:rsid w:val="00584A5F"/>
    <w:rsid w:val="00586901"/>
    <w:rsid w:val="005A2C49"/>
    <w:rsid w:val="005A4519"/>
    <w:rsid w:val="005A54B3"/>
    <w:rsid w:val="005A598D"/>
    <w:rsid w:val="005B0F52"/>
    <w:rsid w:val="005B155C"/>
    <w:rsid w:val="005B1FF1"/>
    <w:rsid w:val="005B58D0"/>
    <w:rsid w:val="005C0911"/>
    <w:rsid w:val="005C6739"/>
    <w:rsid w:val="005D500C"/>
    <w:rsid w:val="005D7C82"/>
    <w:rsid w:val="005E0717"/>
    <w:rsid w:val="005E5B20"/>
    <w:rsid w:val="005E5E1B"/>
    <w:rsid w:val="005E60B9"/>
    <w:rsid w:val="005F1056"/>
    <w:rsid w:val="005F2823"/>
    <w:rsid w:val="005F42A3"/>
    <w:rsid w:val="005F4A4F"/>
    <w:rsid w:val="005F7D35"/>
    <w:rsid w:val="00606E4A"/>
    <w:rsid w:val="006072FA"/>
    <w:rsid w:val="006076B0"/>
    <w:rsid w:val="00607FD2"/>
    <w:rsid w:val="006109D5"/>
    <w:rsid w:val="00611082"/>
    <w:rsid w:val="00611C6A"/>
    <w:rsid w:val="00612183"/>
    <w:rsid w:val="006269FB"/>
    <w:rsid w:val="00627C92"/>
    <w:rsid w:val="00641668"/>
    <w:rsid w:val="00644A79"/>
    <w:rsid w:val="0064773D"/>
    <w:rsid w:val="00654FB3"/>
    <w:rsid w:val="00660763"/>
    <w:rsid w:val="0066428E"/>
    <w:rsid w:val="0066687F"/>
    <w:rsid w:val="0067058C"/>
    <w:rsid w:val="006708B9"/>
    <w:rsid w:val="00671C20"/>
    <w:rsid w:val="00673739"/>
    <w:rsid w:val="00676892"/>
    <w:rsid w:val="006777CC"/>
    <w:rsid w:val="00677A9A"/>
    <w:rsid w:val="00677E2B"/>
    <w:rsid w:val="00681C5F"/>
    <w:rsid w:val="0068326D"/>
    <w:rsid w:val="00683D85"/>
    <w:rsid w:val="0068561F"/>
    <w:rsid w:val="0069024B"/>
    <w:rsid w:val="006903EF"/>
    <w:rsid w:val="00691BAB"/>
    <w:rsid w:val="00695C9B"/>
    <w:rsid w:val="00695EA9"/>
    <w:rsid w:val="006962F1"/>
    <w:rsid w:val="006979D4"/>
    <w:rsid w:val="006A0506"/>
    <w:rsid w:val="006A2F1E"/>
    <w:rsid w:val="006A3617"/>
    <w:rsid w:val="006A3802"/>
    <w:rsid w:val="006A6129"/>
    <w:rsid w:val="006A6391"/>
    <w:rsid w:val="006B4CFE"/>
    <w:rsid w:val="006C0B48"/>
    <w:rsid w:val="006C7856"/>
    <w:rsid w:val="006D2131"/>
    <w:rsid w:val="006D2575"/>
    <w:rsid w:val="006D2B7D"/>
    <w:rsid w:val="006D34B8"/>
    <w:rsid w:val="006D4131"/>
    <w:rsid w:val="006D48EC"/>
    <w:rsid w:val="006D681F"/>
    <w:rsid w:val="006D7332"/>
    <w:rsid w:val="006E1130"/>
    <w:rsid w:val="006E79D0"/>
    <w:rsid w:val="006F148C"/>
    <w:rsid w:val="006F2730"/>
    <w:rsid w:val="006F3F16"/>
    <w:rsid w:val="0070008E"/>
    <w:rsid w:val="0070099D"/>
    <w:rsid w:val="00701ADE"/>
    <w:rsid w:val="00703228"/>
    <w:rsid w:val="00705928"/>
    <w:rsid w:val="00706060"/>
    <w:rsid w:val="0070630E"/>
    <w:rsid w:val="007131DE"/>
    <w:rsid w:val="00717747"/>
    <w:rsid w:val="00720F22"/>
    <w:rsid w:val="007226C1"/>
    <w:rsid w:val="0072463C"/>
    <w:rsid w:val="00724E6C"/>
    <w:rsid w:val="007269C2"/>
    <w:rsid w:val="00726F6D"/>
    <w:rsid w:val="007271CD"/>
    <w:rsid w:val="007279F4"/>
    <w:rsid w:val="00732238"/>
    <w:rsid w:val="00734C6A"/>
    <w:rsid w:val="0073544C"/>
    <w:rsid w:val="00745776"/>
    <w:rsid w:val="00746B05"/>
    <w:rsid w:val="00747EA1"/>
    <w:rsid w:val="007519FC"/>
    <w:rsid w:val="00754C74"/>
    <w:rsid w:val="0075613B"/>
    <w:rsid w:val="007561F1"/>
    <w:rsid w:val="00756DEF"/>
    <w:rsid w:val="00764B12"/>
    <w:rsid w:val="00765A1F"/>
    <w:rsid w:val="00767A08"/>
    <w:rsid w:val="00776292"/>
    <w:rsid w:val="00777D03"/>
    <w:rsid w:val="00781FBD"/>
    <w:rsid w:val="0078278C"/>
    <w:rsid w:val="007852B2"/>
    <w:rsid w:val="00790C77"/>
    <w:rsid w:val="0079103C"/>
    <w:rsid w:val="00793354"/>
    <w:rsid w:val="00794B55"/>
    <w:rsid w:val="00795949"/>
    <w:rsid w:val="0079738C"/>
    <w:rsid w:val="00797A73"/>
    <w:rsid w:val="007A155F"/>
    <w:rsid w:val="007A5C81"/>
    <w:rsid w:val="007B6C24"/>
    <w:rsid w:val="007B754C"/>
    <w:rsid w:val="007C0043"/>
    <w:rsid w:val="007C5B2B"/>
    <w:rsid w:val="007D165A"/>
    <w:rsid w:val="007D2A5C"/>
    <w:rsid w:val="007E27E7"/>
    <w:rsid w:val="007E53C9"/>
    <w:rsid w:val="007E77CD"/>
    <w:rsid w:val="007E77D4"/>
    <w:rsid w:val="007F03C6"/>
    <w:rsid w:val="007F1A28"/>
    <w:rsid w:val="007F228C"/>
    <w:rsid w:val="007F5DB1"/>
    <w:rsid w:val="00804EFD"/>
    <w:rsid w:val="00805BD0"/>
    <w:rsid w:val="0080765F"/>
    <w:rsid w:val="00810B3A"/>
    <w:rsid w:val="00811C0C"/>
    <w:rsid w:val="00820C94"/>
    <w:rsid w:val="00821CCC"/>
    <w:rsid w:val="008233CD"/>
    <w:rsid w:val="00827290"/>
    <w:rsid w:val="008278B7"/>
    <w:rsid w:val="008331A3"/>
    <w:rsid w:val="00835A29"/>
    <w:rsid w:val="00837F27"/>
    <w:rsid w:val="00837FEA"/>
    <w:rsid w:val="00843387"/>
    <w:rsid w:val="00843819"/>
    <w:rsid w:val="00847F35"/>
    <w:rsid w:val="0085064F"/>
    <w:rsid w:val="0085217B"/>
    <w:rsid w:val="00857277"/>
    <w:rsid w:val="00861627"/>
    <w:rsid w:val="00862E7D"/>
    <w:rsid w:val="00863305"/>
    <w:rsid w:val="008650B1"/>
    <w:rsid w:val="0086689C"/>
    <w:rsid w:val="00877B66"/>
    <w:rsid w:val="0088050F"/>
    <w:rsid w:val="00881309"/>
    <w:rsid w:val="00882171"/>
    <w:rsid w:val="00882CFC"/>
    <w:rsid w:val="00882D8D"/>
    <w:rsid w:val="00885D69"/>
    <w:rsid w:val="008861FC"/>
    <w:rsid w:val="00891E64"/>
    <w:rsid w:val="00896302"/>
    <w:rsid w:val="00896AFE"/>
    <w:rsid w:val="00897B4F"/>
    <w:rsid w:val="008A5D02"/>
    <w:rsid w:val="008A63BA"/>
    <w:rsid w:val="008B047F"/>
    <w:rsid w:val="008B115E"/>
    <w:rsid w:val="008B226C"/>
    <w:rsid w:val="008B29F0"/>
    <w:rsid w:val="008B32CD"/>
    <w:rsid w:val="008B48F5"/>
    <w:rsid w:val="008C0FA4"/>
    <w:rsid w:val="008C486A"/>
    <w:rsid w:val="008D2399"/>
    <w:rsid w:val="008D2799"/>
    <w:rsid w:val="008E2EA6"/>
    <w:rsid w:val="008E2F41"/>
    <w:rsid w:val="008E4BBF"/>
    <w:rsid w:val="008E6414"/>
    <w:rsid w:val="008F472D"/>
    <w:rsid w:val="008F553E"/>
    <w:rsid w:val="008F564D"/>
    <w:rsid w:val="0090155C"/>
    <w:rsid w:val="009058F0"/>
    <w:rsid w:val="00906C71"/>
    <w:rsid w:val="0091116F"/>
    <w:rsid w:val="009112E2"/>
    <w:rsid w:val="00912C6F"/>
    <w:rsid w:val="00912DE3"/>
    <w:rsid w:val="009161AE"/>
    <w:rsid w:val="00916228"/>
    <w:rsid w:val="009166D8"/>
    <w:rsid w:val="00922081"/>
    <w:rsid w:val="00926803"/>
    <w:rsid w:val="00927FC2"/>
    <w:rsid w:val="0093096E"/>
    <w:rsid w:val="0093416F"/>
    <w:rsid w:val="0093490C"/>
    <w:rsid w:val="00940C0A"/>
    <w:rsid w:val="00941B0E"/>
    <w:rsid w:val="00941FA1"/>
    <w:rsid w:val="00944281"/>
    <w:rsid w:val="00945284"/>
    <w:rsid w:val="00946D24"/>
    <w:rsid w:val="009535B7"/>
    <w:rsid w:val="00954A89"/>
    <w:rsid w:val="009558C9"/>
    <w:rsid w:val="009560E4"/>
    <w:rsid w:val="00957904"/>
    <w:rsid w:val="00957E7A"/>
    <w:rsid w:val="00962FFD"/>
    <w:rsid w:val="00963489"/>
    <w:rsid w:val="00963FC0"/>
    <w:rsid w:val="0096442A"/>
    <w:rsid w:val="009663A8"/>
    <w:rsid w:val="00966780"/>
    <w:rsid w:val="0096757B"/>
    <w:rsid w:val="009719CF"/>
    <w:rsid w:val="009725DC"/>
    <w:rsid w:val="009726C7"/>
    <w:rsid w:val="00973084"/>
    <w:rsid w:val="00973091"/>
    <w:rsid w:val="00973527"/>
    <w:rsid w:val="00973D22"/>
    <w:rsid w:val="00974D44"/>
    <w:rsid w:val="00982F08"/>
    <w:rsid w:val="00983CC2"/>
    <w:rsid w:val="0098492D"/>
    <w:rsid w:val="00991123"/>
    <w:rsid w:val="009949E0"/>
    <w:rsid w:val="0099584C"/>
    <w:rsid w:val="00996BB6"/>
    <w:rsid w:val="009973CE"/>
    <w:rsid w:val="009A20D5"/>
    <w:rsid w:val="009A484F"/>
    <w:rsid w:val="009A488B"/>
    <w:rsid w:val="009B1B3C"/>
    <w:rsid w:val="009B639A"/>
    <w:rsid w:val="009B6B1F"/>
    <w:rsid w:val="009B6EAB"/>
    <w:rsid w:val="009B7425"/>
    <w:rsid w:val="009C2E01"/>
    <w:rsid w:val="009C4711"/>
    <w:rsid w:val="009C4B78"/>
    <w:rsid w:val="009C5802"/>
    <w:rsid w:val="009D3033"/>
    <w:rsid w:val="009D53AC"/>
    <w:rsid w:val="009D5D4B"/>
    <w:rsid w:val="009D78BA"/>
    <w:rsid w:val="009E1785"/>
    <w:rsid w:val="009E2226"/>
    <w:rsid w:val="009E4FAE"/>
    <w:rsid w:val="009E724A"/>
    <w:rsid w:val="009E79DB"/>
    <w:rsid w:val="009F0174"/>
    <w:rsid w:val="009F52B1"/>
    <w:rsid w:val="009F66F1"/>
    <w:rsid w:val="009F77D4"/>
    <w:rsid w:val="00A018E7"/>
    <w:rsid w:val="00A02AD7"/>
    <w:rsid w:val="00A07FB3"/>
    <w:rsid w:val="00A13BD0"/>
    <w:rsid w:val="00A16C75"/>
    <w:rsid w:val="00A1788D"/>
    <w:rsid w:val="00A30932"/>
    <w:rsid w:val="00A33C1E"/>
    <w:rsid w:val="00A4340A"/>
    <w:rsid w:val="00A443A1"/>
    <w:rsid w:val="00A44740"/>
    <w:rsid w:val="00A50A78"/>
    <w:rsid w:val="00A544BA"/>
    <w:rsid w:val="00A57AFA"/>
    <w:rsid w:val="00A6075F"/>
    <w:rsid w:val="00A60992"/>
    <w:rsid w:val="00A60D87"/>
    <w:rsid w:val="00A611F0"/>
    <w:rsid w:val="00A63487"/>
    <w:rsid w:val="00A6474E"/>
    <w:rsid w:val="00A65CD3"/>
    <w:rsid w:val="00A67784"/>
    <w:rsid w:val="00A677A6"/>
    <w:rsid w:val="00A731B8"/>
    <w:rsid w:val="00A74844"/>
    <w:rsid w:val="00A77B1B"/>
    <w:rsid w:val="00A824C5"/>
    <w:rsid w:val="00A83F51"/>
    <w:rsid w:val="00A84F80"/>
    <w:rsid w:val="00A86077"/>
    <w:rsid w:val="00A8689A"/>
    <w:rsid w:val="00A92473"/>
    <w:rsid w:val="00A9267B"/>
    <w:rsid w:val="00A95234"/>
    <w:rsid w:val="00A96FFB"/>
    <w:rsid w:val="00A97810"/>
    <w:rsid w:val="00AA1220"/>
    <w:rsid w:val="00AA4984"/>
    <w:rsid w:val="00AA4D74"/>
    <w:rsid w:val="00AA6921"/>
    <w:rsid w:val="00AB136D"/>
    <w:rsid w:val="00AB2307"/>
    <w:rsid w:val="00AB566A"/>
    <w:rsid w:val="00AB5E4D"/>
    <w:rsid w:val="00AB71F7"/>
    <w:rsid w:val="00AC1E83"/>
    <w:rsid w:val="00AC2A24"/>
    <w:rsid w:val="00AC447F"/>
    <w:rsid w:val="00AC6651"/>
    <w:rsid w:val="00AC6C93"/>
    <w:rsid w:val="00AD1DC0"/>
    <w:rsid w:val="00AD2EC6"/>
    <w:rsid w:val="00AD31A6"/>
    <w:rsid w:val="00AD51E0"/>
    <w:rsid w:val="00AD7723"/>
    <w:rsid w:val="00AD786E"/>
    <w:rsid w:val="00AD7C3A"/>
    <w:rsid w:val="00AE0A02"/>
    <w:rsid w:val="00AE208B"/>
    <w:rsid w:val="00AE3376"/>
    <w:rsid w:val="00AE69E6"/>
    <w:rsid w:val="00AF04DF"/>
    <w:rsid w:val="00AF079B"/>
    <w:rsid w:val="00AF0A58"/>
    <w:rsid w:val="00B04683"/>
    <w:rsid w:val="00B1043A"/>
    <w:rsid w:val="00B11446"/>
    <w:rsid w:val="00B13E63"/>
    <w:rsid w:val="00B1518F"/>
    <w:rsid w:val="00B16C8F"/>
    <w:rsid w:val="00B1743F"/>
    <w:rsid w:val="00B21613"/>
    <w:rsid w:val="00B23398"/>
    <w:rsid w:val="00B235E4"/>
    <w:rsid w:val="00B26592"/>
    <w:rsid w:val="00B3021E"/>
    <w:rsid w:val="00B3096A"/>
    <w:rsid w:val="00B3681A"/>
    <w:rsid w:val="00B36974"/>
    <w:rsid w:val="00B36A21"/>
    <w:rsid w:val="00B4099D"/>
    <w:rsid w:val="00B4432C"/>
    <w:rsid w:val="00B5050F"/>
    <w:rsid w:val="00B55316"/>
    <w:rsid w:val="00B6397D"/>
    <w:rsid w:val="00B77E48"/>
    <w:rsid w:val="00B8009D"/>
    <w:rsid w:val="00B80445"/>
    <w:rsid w:val="00B8265D"/>
    <w:rsid w:val="00B847B3"/>
    <w:rsid w:val="00B87579"/>
    <w:rsid w:val="00B92239"/>
    <w:rsid w:val="00B928F3"/>
    <w:rsid w:val="00B94404"/>
    <w:rsid w:val="00B951CC"/>
    <w:rsid w:val="00B960ED"/>
    <w:rsid w:val="00BA3BEC"/>
    <w:rsid w:val="00BA47BA"/>
    <w:rsid w:val="00BA5967"/>
    <w:rsid w:val="00BB029D"/>
    <w:rsid w:val="00BB2CB6"/>
    <w:rsid w:val="00BB4413"/>
    <w:rsid w:val="00BB49AB"/>
    <w:rsid w:val="00BB707D"/>
    <w:rsid w:val="00BB7654"/>
    <w:rsid w:val="00BC0722"/>
    <w:rsid w:val="00BC1C63"/>
    <w:rsid w:val="00BC26C1"/>
    <w:rsid w:val="00BC272A"/>
    <w:rsid w:val="00BC6DD0"/>
    <w:rsid w:val="00BD048C"/>
    <w:rsid w:val="00BD2706"/>
    <w:rsid w:val="00BD33E4"/>
    <w:rsid w:val="00BD5C31"/>
    <w:rsid w:val="00BD7A52"/>
    <w:rsid w:val="00BF3582"/>
    <w:rsid w:val="00BF358F"/>
    <w:rsid w:val="00BF54E3"/>
    <w:rsid w:val="00BF576B"/>
    <w:rsid w:val="00BF691C"/>
    <w:rsid w:val="00BF73DA"/>
    <w:rsid w:val="00BF7920"/>
    <w:rsid w:val="00C00B13"/>
    <w:rsid w:val="00C01019"/>
    <w:rsid w:val="00C04C62"/>
    <w:rsid w:val="00C050B1"/>
    <w:rsid w:val="00C06FD0"/>
    <w:rsid w:val="00C07DA1"/>
    <w:rsid w:val="00C11E9F"/>
    <w:rsid w:val="00C1216A"/>
    <w:rsid w:val="00C12382"/>
    <w:rsid w:val="00C1655E"/>
    <w:rsid w:val="00C16793"/>
    <w:rsid w:val="00C16B8B"/>
    <w:rsid w:val="00C17DD9"/>
    <w:rsid w:val="00C22866"/>
    <w:rsid w:val="00C2467F"/>
    <w:rsid w:val="00C24770"/>
    <w:rsid w:val="00C258E4"/>
    <w:rsid w:val="00C27BDD"/>
    <w:rsid w:val="00C32C09"/>
    <w:rsid w:val="00C34E3B"/>
    <w:rsid w:val="00C37D1A"/>
    <w:rsid w:val="00C40B31"/>
    <w:rsid w:val="00C44D05"/>
    <w:rsid w:val="00C44FF7"/>
    <w:rsid w:val="00C46F38"/>
    <w:rsid w:val="00C47B29"/>
    <w:rsid w:val="00C5096C"/>
    <w:rsid w:val="00C541C8"/>
    <w:rsid w:val="00C556D1"/>
    <w:rsid w:val="00C62A97"/>
    <w:rsid w:val="00C65027"/>
    <w:rsid w:val="00C6654D"/>
    <w:rsid w:val="00C70574"/>
    <w:rsid w:val="00C81B8E"/>
    <w:rsid w:val="00C8246F"/>
    <w:rsid w:val="00C84521"/>
    <w:rsid w:val="00C847A6"/>
    <w:rsid w:val="00C84D0D"/>
    <w:rsid w:val="00C85BF0"/>
    <w:rsid w:val="00C90A24"/>
    <w:rsid w:val="00C9309C"/>
    <w:rsid w:val="00CA273D"/>
    <w:rsid w:val="00CA5480"/>
    <w:rsid w:val="00CA62A4"/>
    <w:rsid w:val="00CA7474"/>
    <w:rsid w:val="00CC1279"/>
    <w:rsid w:val="00CC17C7"/>
    <w:rsid w:val="00CC4706"/>
    <w:rsid w:val="00CC61E3"/>
    <w:rsid w:val="00CD49D5"/>
    <w:rsid w:val="00CD576F"/>
    <w:rsid w:val="00CD5A1E"/>
    <w:rsid w:val="00CE27E2"/>
    <w:rsid w:val="00CF12C4"/>
    <w:rsid w:val="00CF2477"/>
    <w:rsid w:val="00CF541C"/>
    <w:rsid w:val="00CF57D9"/>
    <w:rsid w:val="00CF60DB"/>
    <w:rsid w:val="00CF7399"/>
    <w:rsid w:val="00D016FF"/>
    <w:rsid w:val="00D053A7"/>
    <w:rsid w:val="00D07113"/>
    <w:rsid w:val="00D10AAA"/>
    <w:rsid w:val="00D1198B"/>
    <w:rsid w:val="00D17A35"/>
    <w:rsid w:val="00D20B0F"/>
    <w:rsid w:val="00D21584"/>
    <w:rsid w:val="00D24351"/>
    <w:rsid w:val="00D245B8"/>
    <w:rsid w:val="00D271B6"/>
    <w:rsid w:val="00D2765B"/>
    <w:rsid w:val="00D3043B"/>
    <w:rsid w:val="00D31497"/>
    <w:rsid w:val="00D33E90"/>
    <w:rsid w:val="00D41210"/>
    <w:rsid w:val="00D4140E"/>
    <w:rsid w:val="00D41ADD"/>
    <w:rsid w:val="00D41E49"/>
    <w:rsid w:val="00D43318"/>
    <w:rsid w:val="00D439D8"/>
    <w:rsid w:val="00D459C9"/>
    <w:rsid w:val="00D512CD"/>
    <w:rsid w:val="00D51E07"/>
    <w:rsid w:val="00D53FF1"/>
    <w:rsid w:val="00D55929"/>
    <w:rsid w:val="00D576EA"/>
    <w:rsid w:val="00D57A9D"/>
    <w:rsid w:val="00D600B7"/>
    <w:rsid w:val="00D72771"/>
    <w:rsid w:val="00D77800"/>
    <w:rsid w:val="00D80FC9"/>
    <w:rsid w:val="00D81562"/>
    <w:rsid w:val="00D83A1B"/>
    <w:rsid w:val="00D86A7A"/>
    <w:rsid w:val="00D86C54"/>
    <w:rsid w:val="00D91A75"/>
    <w:rsid w:val="00D930C6"/>
    <w:rsid w:val="00D939F7"/>
    <w:rsid w:val="00D965EB"/>
    <w:rsid w:val="00D96A9D"/>
    <w:rsid w:val="00DA4813"/>
    <w:rsid w:val="00DB44AF"/>
    <w:rsid w:val="00DB7404"/>
    <w:rsid w:val="00DB7F72"/>
    <w:rsid w:val="00DB7F87"/>
    <w:rsid w:val="00DC116F"/>
    <w:rsid w:val="00DC423A"/>
    <w:rsid w:val="00DD19A4"/>
    <w:rsid w:val="00DD1EC2"/>
    <w:rsid w:val="00DD2041"/>
    <w:rsid w:val="00DD20E3"/>
    <w:rsid w:val="00DD667E"/>
    <w:rsid w:val="00DD6B71"/>
    <w:rsid w:val="00DE011B"/>
    <w:rsid w:val="00DE111F"/>
    <w:rsid w:val="00DE26B4"/>
    <w:rsid w:val="00DE2DD7"/>
    <w:rsid w:val="00DE418F"/>
    <w:rsid w:val="00DE5E43"/>
    <w:rsid w:val="00DE64E1"/>
    <w:rsid w:val="00DE756D"/>
    <w:rsid w:val="00DF17ED"/>
    <w:rsid w:val="00DF1E2A"/>
    <w:rsid w:val="00DF2D77"/>
    <w:rsid w:val="00E04821"/>
    <w:rsid w:val="00E0745C"/>
    <w:rsid w:val="00E133C9"/>
    <w:rsid w:val="00E15122"/>
    <w:rsid w:val="00E17C86"/>
    <w:rsid w:val="00E243DA"/>
    <w:rsid w:val="00E248F5"/>
    <w:rsid w:val="00E25B79"/>
    <w:rsid w:val="00E26C7F"/>
    <w:rsid w:val="00E33A2C"/>
    <w:rsid w:val="00E352F2"/>
    <w:rsid w:val="00E37165"/>
    <w:rsid w:val="00E4319E"/>
    <w:rsid w:val="00E52EF1"/>
    <w:rsid w:val="00E53BC7"/>
    <w:rsid w:val="00E56758"/>
    <w:rsid w:val="00E5675B"/>
    <w:rsid w:val="00E571C4"/>
    <w:rsid w:val="00E62D72"/>
    <w:rsid w:val="00E653A3"/>
    <w:rsid w:val="00E66687"/>
    <w:rsid w:val="00E70E4C"/>
    <w:rsid w:val="00E723B0"/>
    <w:rsid w:val="00E748C9"/>
    <w:rsid w:val="00E74954"/>
    <w:rsid w:val="00E754EA"/>
    <w:rsid w:val="00E766B2"/>
    <w:rsid w:val="00E76747"/>
    <w:rsid w:val="00E7694C"/>
    <w:rsid w:val="00E84BA9"/>
    <w:rsid w:val="00E84F8F"/>
    <w:rsid w:val="00E86411"/>
    <w:rsid w:val="00E86663"/>
    <w:rsid w:val="00E87BE9"/>
    <w:rsid w:val="00E901DB"/>
    <w:rsid w:val="00E91B56"/>
    <w:rsid w:val="00E91E02"/>
    <w:rsid w:val="00E9550A"/>
    <w:rsid w:val="00E96B95"/>
    <w:rsid w:val="00EA062E"/>
    <w:rsid w:val="00EA2456"/>
    <w:rsid w:val="00EA2EB3"/>
    <w:rsid w:val="00EA36B4"/>
    <w:rsid w:val="00EA6576"/>
    <w:rsid w:val="00EB4041"/>
    <w:rsid w:val="00EB699C"/>
    <w:rsid w:val="00EC2AC1"/>
    <w:rsid w:val="00EC59CE"/>
    <w:rsid w:val="00EC6DC2"/>
    <w:rsid w:val="00ED08E0"/>
    <w:rsid w:val="00ED2372"/>
    <w:rsid w:val="00EE3CE1"/>
    <w:rsid w:val="00EE6CEA"/>
    <w:rsid w:val="00EE73B1"/>
    <w:rsid w:val="00EE7467"/>
    <w:rsid w:val="00EF17F4"/>
    <w:rsid w:val="00EF4064"/>
    <w:rsid w:val="00F01529"/>
    <w:rsid w:val="00F03469"/>
    <w:rsid w:val="00F04BC3"/>
    <w:rsid w:val="00F0544B"/>
    <w:rsid w:val="00F07339"/>
    <w:rsid w:val="00F1138A"/>
    <w:rsid w:val="00F12345"/>
    <w:rsid w:val="00F14904"/>
    <w:rsid w:val="00F20077"/>
    <w:rsid w:val="00F25FD5"/>
    <w:rsid w:val="00F2704C"/>
    <w:rsid w:val="00F363F5"/>
    <w:rsid w:val="00F431A4"/>
    <w:rsid w:val="00F46DE2"/>
    <w:rsid w:val="00F4765E"/>
    <w:rsid w:val="00F50F1D"/>
    <w:rsid w:val="00F52525"/>
    <w:rsid w:val="00F5311D"/>
    <w:rsid w:val="00F556FB"/>
    <w:rsid w:val="00F55AFC"/>
    <w:rsid w:val="00F56A0C"/>
    <w:rsid w:val="00F6044B"/>
    <w:rsid w:val="00F611CD"/>
    <w:rsid w:val="00F744CD"/>
    <w:rsid w:val="00F746F3"/>
    <w:rsid w:val="00F77047"/>
    <w:rsid w:val="00F774F9"/>
    <w:rsid w:val="00F77C60"/>
    <w:rsid w:val="00F77FC2"/>
    <w:rsid w:val="00F82258"/>
    <w:rsid w:val="00F82958"/>
    <w:rsid w:val="00F83C98"/>
    <w:rsid w:val="00F855E9"/>
    <w:rsid w:val="00F85D4F"/>
    <w:rsid w:val="00F871B2"/>
    <w:rsid w:val="00F90FE8"/>
    <w:rsid w:val="00F92D2F"/>
    <w:rsid w:val="00F956A9"/>
    <w:rsid w:val="00F97FE3"/>
    <w:rsid w:val="00FB3625"/>
    <w:rsid w:val="00FB603F"/>
    <w:rsid w:val="00FB7A2B"/>
    <w:rsid w:val="00FB7EAF"/>
    <w:rsid w:val="00FC290C"/>
    <w:rsid w:val="00FC4C08"/>
    <w:rsid w:val="00FC4FD0"/>
    <w:rsid w:val="00FC5133"/>
    <w:rsid w:val="00FC665A"/>
    <w:rsid w:val="00FC68F3"/>
    <w:rsid w:val="00FD522E"/>
    <w:rsid w:val="00FD65AA"/>
    <w:rsid w:val="00FD7D79"/>
    <w:rsid w:val="00FE18EA"/>
    <w:rsid w:val="00FE3483"/>
    <w:rsid w:val="00FE3E69"/>
    <w:rsid w:val="00FE4844"/>
    <w:rsid w:val="00FE4DBE"/>
    <w:rsid w:val="00FE5A3B"/>
    <w:rsid w:val="00FE71CF"/>
    <w:rsid w:val="00FF4681"/>
    <w:rsid w:val="00FF498A"/>
    <w:rsid w:val="00FF5EA7"/>
    <w:rsid w:val="00FF70D2"/>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EDDA"/>
  <w15:docId w15:val="{EE04A365-DD35-41C6-B188-A74B11E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numPr>
        <w:numId w:val="115"/>
      </w:numPr>
      <w:suppressAutoHyphens/>
      <w:autoSpaceDE w:val="0"/>
      <w:outlineLvl w:val="0"/>
    </w:pPr>
    <w:rPr>
      <w:b/>
      <w:sz w:val="20"/>
      <w:szCs w:val="20"/>
    </w:rPr>
  </w:style>
  <w:style w:type="paragraph" w:styleId="Nagwek2">
    <w:name w:val="heading 2"/>
    <w:basedOn w:val="Normalny"/>
    <w:next w:val="Normalny"/>
    <w:link w:val="Nagwek2Znak"/>
    <w:qFormat/>
    <w:rsid w:val="00B235E4"/>
    <w:pPr>
      <w:keepNext/>
      <w:numPr>
        <w:ilvl w:val="1"/>
        <w:numId w:val="115"/>
      </w:numPr>
      <w:outlineLvl w:val="1"/>
    </w:pPr>
    <w:rPr>
      <w:rFonts w:asciiTheme="minorHAnsi" w:hAnsiTheme="minorHAnsi"/>
      <w:b/>
      <w:sz w:val="22"/>
      <w:szCs w:val="20"/>
    </w:rPr>
  </w:style>
  <w:style w:type="paragraph" w:styleId="Nagwek3">
    <w:name w:val="heading 3"/>
    <w:basedOn w:val="Normalny"/>
    <w:next w:val="Normalny"/>
    <w:link w:val="Nagwek3Znak"/>
    <w:qFormat/>
    <w:rsid w:val="00B235E4"/>
    <w:pPr>
      <w:keepNext/>
      <w:numPr>
        <w:ilvl w:val="2"/>
        <w:numId w:val="115"/>
      </w:numPr>
      <w:outlineLvl w:val="2"/>
    </w:pPr>
    <w:rPr>
      <w:rFonts w:asciiTheme="minorHAnsi" w:hAnsiTheme="minorHAnsi"/>
      <w:sz w:val="22"/>
    </w:rPr>
  </w:style>
  <w:style w:type="paragraph" w:styleId="Nagwek4">
    <w:name w:val="heading 4"/>
    <w:basedOn w:val="Normalny"/>
    <w:next w:val="Normalny"/>
    <w:link w:val="Nagwek4Znak"/>
    <w:qFormat/>
    <w:rsid w:val="006708B9"/>
    <w:pPr>
      <w:keepNext/>
      <w:numPr>
        <w:ilvl w:val="3"/>
        <w:numId w:val="115"/>
      </w:numPr>
      <w:jc w:val="center"/>
      <w:outlineLvl w:val="3"/>
    </w:pPr>
    <w:rPr>
      <w:b/>
      <w:bCs/>
      <w:sz w:val="20"/>
      <w:szCs w:val="16"/>
    </w:rPr>
  </w:style>
  <w:style w:type="paragraph" w:styleId="Nagwek5">
    <w:name w:val="heading 5"/>
    <w:basedOn w:val="Normalny"/>
    <w:next w:val="Normalny"/>
    <w:link w:val="Nagwek5Znak"/>
    <w:uiPriority w:val="9"/>
    <w:semiHidden/>
    <w:unhideWhenUsed/>
    <w:qFormat/>
    <w:rsid w:val="00B235E4"/>
    <w:pPr>
      <w:keepNext/>
      <w:keepLines/>
      <w:numPr>
        <w:ilvl w:val="4"/>
        <w:numId w:val="115"/>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3461D6"/>
    <w:pPr>
      <w:numPr>
        <w:ilvl w:val="5"/>
        <w:numId w:val="115"/>
      </w:numPr>
      <w:spacing w:before="240" w:after="60"/>
      <w:outlineLvl w:val="5"/>
    </w:pPr>
    <w:rPr>
      <w:b/>
      <w:bCs/>
      <w:sz w:val="22"/>
      <w:szCs w:val="22"/>
    </w:rPr>
  </w:style>
  <w:style w:type="paragraph" w:styleId="Nagwek7">
    <w:name w:val="heading 7"/>
    <w:basedOn w:val="Normalny"/>
    <w:next w:val="Normalny"/>
    <w:link w:val="Nagwek7Znak"/>
    <w:qFormat/>
    <w:rsid w:val="00E748C9"/>
    <w:pPr>
      <w:widowControl w:val="0"/>
      <w:numPr>
        <w:ilvl w:val="6"/>
        <w:numId w:val="115"/>
      </w:numPr>
      <w:spacing w:before="240" w:after="60"/>
      <w:outlineLvl w:val="6"/>
    </w:pPr>
    <w:rPr>
      <w:i/>
      <w:snapToGrid w:val="0"/>
    </w:rPr>
  </w:style>
  <w:style w:type="paragraph" w:styleId="Nagwek8">
    <w:name w:val="heading 8"/>
    <w:basedOn w:val="Normalny"/>
    <w:next w:val="Normalny"/>
    <w:link w:val="Nagwek8Znak"/>
    <w:uiPriority w:val="9"/>
    <w:semiHidden/>
    <w:unhideWhenUsed/>
    <w:qFormat/>
    <w:rsid w:val="00B235E4"/>
    <w:pPr>
      <w:keepNext/>
      <w:keepLines/>
      <w:numPr>
        <w:ilvl w:val="7"/>
        <w:numId w:val="11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235E4"/>
    <w:pPr>
      <w:keepNext/>
      <w:keepLines/>
      <w:numPr>
        <w:ilvl w:val="8"/>
        <w:numId w:val="1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b/>
    </w:rPr>
  </w:style>
  <w:style w:type="character" w:customStyle="1" w:styleId="Nagwek2Znak">
    <w:name w:val="Nagłówek 2 Znak"/>
    <w:link w:val="Nagwek2"/>
    <w:rsid w:val="00B235E4"/>
    <w:rPr>
      <w:rFonts w:asciiTheme="minorHAnsi" w:eastAsia="Times New Roman" w:hAnsiTheme="minorHAnsi"/>
      <w:b/>
      <w:sz w:val="22"/>
    </w:rPr>
  </w:style>
  <w:style w:type="character" w:customStyle="1" w:styleId="Nagwek3Znak">
    <w:name w:val="Nagłówek 3 Znak"/>
    <w:link w:val="Nagwek3"/>
    <w:rsid w:val="00B235E4"/>
    <w:rPr>
      <w:rFonts w:asciiTheme="minorHAnsi" w:eastAsia="Times New Roman" w:hAnsiTheme="minorHAnsi"/>
      <w:sz w:val="22"/>
      <w:szCs w:val="24"/>
    </w:rPr>
  </w:style>
  <w:style w:type="character" w:customStyle="1" w:styleId="Nagwek4Znak">
    <w:name w:val="Nagłówek 4 Znak"/>
    <w:link w:val="Nagwek4"/>
    <w:rsid w:val="006708B9"/>
    <w:rPr>
      <w:rFonts w:ascii="Times New Roman" w:eastAsia="Times New Roman" w:hAnsi="Times New Roman"/>
      <w:b/>
      <w:bCs/>
      <w:szCs w:val="16"/>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uiPriority w:val="99"/>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uiPriority w:val="20"/>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79"/>
      </w:numPr>
    </w:pPr>
  </w:style>
  <w:style w:type="numbering" w:customStyle="1" w:styleId="List25">
    <w:name w:val="List 25"/>
    <w:basedOn w:val="Bezlisty"/>
    <w:rsid w:val="003F0C76"/>
    <w:pPr>
      <w:numPr>
        <w:numId w:val="2"/>
      </w:numPr>
    </w:pPr>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
    <w:name w:val="Table Normal"/>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59"/>
      </w:numPr>
    </w:pPr>
  </w:style>
  <w:style w:type="numbering" w:customStyle="1" w:styleId="List161">
    <w:name w:val="List 161"/>
    <w:basedOn w:val="Bezlisty"/>
    <w:rsid w:val="00E748C9"/>
    <w:pPr>
      <w:numPr>
        <w:numId w:val="60"/>
      </w:numPr>
    </w:pPr>
  </w:style>
  <w:style w:type="numbering" w:customStyle="1" w:styleId="List171">
    <w:name w:val="List 171"/>
    <w:basedOn w:val="Bezlisty"/>
    <w:rsid w:val="00E748C9"/>
    <w:pPr>
      <w:numPr>
        <w:numId w:val="61"/>
      </w:numPr>
    </w:pPr>
  </w:style>
  <w:style w:type="numbering" w:customStyle="1" w:styleId="List181">
    <w:name w:val="List 181"/>
    <w:basedOn w:val="Bezlisty"/>
    <w:rsid w:val="00E748C9"/>
    <w:pPr>
      <w:numPr>
        <w:numId w:val="62"/>
      </w:numPr>
    </w:pPr>
  </w:style>
  <w:style w:type="numbering" w:customStyle="1" w:styleId="List191">
    <w:name w:val="List 191"/>
    <w:basedOn w:val="Bezlisty"/>
    <w:rsid w:val="00E748C9"/>
    <w:pPr>
      <w:numPr>
        <w:numId w:val="63"/>
      </w:numPr>
    </w:pPr>
  </w:style>
  <w:style w:type="numbering" w:customStyle="1" w:styleId="List201">
    <w:name w:val="List 201"/>
    <w:basedOn w:val="Bezlisty"/>
    <w:rsid w:val="00E748C9"/>
    <w:pPr>
      <w:numPr>
        <w:numId w:val="64"/>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 w:type="character" w:customStyle="1" w:styleId="st">
    <w:name w:val="st"/>
    <w:basedOn w:val="Domylnaczcionkaakapitu"/>
    <w:rsid w:val="001E53F2"/>
  </w:style>
  <w:style w:type="character" w:customStyle="1" w:styleId="AkapitzlistZnak">
    <w:name w:val="Akapit z listą Znak"/>
    <w:aliases w:val="sw tekst Znak"/>
    <w:basedOn w:val="Domylnaczcionkaakapitu"/>
    <w:link w:val="Akapitzlist"/>
    <w:uiPriority w:val="34"/>
    <w:qFormat/>
    <w:locked/>
    <w:rsid w:val="004D6881"/>
    <w:rPr>
      <w:rFonts w:ascii="Times New Roman" w:eastAsia="Times New Roman" w:hAnsi="Times New Roman"/>
      <w:sz w:val="24"/>
      <w:szCs w:val="24"/>
    </w:rPr>
  </w:style>
  <w:style w:type="character" w:customStyle="1" w:styleId="io-ox-label">
    <w:name w:val="io-ox-label"/>
    <w:basedOn w:val="Domylnaczcionkaakapitu"/>
    <w:rsid w:val="00843819"/>
  </w:style>
  <w:style w:type="character" w:customStyle="1" w:styleId="Nagwek5Znak">
    <w:name w:val="Nagłówek 5 Znak"/>
    <w:basedOn w:val="Domylnaczcionkaakapitu"/>
    <w:link w:val="Nagwek5"/>
    <w:uiPriority w:val="9"/>
    <w:semiHidden/>
    <w:rsid w:val="00B235E4"/>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uiPriority w:val="9"/>
    <w:semiHidden/>
    <w:rsid w:val="00B23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235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0724361">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 w:id="2075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je.nowak@jurasz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urasza.pl"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sz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urasza.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wachowska@jurasz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76DE-C65B-4950-9453-B582667BBAC5}">
  <ds:schemaRefs>
    <ds:schemaRef ds:uri="http://schemas.openxmlformats.org/officeDocument/2006/bibliography"/>
  </ds:schemaRefs>
</ds:datastoreItem>
</file>

<file path=customXml/itemProps2.xml><?xml version="1.0" encoding="utf-8"?>
<ds:datastoreItem xmlns:ds="http://schemas.openxmlformats.org/officeDocument/2006/customXml" ds:itemID="{C58ABDCB-353D-4F7A-81A2-04F0CD4A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33</Pages>
  <Words>11891</Words>
  <Characters>71351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83076</CharactersWithSpaces>
  <SharedDoc>false</SharedDoc>
  <HLinks>
    <vt:vector size="24" baseType="variant">
      <vt:variant>
        <vt:i4>4456487</vt:i4>
      </vt:variant>
      <vt:variant>
        <vt:i4>12</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niegoda</dc:creator>
  <cp:lastModifiedBy>Marlena Wachowska</cp:lastModifiedBy>
  <cp:revision>17</cp:revision>
  <cp:lastPrinted>2019-12-18T07:34:00Z</cp:lastPrinted>
  <dcterms:created xsi:type="dcterms:W3CDTF">2019-12-13T12:30:00Z</dcterms:created>
  <dcterms:modified xsi:type="dcterms:W3CDTF">2019-12-18T11:22:00Z</dcterms:modified>
</cp:coreProperties>
</file>