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03" w:rsidRDefault="004E795E" w:rsidP="0019093E">
      <w:pPr>
        <w:pStyle w:val="FrameContents"/>
        <w:spacing w:after="0" w:line="240" w:lineRule="auto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-151765</wp:posOffset>
                </wp:positionV>
                <wp:extent cx="9743440" cy="55880"/>
                <wp:effectExtent l="0" t="0" r="10160" b="2032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43440" cy="5588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4631" id="Line 14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65pt,-11.95pt" to="738.55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" strokecolor="#a5a5a5" strokeweight=".4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-1293495</wp:posOffset>
                </wp:positionV>
                <wp:extent cx="3998595" cy="482600"/>
                <wp:effectExtent l="0" t="0" r="20955" b="1270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BE5" w:rsidRDefault="00C13BE5">
                            <w:pPr>
                              <w:pStyle w:val="FrameContents"/>
                              <w:spacing w:after="0" w:line="240" w:lineRule="auto"/>
                              <w:rPr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5.15pt;margin-top:-101.85pt;width:314.85pt;height:3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" strokecolor="white" strokeweight=".05pt">
                <v:textbox>
                  <w:txbxContent>
                    <w:p w:rsidR="00C13BE5" w:rsidRDefault="00C13BE5">
                      <w:pPr>
                        <w:pStyle w:val="FrameContents"/>
                        <w:spacing w:after="0" w:line="240" w:lineRule="auto"/>
                        <w:rPr>
                          <w:color w:val="7F7F7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093E">
        <w:t xml:space="preserve">oznaczenie sprawy </w:t>
      </w:r>
      <w:r w:rsidR="0019093E" w:rsidRPr="0035215F">
        <w:rPr>
          <w:b/>
        </w:rPr>
        <w:t>NLZ.20</w:t>
      </w:r>
      <w:r w:rsidR="00463AE0">
        <w:rPr>
          <w:b/>
        </w:rPr>
        <w:t>20</w:t>
      </w:r>
      <w:r w:rsidR="00B52EBE" w:rsidRPr="0035215F">
        <w:rPr>
          <w:b/>
        </w:rPr>
        <w:t>.271.</w:t>
      </w:r>
      <w:r w:rsidR="00D55B51">
        <w:rPr>
          <w:b/>
        </w:rPr>
        <w:t>61</w:t>
      </w:r>
      <w:r w:rsidR="001064F1" w:rsidRPr="0035215F">
        <w:rPr>
          <w:b/>
        </w:rPr>
        <w:tab/>
      </w:r>
    </w:p>
    <w:p w:rsidR="0079549F" w:rsidRPr="002C09C9" w:rsidRDefault="001064F1" w:rsidP="0019093E">
      <w:pPr>
        <w:pStyle w:val="FrameContents"/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52303">
        <w:rPr>
          <w:b/>
        </w:rPr>
        <w:t xml:space="preserve">                                                                            </w:t>
      </w:r>
      <w:r w:rsidRPr="002C09C9">
        <w:t>Bydgoszcz</w:t>
      </w:r>
      <w:r w:rsidR="0035215F" w:rsidRPr="002C09C9">
        <w:t>,</w:t>
      </w:r>
      <w:r w:rsidRPr="002C09C9">
        <w:t xml:space="preserve"> </w:t>
      </w:r>
      <w:r w:rsidR="00D55B51" w:rsidRPr="002C09C9">
        <w:t>14</w:t>
      </w:r>
      <w:r w:rsidR="0035215F" w:rsidRPr="002C09C9">
        <w:t>.</w:t>
      </w:r>
      <w:r w:rsidR="00952303" w:rsidRPr="002C09C9">
        <w:t>0</w:t>
      </w:r>
      <w:r w:rsidR="00D55B51" w:rsidRPr="002C09C9">
        <w:t>7</w:t>
      </w:r>
      <w:r w:rsidRPr="002C09C9">
        <w:t>.20</w:t>
      </w:r>
      <w:r w:rsidR="00952303" w:rsidRPr="002C09C9">
        <w:t>20</w:t>
      </w:r>
      <w:r w:rsidR="0035215F" w:rsidRPr="002C09C9">
        <w:t xml:space="preserve"> r.</w:t>
      </w:r>
    </w:p>
    <w:p w:rsidR="00952303" w:rsidRDefault="00952303" w:rsidP="0019093E">
      <w:pPr>
        <w:pStyle w:val="FrameContents"/>
        <w:spacing w:after="0" w:line="240" w:lineRule="auto"/>
        <w:rPr>
          <w:b/>
        </w:rPr>
      </w:pPr>
    </w:p>
    <w:p w:rsidR="00D55B51" w:rsidRDefault="00F42338" w:rsidP="00D55B51">
      <w:pPr>
        <w:jc w:val="both"/>
        <w:rPr>
          <w:rFonts w:ascii="Calibri" w:hAnsi="Calibri" w:cs="Calibri"/>
          <w:sz w:val="16"/>
          <w:szCs w:val="16"/>
        </w:rPr>
      </w:pPr>
      <w:r w:rsidRPr="00F42338">
        <w:rPr>
          <w:rFonts w:ascii="Calibri" w:eastAsia="Calibri" w:hAnsi="Calibri" w:cs="Calibri"/>
          <w:b/>
          <w:sz w:val="16"/>
          <w:szCs w:val="16"/>
          <w:lang w:eastAsia="en-US"/>
        </w:rPr>
        <w:t>Dotyczy:</w:t>
      </w:r>
      <w:r w:rsidRPr="00F42338">
        <w:rPr>
          <w:rFonts w:ascii="Calibri" w:eastAsia="Calibri" w:hAnsi="Calibri" w:cs="Calibri"/>
          <w:sz w:val="16"/>
          <w:szCs w:val="16"/>
          <w:lang w:eastAsia="en-US"/>
        </w:rPr>
        <w:t xml:space="preserve"> </w:t>
      </w:r>
      <w:r w:rsidR="00D55B51" w:rsidRPr="00BF3E6F">
        <w:rPr>
          <w:rFonts w:ascii="Calibri" w:hAnsi="Calibri" w:cs="Calibri"/>
          <w:sz w:val="16"/>
          <w:szCs w:val="16"/>
        </w:rPr>
        <w:t>postępowania o udzielenie zamówienia publicznego na</w:t>
      </w:r>
      <w:r w:rsidR="00D55B51" w:rsidRPr="00BF3E6F">
        <w:rPr>
          <w:rFonts w:ascii="Calibri" w:hAnsi="Calibri" w:cs="Calibri"/>
          <w:b/>
          <w:bCs/>
          <w:iCs/>
          <w:sz w:val="16"/>
          <w:szCs w:val="16"/>
        </w:rPr>
        <w:t xml:space="preserve"> </w:t>
      </w:r>
      <w:r w:rsidR="00D55B51">
        <w:rPr>
          <w:rFonts w:ascii="Calibri" w:hAnsi="Calibri" w:cs="Calibri"/>
          <w:b/>
          <w:bCs/>
          <w:iCs/>
          <w:sz w:val="16"/>
          <w:szCs w:val="16"/>
        </w:rPr>
        <w:t>„D</w:t>
      </w:r>
      <w:r w:rsidR="00D55B51" w:rsidRPr="0064045A">
        <w:rPr>
          <w:rFonts w:ascii="Calibri" w:hAnsi="Calibri" w:cs="Calibri"/>
          <w:b/>
          <w:bCs/>
          <w:iCs/>
          <w:sz w:val="16"/>
          <w:szCs w:val="16"/>
        </w:rPr>
        <w:t>ostawa urządzeń, podzespołów i materiałów do instalacji teletechnicznych i telekomunikacyjnych</w:t>
      </w:r>
      <w:r w:rsidR="00D55B51">
        <w:rPr>
          <w:rFonts w:ascii="Calibri" w:hAnsi="Calibri" w:cs="Calibri"/>
          <w:b/>
          <w:bCs/>
          <w:iCs/>
          <w:sz w:val="16"/>
          <w:szCs w:val="16"/>
        </w:rPr>
        <w:t>”</w:t>
      </w:r>
      <w:r w:rsidR="00D55B51" w:rsidRPr="0064045A">
        <w:rPr>
          <w:rFonts w:ascii="Calibri" w:hAnsi="Calibri" w:cs="Calibri"/>
          <w:b/>
          <w:bCs/>
          <w:iCs/>
          <w:sz w:val="16"/>
          <w:szCs w:val="16"/>
        </w:rPr>
        <w:t xml:space="preserve"> </w:t>
      </w:r>
      <w:r w:rsidR="00D55B51" w:rsidRPr="00BF3E6F">
        <w:rPr>
          <w:rFonts w:ascii="Calibri" w:hAnsi="Calibri" w:cs="Calibri"/>
          <w:bCs/>
          <w:iCs/>
          <w:color w:val="000000"/>
          <w:sz w:val="16"/>
          <w:szCs w:val="16"/>
        </w:rPr>
        <w:t xml:space="preserve">przesłanego </w:t>
      </w:r>
      <w:r w:rsidR="00D55B51">
        <w:rPr>
          <w:rFonts w:ascii="Calibri" w:hAnsi="Calibri" w:cs="Calibri"/>
          <w:sz w:val="16"/>
          <w:szCs w:val="16"/>
        </w:rPr>
        <w:t>do Biuletynu</w:t>
      </w:r>
      <w:r w:rsidR="00D55B51" w:rsidRPr="0064045A">
        <w:rPr>
          <w:rFonts w:ascii="Calibri" w:hAnsi="Calibri" w:cs="Calibri"/>
          <w:sz w:val="16"/>
          <w:szCs w:val="16"/>
        </w:rPr>
        <w:t xml:space="preserve"> Zamówień Publicznych </w:t>
      </w:r>
      <w:r w:rsidR="00D55B51" w:rsidRPr="00BF3E6F">
        <w:rPr>
          <w:rFonts w:ascii="Calibri" w:hAnsi="Calibri" w:cs="Calibri"/>
          <w:sz w:val="16"/>
          <w:szCs w:val="16"/>
        </w:rPr>
        <w:t xml:space="preserve">i opublikowanego pod numerem </w:t>
      </w:r>
      <w:r w:rsidR="00D55B51" w:rsidRPr="0064045A">
        <w:rPr>
          <w:rFonts w:ascii="Calibri" w:hAnsi="Calibri" w:cs="Calibri"/>
          <w:b/>
          <w:sz w:val="16"/>
          <w:szCs w:val="16"/>
        </w:rPr>
        <w:t>555585-N-2020</w:t>
      </w:r>
      <w:r w:rsidR="00D55B51" w:rsidRPr="0064045A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D55B51" w:rsidRPr="00BF3E6F">
        <w:rPr>
          <w:rFonts w:ascii="Calibri" w:hAnsi="Calibri" w:cs="Calibri"/>
          <w:b/>
          <w:bCs/>
          <w:color w:val="000000"/>
          <w:sz w:val="16"/>
          <w:szCs w:val="16"/>
        </w:rPr>
        <w:t xml:space="preserve">w dniu </w:t>
      </w:r>
      <w:r w:rsidR="00D55B51">
        <w:rPr>
          <w:rFonts w:ascii="Calibri" w:hAnsi="Calibri" w:cs="Calibri"/>
          <w:b/>
          <w:bCs/>
          <w:color w:val="000000"/>
          <w:sz w:val="16"/>
          <w:szCs w:val="16"/>
        </w:rPr>
        <w:t>29</w:t>
      </w:r>
      <w:r w:rsidR="00D55B51" w:rsidRPr="00BF3E6F">
        <w:rPr>
          <w:rFonts w:ascii="Calibri" w:hAnsi="Calibri" w:cs="Calibri"/>
          <w:b/>
          <w:bCs/>
          <w:color w:val="000000"/>
          <w:sz w:val="16"/>
          <w:szCs w:val="16"/>
        </w:rPr>
        <w:t>.0</w:t>
      </w:r>
      <w:r w:rsidR="00D55B51">
        <w:rPr>
          <w:rFonts w:ascii="Calibri" w:hAnsi="Calibri" w:cs="Calibri"/>
          <w:b/>
          <w:bCs/>
          <w:color w:val="000000"/>
          <w:sz w:val="16"/>
          <w:szCs w:val="16"/>
        </w:rPr>
        <w:t>6</w:t>
      </w:r>
      <w:r w:rsidR="00D55B51" w:rsidRPr="00BF3E6F">
        <w:rPr>
          <w:rFonts w:ascii="Calibri" w:hAnsi="Calibri" w:cs="Calibri"/>
          <w:b/>
          <w:bCs/>
          <w:color w:val="000000"/>
          <w:sz w:val="16"/>
          <w:szCs w:val="16"/>
        </w:rPr>
        <w:t xml:space="preserve">.2020 r. </w:t>
      </w:r>
      <w:r w:rsidR="00D55B51" w:rsidRPr="00BF3E6F">
        <w:rPr>
          <w:rFonts w:ascii="Calibri" w:hAnsi="Calibri" w:cs="Calibri"/>
          <w:bCs/>
          <w:color w:val="000000"/>
          <w:sz w:val="16"/>
          <w:szCs w:val="16"/>
        </w:rPr>
        <w:t>oraz zamieszczonego na</w:t>
      </w:r>
      <w:r w:rsidR="00D55B51" w:rsidRPr="00BF3E6F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D55B51" w:rsidRPr="00BF3E6F">
        <w:rPr>
          <w:rFonts w:ascii="Calibri" w:hAnsi="Calibri" w:cs="Calibri"/>
          <w:sz w:val="16"/>
          <w:szCs w:val="16"/>
        </w:rPr>
        <w:t xml:space="preserve">stronie internetowej Zamawiającego </w:t>
      </w:r>
      <w:hyperlink r:id="rId7" w:history="1">
        <w:r w:rsidR="00D55B51" w:rsidRPr="00BF3E6F">
          <w:rPr>
            <w:rStyle w:val="Hipercze"/>
            <w:rFonts w:ascii="Calibri" w:hAnsi="Calibri" w:cs="Calibri"/>
            <w:sz w:val="16"/>
            <w:szCs w:val="16"/>
          </w:rPr>
          <w:t>www.jurasza.pl</w:t>
        </w:r>
      </w:hyperlink>
      <w:r w:rsidR="00D55B51" w:rsidRPr="00BF3E6F">
        <w:rPr>
          <w:rFonts w:ascii="Calibri" w:hAnsi="Calibri" w:cs="Calibri"/>
          <w:sz w:val="16"/>
          <w:szCs w:val="16"/>
        </w:rPr>
        <w:t xml:space="preserve"> i tablicy ogłoszeń w siedzibie Zamawiającego w budynku A, ul. M Skłodowskiej-Curie 9.</w:t>
      </w:r>
    </w:p>
    <w:p w:rsidR="00F42338" w:rsidRPr="00F42338" w:rsidRDefault="00F42338" w:rsidP="00F42338">
      <w:pPr>
        <w:jc w:val="both"/>
        <w:rPr>
          <w:rFonts w:ascii="Calibri" w:hAnsi="Calibri" w:cs="Calibri"/>
          <w:sz w:val="22"/>
          <w:szCs w:val="22"/>
        </w:rPr>
      </w:pPr>
    </w:p>
    <w:p w:rsidR="00ED7C23" w:rsidRDefault="00ED7C23">
      <w:pPr>
        <w:pStyle w:val="Nagwek1"/>
        <w:jc w:val="center"/>
        <w:rPr>
          <w:rFonts w:ascii="Calibri" w:eastAsia="Times New Roman" w:hAnsi="Calibri"/>
          <w:b w:val="0"/>
          <w:bCs/>
          <w:color w:val="auto"/>
          <w:sz w:val="20"/>
        </w:rPr>
      </w:pPr>
    </w:p>
    <w:p w:rsidR="0079549F" w:rsidRDefault="00B52EBE">
      <w:pPr>
        <w:pStyle w:val="Nagwek1"/>
        <w:jc w:val="center"/>
        <w:rPr>
          <w:rFonts w:ascii="Calibri" w:eastAsia="Times New Roman" w:hAnsi="Calibri"/>
          <w:b w:val="0"/>
          <w:bCs/>
          <w:color w:val="auto"/>
          <w:sz w:val="20"/>
        </w:rPr>
      </w:pPr>
      <w:r>
        <w:rPr>
          <w:rFonts w:ascii="Calibri" w:eastAsia="Times New Roman" w:hAnsi="Calibri"/>
          <w:b w:val="0"/>
          <w:bCs/>
          <w:color w:val="auto"/>
          <w:sz w:val="20"/>
        </w:rPr>
        <w:t>INFORMACJA</w:t>
      </w:r>
    </w:p>
    <w:p w:rsidR="0079549F" w:rsidRDefault="00B52EBE">
      <w:pPr>
        <w:pStyle w:val="Nagwek1"/>
        <w:jc w:val="center"/>
        <w:rPr>
          <w:rFonts w:ascii="Calibri" w:eastAsia="Times New Roman" w:hAnsi="Calibri"/>
          <w:b w:val="0"/>
          <w:bCs/>
          <w:color w:val="auto"/>
          <w:sz w:val="20"/>
        </w:rPr>
      </w:pPr>
      <w:r>
        <w:rPr>
          <w:rFonts w:ascii="Calibri" w:eastAsia="Times New Roman" w:hAnsi="Calibri"/>
          <w:b w:val="0"/>
          <w:bCs/>
          <w:color w:val="auto"/>
          <w:sz w:val="20"/>
        </w:rPr>
        <w:t>w oparci</w:t>
      </w:r>
      <w:r w:rsidR="002A108C">
        <w:rPr>
          <w:rFonts w:ascii="Calibri" w:eastAsia="Times New Roman" w:hAnsi="Calibri"/>
          <w:b w:val="0"/>
          <w:bCs/>
          <w:color w:val="auto"/>
          <w:sz w:val="20"/>
        </w:rPr>
        <w:t>u o art. 86 ust</w:t>
      </w:r>
      <w:r w:rsidR="00F50E7F">
        <w:rPr>
          <w:rFonts w:ascii="Calibri" w:eastAsia="Times New Roman" w:hAnsi="Calibri"/>
          <w:b w:val="0"/>
          <w:bCs/>
          <w:color w:val="auto"/>
          <w:sz w:val="20"/>
        </w:rPr>
        <w:t>.</w:t>
      </w:r>
      <w:r w:rsidR="002A108C">
        <w:rPr>
          <w:rFonts w:ascii="Calibri" w:eastAsia="Times New Roman" w:hAnsi="Calibri"/>
          <w:b w:val="0"/>
          <w:bCs/>
          <w:color w:val="auto"/>
          <w:sz w:val="20"/>
        </w:rPr>
        <w:t xml:space="preserve"> 5 ustawy Prawo Zamówień P</w:t>
      </w:r>
      <w:r>
        <w:rPr>
          <w:rFonts w:ascii="Calibri" w:eastAsia="Times New Roman" w:hAnsi="Calibri"/>
          <w:b w:val="0"/>
          <w:bCs/>
          <w:color w:val="auto"/>
          <w:sz w:val="20"/>
        </w:rPr>
        <w:t>ublicznych</w:t>
      </w:r>
    </w:p>
    <w:p w:rsidR="00CF3AD8" w:rsidRPr="00CF3AD8" w:rsidRDefault="00CF3AD8" w:rsidP="00CF3AD8"/>
    <w:p w:rsidR="0079549F" w:rsidRDefault="0079549F">
      <w:pPr>
        <w:rPr>
          <w:color w:val="FF0000"/>
        </w:rPr>
      </w:pPr>
    </w:p>
    <w:tbl>
      <w:tblPr>
        <w:tblW w:w="50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3767"/>
        <w:gridCol w:w="2424"/>
        <w:gridCol w:w="2273"/>
        <w:gridCol w:w="2184"/>
        <w:gridCol w:w="2256"/>
      </w:tblGrid>
      <w:tr w:rsidR="00EF2A33" w:rsidTr="004770FC">
        <w:trPr>
          <w:cantSplit/>
          <w:trHeight w:val="977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33" w:rsidRDefault="00EF2A33" w:rsidP="00EF2A33">
            <w:pPr>
              <w:ind w:left="-7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Numer oferty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33" w:rsidRDefault="00EF2A33" w:rsidP="00EF2A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Nazwa (firma) i adres wykonawcy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33" w:rsidRDefault="00EF2A33" w:rsidP="00EF2A33">
            <w:pPr>
              <w:jc w:val="center"/>
              <w:rPr>
                <w:rFonts w:ascii="Calibri" w:hAnsi="Calibri"/>
                <w:strike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Cena</w:t>
            </w:r>
            <w:r w:rsidR="008F3604">
              <w:rPr>
                <w:rFonts w:ascii="Calibri" w:hAnsi="Calibri"/>
                <w:sz w:val="18"/>
                <w:szCs w:val="18"/>
              </w:rPr>
              <w:t xml:space="preserve"> brutto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33" w:rsidRPr="00EF2A33" w:rsidRDefault="00EF2A33" w:rsidP="00EF2A33">
            <w:pPr>
              <w:jc w:val="center"/>
              <w:rPr>
                <w:rFonts w:ascii="Calibri" w:hAnsi="Calibri" w:cs="Calibri"/>
                <w:strike/>
                <w:sz w:val="18"/>
                <w:szCs w:val="18"/>
              </w:rPr>
            </w:pPr>
            <w:r w:rsidRPr="00EF2A33">
              <w:rPr>
                <w:rFonts w:ascii="Calibri" w:hAnsi="Calibri" w:cs="Calibri"/>
                <w:strike/>
                <w:sz w:val="18"/>
                <w:szCs w:val="18"/>
              </w:rPr>
              <w:t>Termin wykonania zamówienia</w:t>
            </w:r>
          </w:p>
          <w:p w:rsidR="00EF2A33" w:rsidRPr="00EF2A33" w:rsidRDefault="00EF2A33" w:rsidP="00EF2A33">
            <w:pPr>
              <w:jc w:val="center"/>
              <w:rPr>
                <w:rFonts w:ascii="Calibri" w:hAnsi="Calibri" w:cs="Calibri"/>
                <w:strike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33" w:rsidRPr="00EF2A33" w:rsidRDefault="00EF2A33" w:rsidP="00EF2A33">
            <w:pPr>
              <w:jc w:val="center"/>
              <w:rPr>
                <w:rFonts w:ascii="Calibri" w:hAnsi="Calibri"/>
                <w:strike/>
                <w:color w:val="FF0000"/>
                <w:sz w:val="18"/>
                <w:szCs w:val="18"/>
              </w:rPr>
            </w:pPr>
            <w:r w:rsidRPr="00EF2A33">
              <w:rPr>
                <w:rFonts w:ascii="Calibri" w:hAnsi="Calibri"/>
                <w:strike/>
                <w:sz w:val="18"/>
                <w:szCs w:val="18"/>
              </w:rPr>
              <w:t>Okres gwarancji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33" w:rsidRPr="00EF2A33" w:rsidRDefault="00EF2A33" w:rsidP="00EF2A33">
            <w:pPr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  <w:p w:rsidR="00EF2A33" w:rsidRPr="00EF2A33" w:rsidRDefault="00EF2A33" w:rsidP="00EF2A33">
            <w:pPr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  <w:p w:rsidR="00EF2A33" w:rsidRPr="00EF2A33" w:rsidRDefault="00EF2A33" w:rsidP="00EF2A33">
            <w:pPr>
              <w:jc w:val="center"/>
              <w:rPr>
                <w:rFonts w:ascii="Calibri" w:hAnsi="Calibri"/>
                <w:strike/>
                <w:sz w:val="18"/>
                <w:szCs w:val="18"/>
              </w:rPr>
            </w:pPr>
            <w:r w:rsidRPr="00EF2A33">
              <w:rPr>
                <w:rFonts w:ascii="Calibri" w:hAnsi="Calibri"/>
                <w:strike/>
                <w:sz w:val="18"/>
                <w:szCs w:val="18"/>
              </w:rPr>
              <w:t>Warunki płatności</w:t>
            </w:r>
          </w:p>
        </w:tc>
      </w:tr>
      <w:tr w:rsidR="00EF2A33" w:rsidTr="00D1684C">
        <w:trPr>
          <w:cantSplit/>
          <w:trHeight w:val="1109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A33" w:rsidRPr="008C504C" w:rsidRDefault="00EF2A33" w:rsidP="00FB2068">
            <w:pPr>
              <w:jc w:val="center"/>
              <w:rPr>
                <w:rFonts w:asciiTheme="minorHAnsi" w:hAnsiTheme="minorHAnsi" w:cstheme="minorHAnsi"/>
              </w:rPr>
            </w:pPr>
            <w:r w:rsidRPr="008C504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A8" w:rsidRPr="003A0CA8" w:rsidRDefault="003A0CA8" w:rsidP="00F42338">
            <w:pPr>
              <w:ind w:left="-68" w:right="-66"/>
              <w:rPr>
                <w:rFonts w:asciiTheme="minorHAnsi" w:hAnsiTheme="minorHAnsi" w:cstheme="minorHAnsi"/>
              </w:rPr>
            </w:pPr>
            <w:r w:rsidRPr="003A0CA8">
              <w:rPr>
                <w:rFonts w:asciiTheme="minorHAnsi" w:hAnsiTheme="minorHAnsi" w:cstheme="minorHAnsi"/>
              </w:rPr>
              <w:t>Przedsiębiorstwo Handlowo – Usługowe</w:t>
            </w:r>
          </w:p>
          <w:p w:rsidR="00F42338" w:rsidRPr="003A0CA8" w:rsidRDefault="003A0CA8" w:rsidP="00F42338">
            <w:pPr>
              <w:ind w:left="-68" w:right="-66"/>
              <w:rPr>
                <w:rFonts w:asciiTheme="minorHAnsi" w:hAnsiTheme="minorHAnsi" w:cstheme="minorHAnsi"/>
              </w:rPr>
            </w:pPr>
            <w:r w:rsidRPr="003A0CA8">
              <w:rPr>
                <w:rFonts w:asciiTheme="minorHAnsi" w:hAnsiTheme="minorHAnsi" w:cstheme="minorHAnsi"/>
              </w:rPr>
              <w:t>PHU „BMS” sp. j. Z. Bielecki</w:t>
            </w:r>
          </w:p>
          <w:p w:rsidR="003A0CA8" w:rsidRPr="003A0CA8" w:rsidRDefault="003A0CA8" w:rsidP="00F42338">
            <w:pPr>
              <w:ind w:left="-68" w:right="-66"/>
              <w:rPr>
                <w:rFonts w:asciiTheme="minorHAnsi" w:hAnsiTheme="minorHAnsi" w:cstheme="minorHAnsi"/>
              </w:rPr>
            </w:pPr>
            <w:r w:rsidRPr="003A0CA8">
              <w:rPr>
                <w:rFonts w:asciiTheme="minorHAnsi" w:hAnsiTheme="minorHAnsi" w:cstheme="minorHAnsi"/>
              </w:rPr>
              <w:t>Ul. Staszica 22</w:t>
            </w:r>
          </w:p>
          <w:p w:rsidR="003A0CA8" w:rsidRPr="00D55B51" w:rsidRDefault="003A0CA8" w:rsidP="00F42338">
            <w:pPr>
              <w:ind w:left="-68" w:right="-66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3A0CA8">
              <w:rPr>
                <w:rFonts w:asciiTheme="minorHAnsi" w:hAnsiTheme="minorHAnsi" w:cstheme="minorHAnsi"/>
              </w:rPr>
              <w:t>82 – 500 Kwidzyn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A33" w:rsidRPr="009C6D27" w:rsidRDefault="00AA2645" w:rsidP="004B1979">
            <w:pPr>
              <w:ind w:right="40"/>
              <w:rPr>
                <w:rFonts w:ascii="Calibri" w:hAnsi="Calibri" w:cs="Tahoma"/>
                <w:b/>
                <w:sz w:val="18"/>
                <w:szCs w:val="18"/>
              </w:rPr>
            </w:pPr>
            <w:r w:rsidRPr="009C6D27">
              <w:rPr>
                <w:rFonts w:ascii="Calibri" w:hAnsi="Calibri" w:cs="Tahoma"/>
                <w:b/>
                <w:sz w:val="18"/>
                <w:szCs w:val="18"/>
              </w:rPr>
              <w:t>Część nr</w:t>
            </w:r>
            <w:r w:rsidR="0047419C" w:rsidRPr="009C6D27">
              <w:rPr>
                <w:rFonts w:ascii="Calibri" w:hAnsi="Calibri" w:cs="Tahoma"/>
                <w:b/>
                <w:sz w:val="18"/>
                <w:szCs w:val="18"/>
              </w:rPr>
              <w:t xml:space="preserve"> 1</w:t>
            </w:r>
            <w:r w:rsidRPr="009C6D27">
              <w:rPr>
                <w:rFonts w:ascii="Calibri" w:hAnsi="Calibri" w:cs="Tahoma"/>
                <w:b/>
                <w:sz w:val="18"/>
                <w:szCs w:val="18"/>
              </w:rPr>
              <w:t xml:space="preserve">: </w:t>
            </w:r>
            <w:r w:rsidR="009C6D27" w:rsidRPr="009C6D27">
              <w:rPr>
                <w:rFonts w:ascii="Calibri" w:hAnsi="Calibri" w:cs="Tahoma"/>
                <w:b/>
                <w:sz w:val="18"/>
                <w:szCs w:val="18"/>
              </w:rPr>
              <w:t>118 744,20</w:t>
            </w:r>
            <w:r w:rsidR="0047419C" w:rsidRPr="009C6D27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="004B1979" w:rsidRPr="009C6D27">
              <w:rPr>
                <w:rFonts w:ascii="Calibri" w:hAnsi="Calibri" w:cs="Tahoma"/>
                <w:b/>
                <w:sz w:val="18"/>
                <w:szCs w:val="18"/>
              </w:rPr>
              <w:t>zł</w:t>
            </w:r>
          </w:p>
          <w:p w:rsidR="0047419C" w:rsidRPr="009C6D27" w:rsidRDefault="009C6D27" w:rsidP="004B1979">
            <w:pPr>
              <w:ind w:right="40"/>
              <w:rPr>
                <w:rFonts w:ascii="Calibri" w:hAnsi="Calibri" w:cs="Tahoma"/>
                <w:b/>
                <w:sz w:val="18"/>
                <w:szCs w:val="18"/>
              </w:rPr>
            </w:pPr>
            <w:r w:rsidRPr="009C6D27">
              <w:rPr>
                <w:rFonts w:ascii="Calibri" w:hAnsi="Calibri" w:cs="Tahoma"/>
                <w:b/>
                <w:sz w:val="18"/>
                <w:szCs w:val="18"/>
              </w:rPr>
              <w:t>Część nr 2: 383 745,24</w:t>
            </w:r>
            <w:r w:rsidR="0047419C" w:rsidRPr="009C6D27">
              <w:rPr>
                <w:rFonts w:ascii="Calibri" w:hAnsi="Calibri" w:cs="Tahoma"/>
                <w:b/>
                <w:sz w:val="18"/>
                <w:szCs w:val="18"/>
              </w:rPr>
              <w:t xml:space="preserve"> zł</w:t>
            </w:r>
          </w:p>
          <w:p w:rsidR="004B1979" w:rsidRPr="00D55B51" w:rsidRDefault="004B1979" w:rsidP="009C6D27">
            <w:pPr>
              <w:ind w:right="40"/>
              <w:rPr>
                <w:rFonts w:ascii="Calibri" w:hAnsi="Calibri" w:cs="Tahoma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A33" w:rsidRDefault="00EF2A33" w:rsidP="00E151D9">
            <w:pPr>
              <w:rPr>
                <w:rFonts w:ascii="Calibri" w:hAnsi="Calibri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33" w:rsidRDefault="00EF2A33" w:rsidP="00FB20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33" w:rsidRPr="002A760E" w:rsidRDefault="00EF2A33" w:rsidP="00FB2068">
            <w:pPr>
              <w:jc w:val="center"/>
              <w:rPr>
                <w:rFonts w:ascii="Calibri" w:hAnsi="Calibri"/>
                <w:highlight w:val="yellow"/>
              </w:rPr>
            </w:pPr>
          </w:p>
        </w:tc>
      </w:tr>
      <w:tr w:rsidR="00EF2A33" w:rsidTr="00D1684C">
        <w:trPr>
          <w:cantSplit/>
          <w:trHeight w:val="2279"/>
          <w:jc w:val="center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33" w:rsidRPr="008C504C" w:rsidRDefault="00EF2A33" w:rsidP="00FB2068">
            <w:pPr>
              <w:jc w:val="center"/>
              <w:rPr>
                <w:rFonts w:asciiTheme="minorHAnsi" w:hAnsiTheme="minorHAnsi" w:cstheme="minorHAnsi"/>
              </w:rPr>
            </w:pPr>
            <w:r w:rsidRPr="008C504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45" w:rsidRPr="009C6D27" w:rsidRDefault="009C6D27" w:rsidP="00AA2645">
            <w:pPr>
              <w:shd w:val="clear" w:color="auto" w:fill="FCFEFF"/>
              <w:textAlignment w:val="baseline"/>
              <w:outlineLvl w:val="3"/>
              <w:rPr>
                <w:rFonts w:asciiTheme="minorHAnsi" w:hAnsiTheme="minorHAnsi" w:cstheme="minorHAnsi"/>
              </w:rPr>
            </w:pPr>
            <w:r w:rsidRPr="009C6D27">
              <w:rPr>
                <w:rFonts w:asciiTheme="minorHAnsi" w:hAnsiTheme="minorHAnsi" w:cstheme="minorHAnsi"/>
              </w:rPr>
              <w:t xml:space="preserve">Kaczmarek </w:t>
            </w:r>
            <w:proofErr w:type="spellStart"/>
            <w:r w:rsidRPr="009C6D27">
              <w:rPr>
                <w:rFonts w:asciiTheme="minorHAnsi" w:hAnsiTheme="minorHAnsi" w:cstheme="minorHAnsi"/>
              </w:rPr>
              <w:t>Electric</w:t>
            </w:r>
            <w:proofErr w:type="spellEnd"/>
            <w:r w:rsidRPr="009C6D27">
              <w:rPr>
                <w:rFonts w:asciiTheme="minorHAnsi" w:hAnsiTheme="minorHAnsi" w:cstheme="minorHAnsi"/>
              </w:rPr>
              <w:t xml:space="preserve"> S.A.</w:t>
            </w:r>
          </w:p>
          <w:p w:rsidR="009C6D27" w:rsidRPr="009C6D27" w:rsidRDefault="009C6D27" w:rsidP="00AA2645">
            <w:pPr>
              <w:shd w:val="clear" w:color="auto" w:fill="FCFEFF"/>
              <w:textAlignment w:val="baseline"/>
              <w:outlineLvl w:val="3"/>
              <w:rPr>
                <w:rFonts w:asciiTheme="minorHAnsi" w:hAnsiTheme="minorHAnsi" w:cstheme="minorHAnsi"/>
              </w:rPr>
            </w:pPr>
            <w:r w:rsidRPr="009C6D27">
              <w:rPr>
                <w:rFonts w:asciiTheme="minorHAnsi" w:hAnsiTheme="minorHAnsi" w:cstheme="minorHAnsi"/>
              </w:rPr>
              <w:t>Ul. Gajewskich 32</w:t>
            </w:r>
          </w:p>
          <w:p w:rsidR="009C6D27" w:rsidRPr="00D55B51" w:rsidRDefault="009C6D27" w:rsidP="00AA2645">
            <w:pPr>
              <w:shd w:val="clear" w:color="auto" w:fill="FCFEFF"/>
              <w:textAlignment w:val="baseline"/>
              <w:outlineLvl w:val="3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9C6D27">
              <w:rPr>
                <w:rFonts w:asciiTheme="minorHAnsi" w:hAnsiTheme="minorHAnsi" w:cstheme="minorHAnsi"/>
              </w:rPr>
              <w:t>64 – 200 Wolsztyn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C6D27" w:rsidRPr="009C6D27" w:rsidRDefault="009C6D27" w:rsidP="009C6D27">
            <w:pPr>
              <w:ind w:right="40"/>
              <w:rPr>
                <w:rFonts w:ascii="Calibri" w:hAnsi="Calibri" w:cs="Tahoma"/>
                <w:b/>
                <w:sz w:val="18"/>
                <w:szCs w:val="18"/>
              </w:rPr>
            </w:pPr>
            <w:r w:rsidRPr="009C6D27">
              <w:rPr>
                <w:rFonts w:ascii="Calibri" w:hAnsi="Calibri" w:cs="Tahoma"/>
                <w:b/>
                <w:sz w:val="18"/>
                <w:szCs w:val="18"/>
              </w:rPr>
              <w:t xml:space="preserve">Część nr 1: </w:t>
            </w:r>
            <w:r w:rsidR="004A07AF">
              <w:rPr>
                <w:rFonts w:ascii="Calibri" w:hAnsi="Calibri" w:cs="Tahoma"/>
                <w:b/>
                <w:sz w:val="18"/>
                <w:szCs w:val="18"/>
              </w:rPr>
              <w:t>90 590,12 zł</w:t>
            </w:r>
          </w:p>
          <w:p w:rsidR="009C6D27" w:rsidRDefault="009C6D27" w:rsidP="009C6D27">
            <w:pPr>
              <w:ind w:right="40"/>
              <w:rPr>
                <w:rFonts w:ascii="Calibri" w:hAnsi="Calibri" w:cs="Tahoma"/>
                <w:b/>
                <w:sz w:val="18"/>
                <w:szCs w:val="18"/>
              </w:rPr>
            </w:pPr>
            <w:r w:rsidRPr="009C6D27">
              <w:rPr>
                <w:rFonts w:ascii="Calibri" w:hAnsi="Calibri" w:cs="Tahoma"/>
                <w:b/>
                <w:sz w:val="18"/>
                <w:szCs w:val="18"/>
              </w:rPr>
              <w:t xml:space="preserve">Część nr 2: </w:t>
            </w:r>
            <w:r w:rsidR="004A07AF">
              <w:rPr>
                <w:rFonts w:ascii="Calibri" w:hAnsi="Calibri" w:cs="Tahoma"/>
                <w:b/>
                <w:sz w:val="18"/>
                <w:szCs w:val="18"/>
              </w:rPr>
              <w:t>326 273,71 zł</w:t>
            </w:r>
          </w:p>
          <w:p w:rsidR="004A07AF" w:rsidRDefault="004A07AF" w:rsidP="009C6D27">
            <w:pPr>
              <w:ind w:right="40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Część nr 3: 34 378,50 zł</w:t>
            </w:r>
          </w:p>
          <w:p w:rsidR="004A07AF" w:rsidRDefault="004A07AF" w:rsidP="009C6D27">
            <w:pPr>
              <w:ind w:right="40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Część nr 4: 29 421,60 zł</w:t>
            </w:r>
          </w:p>
          <w:p w:rsidR="004A07AF" w:rsidRDefault="004A07AF" w:rsidP="009C6D27">
            <w:pPr>
              <w:ind w:right="40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Część nr 5: 15 801,82 zł</w:t>
            </w:r>
          </w:p>
          <w:p w:rsidR="004A07AF" w:rsidRDefault="004A07AF" w:rsidP="009C6D27">
            <w:pPr>
              <w:ind w:right="40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Część nr 6: 14 725,72 zł</w:t>
            </w:r>
          </w:p>
          <w:p w:rsidR="004A07AF" w:rsidRPr="009C6D27" w:rsidRDefault="004A07AF" w:rsidP="009C6D27">
            <w:pPr>
              <w:ind w:right="40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Część nr 7: 33 858,83 zł</w:t>
            </w:r>
          </w:p>
          <w:p w:rsidR="00EF2A33" w:rsidRPr="00D55B51" w:rsidRDefault="00EF2A33" w:rsidP="0047419C">
            <w:pPr>
              <w:ind w:right="40"/>
              <w:rPr>
                <w:rFonts w:ascii="Calibri" w:hAnsi="Calibri" w:cs="Tahoma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33" w:rsidRDefault="00EF2A33" w:rsidP="00FB20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A33" w:rsidRDefault="00EF2A33" w:rsidP="00FB206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33" w:rsidRDefault="00EF2A33" w:rsidP="00FB2068">
            <w:pPr>
              <w:jc w:val="center"/>
              <w:rPr>
                <w:rFonts w:ascii="Calibri" w:hAnsi="Calibri"/>
              </w:rPr>
            </w:pPr>
          </w:p>
        </w:tc>
      </w:tr>
    </w:tbl>
    <w:p w:rsidR="00E21FD3" w:rsidRDefault="00E21FD3" w:rsidP="006D5EAA">
      <w:pPr>
        <w:rPr>
          <w:rFonts w:ascii="Calibri" w:hAnsi="Calibri"/>
        </w:rPr>
      </w:pPr>
    </w:p>
    <w:p w:rsidR="004770FC" w:rsidRDefault="004770FC">
      <w:pPr>
        <w:rPr>
          <w:rFonts w:ascii="Calibri" w:hAnsi="Calibri"/>
        </w:rPr>
      </w:pPr>
    </w:p>
    <w:p w:rsidR="004770FC" w:rsidRDefault="004770FC">
      <w:pPr>
        <w:rPr>
          <w:rFonts w:ascii="Calibri" w:hAnsi="Calibri"/>
        </w:rPr>
      </w:pPr>
    </w:p>
    <w:p w:rsidR="004770FC" w:rsidRDefault="004770FC">
      <w:pPr>
        <w:rPr>
          <w:rFonts w:ascii="Calibri" w:hAnsi="Calibri"/>
        </w:rPr>
      </w:pPr>
    </w:p>
    <w:p w:rsidR="0079549F" w:rsidRDefault="00B52EBE">
      <w:pPr>
        <w:rPr>
          <w:rFonts w:ascii="Calibri" w:hAnsi="Calibri"/>
        </w:rPr>
      </w:pPr>
      <w:r>
        <w:rPr>
          <w:rFonts w:ascii="Calibri" w:hAnsi="Calibri"/>
        </w:rPr>
        <w:t>Kwota jaką Zamawiający zamierza przeznaczyć na wykonanie zadania</w:t>
      </w:r>
      <w:r w:rsidR="004770FC">
        <w:rPr>
          <w:rFonts w:ascii="Calibri" w:hAnsi="Calibri"/>
        </w:rPr>
        <w:t>:</w:t>
      </w:r>
    </w:p>
    <w:p w:rsidR="004770FC" w:rsidRDefault="004770FC">
      <w:pPr>
        <w:rPr>
          <w:rFonts w:ascii="Calibri" w:hAnsi="Calibri"/>
        </w:rPr>
      </w:pPr>
    </w:p>
    <w:p w:rsidR="00BD5D79" w:rsidRDefault="00BD5D79">
      <w:pPr>
        <w:rPr>
          <w:rFonts w:ascii="Calibri" w:hAnsi="Calibri"/>
        </w:rPr>
      </w:pPr>
    </w:p>
    <w:tbl>
      <w:tblPr>
        <w:tblpPr w:leftFromText="141" w:rightFromText="141" w:vertAnchor="text" w:horzAnchor="margin" w:tblpXSpec="center" w:tblpY="15"/>
        <w:tblOverlap w:val="never"/>
        <w:tblW w:w="31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3"/>
        <w:gridCol w:w="1946"/>
      </w:tblGrid>
      <w:tr w:rsidR="00BD5D79" w:rsidRPr="004547D5" w:rsidTr="00D30CCF">
        <w:trPr>
          <w:trHeight w:val="81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D79" w:rsidRPr="004547D5" w:rsidRDefault="00BD5D79" w:rsidP="00BD5D79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4547D5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Nr części zamówienia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79" w:rsidRPr="004547D5" w:rsidRDefault="00BD5D79" w:rsidP="00BD5D79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4547D5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Wartość zamówienia PLN brutto</w:t>
            </w:r>
          </w:p>
        </w:tc>
      </w:tr>
      <w:tr w:rsidR="00D30CCF" w:rsidRPr="004547D5" w:rsidTr="00D30CCF">
        <w:trPr>
          <w:trHeight w:val="27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CCF" w:rsidRPr="00AE2C51" w:rsidRDefault="00D30CCF" w:rsidP="00D30CC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2C51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CCF" w:rsidRPr="005C3653" w:rsidRDefault="00D30CCF" w:rsidP="00D30C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91 542,05 zł</w:t>
            </w:r>
          </w:p>
        </w:tc>
      </w:tr>
      <w:tr w:rsidR="00D30CCF" w:rsidRPr="004547D5" w:rsidTr="00D30CCF">
        <w:trPr>
          <w:trHeight w:val="271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CCF" w:rsidRPr="00AE2C51" w:rsidRDefault="00D30CCF" w:rsidP="00D30CC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2C51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CCF" w:rsidRPr="005C3653" w:rsidRDefault="00D30CCF" w:rsidP="00D30C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317 257,12 zł</w:t>
            </w:r>
          </w:p>
        </w:tc>
      </w:tr>
      <w:tr w:rsidR="00D30CCF" w:rsidRPr="004547D5" w:rsidTr="00D30CCF">
        <w:trPr>
          <w:trHeight w:val="271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CCF" w:rsidRPr="00AE2C51" w:rsidRDefault="00D30CCF" w:rsidP="00D30CC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2C51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CCF" w:rsidRPr="005C3653" w:rsidRDefault="00D30CCF" w:rsidP="00D30C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28 712,26 zł</w:t>
            </w:r>
          </w:p>
        </w:tc>
      </w:tr>
      <w:tr w:rsidR="00D30CCF" w:rsidRPr="004547D5" w:rsidTr="00D30CCF">
        <w:trPr>
          <w:trHeight w:val="271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CCF" w:rsidRPr="00AE2C51" w:rsidRDefault="00D30CCF" w:rsidP="00D30CC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2C51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CCF" w:rsidRPr="005C3653" w:rsidRDefault="00D30CCF" w:rsidP="00D30C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9 047,66 zł</w:t>
            </w:r>
          </w:p>
        </w:tc>
      </w:tr>
      <w:tr w:rsidR="00D30CCF" w:rsidRPr="004547D5" w:rsidTr="00D30CCF">
        <w:trPr>
          <w:trHeight w:val="271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CCF" w:rsidRPr="00AE2C51" w:rsidRDefault="00D30CCF" w:rsidP="00D30CC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2C51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CCF" w:rsidRPr="005C3653" w:rsidRDefault="00D30CCF" w:rsidP="00D30C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12 639,48 zł</w:t>
            </w:r>
          </w:p>
        </w:tc>
      </w:tr>
      <w:tr w:rsidR="00D30CCF" w:rsidRPr="004547D5" w:rsidTr="00D30CCF">
        <w:trPr>
          <w:trHeight w:val="271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CCF" w:rsidRPr="00AE2C51" w:rsidRDefault="00D30CCF" w:rsidP="00D30CC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2C51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CCF" w:rsidRPr="005C3653" w:rsidRDefault="00D30CCF" w:rsidP="00D30C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17 786,57 zł</w:t>
            </w:r>
          </w:p>
        </w:tc>
      </w:tr>
      <w:tr w:rsidR="00D30CCF" w:rsidRPr="004547D5" w:rsidTr="00D30CCF">
        <w:trPr>
          <w:trHeight w:val="271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CCF" w:rsidRPr="00AE2C51" w:rsidRDefault="00D30CCF" w:rsidP="00D30CC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E2C51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0CCF" w:rsidRPr="005C3653" w:rsidRDefault="00D30CCF" w:rsidP="00D30C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39 614,36 zł</w:t>
            </w:r>
          </w:p>
        </w:tc>
      </w:tr>
      <w:tr w:rsidR="00D30CCF" w:rsidRPr="004547D5" w:rsidTr="00D30CCF">
        <w:trPr>
          <w:trHeight w:val="271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CCF" w:rsidRPr="00D55B51" w:rsidRDefault="00D30CCF" w:rsidP="00D30CCF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D55B51">
              <w:rPr>
                <w:rFonts w:asciiTheme="minorHAnsi" w:hAnsiTheme="minorHAnsi" w:cs="Calibri"/>
                <w:b/>
                <w:color w:val="000000"/>
              </w:rPr>
              <w:t>SUMA: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0CCF" w:rsidRPr="00D55B51" w:rsidRDefault="00D30CCF" w:rsidP="00D30CCF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D30CCF">
              <w:rPr>
                <w:rFonts w:asciiTheme="minorHAnsi" w:hAnsiTheme="minorHAnsi" w:cs="Calibri"/>
                <w:b/>
                <w:bCs/>
                <w:color w:val="000000"/>
              </w:rPr>
              <w:t xml:space="preserve">516 599,50 </w:t>
            </w:r>
            <w:r w:rsidRPr="00D55B51">
              <w:rPr>
                <w:rFonts w:asciiTheme="minorHAnsi" w:hAnsiTheme="minorHAnsi" w:cs="Calibri"/>
                <w:b/>
                <w:color w:val="000000"/>
              </w:rPr>
              <w:t>zł</w:t>
            </w:r>
          </w:p>
        </w:tc>
      </w:tr>
    </w:tbl>
    <w:p w:rsidR="0079549F" w:rsidRDefault="0079549F">
      <w:pPr>
        <w:rPr>
          <w:rFonts w:ascii="Calibri" w:hAnsi="Calibri" w:cs="Arial"/>
          <w:color w:val="000000"/>
          <w:sz w:val="22"/>
          <w:szCs w:val="22"/>
        </w:rPr>
        <w:sectPr w:rsidR="0079549F" w:rsidSect="00C13BE5">
          <w:headerReference w:type="default" r:id="rId8"/>
          <w:footerReference w:type="default" r:id="rId9"/>
          <w:pgSz w:w="16838" w:h="11906" w:orient="landscape"/>
          <w:pgMar w:top="2203" w:right="1670" w:bottom="540" w:left="1418" w:header="709" w:footer="709" w:gutter="0"/>
          <w:cols w:space="708"/>
          <w:docGrid w:linePitch="360"/>
        </w:sectPr>
      </w:pPr>
    </w:p>
    <w:p w:rsidR="0079549F" w:rsidRDefault="0079549F">
      <w:pPr>
        <w:rPr>
          <w:rFonts w:ascii="Calibri" w:hAnsi="Calibri"/>
        </w:rPr>
      </w:pPr>
    </w:p>
    <w:p w:rsidR="0090588D" w:rsidRDefault="00C13BE5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  <w:sectPr w:rsidR="0090588D">
          <w:type w:val="continuous"/>
          <w:pgSz w:w="16838" w:h="11906" w:orient="landscape"/>
          <w:pgMar w:top="1438" w:right="851" w:bottom="540" w:left="1418" w:header="709" w:footer="709" w:gutter="0"/>
          <w:cols w:space="708"/>
        </w:sect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br w:type="textWrapping" w:clear="all"/>
      </w:r>
    </w:p>
    <w:p w:rsidR="00F70BA4" w:rsidRDefault="00C13BE5" w:rsidP="00C13BE5">
      <w:pPr>
        <w:tabs>
          <w:tab w:val="center" w:pos="9923"/>
        </w:tabs>
        <w:rPr>
          <w:rFonts w:ascii="Calibri" w:hAnsi="Calibri"/>
        </w:rPr>
      </w:pPr>
      <w:r>
        <w:rPr>
          <w:rFonts w:ascii="Calibri" w:hAnsi="Calibri"/>
        </w:rPr>
        <w:lastRenderedPageBreak/>
        <w:tab/>
      </w:r>
    </w:p>
    <w:p w:rsidR="00D70D82" w:rsidRDefault="00D70D82" w:rsidP="00C13BE5">
      <w:pPr>
        <w:tabs>
          <w:tab w:val="center" w:pos="9923"/>
        </w:tabs>
        <w:rPr>
          <w:rFonts w:ascii="Calibri" w:hAnsi="Calibri"/>
        </w:rPr>
      </w:pPr>
      <w:bookmarkStart w:id="0" w:name="_GoBack"/>
      <w:bookmarkEnd w:id="0"/>
    </w:p>
    <w:p w:rsidR="00F70BA4" w:rsidRDefault="00F70BA4" w:rsidP="00C13BE5">
      <w:pPr>
        <w:tabs>
          <w:tab w:val="center" w:pos="9923"/>
        </w:tabs>
        <w:rPr>
          <w:rFonts w:ascii="Calibri" w:hAnsi="Calibri"/>
        </w:rPr>
      </w:pPr>
    </w:p>
    <w:p w:rsidR="00C13BE5" w:rsidRPr="004547D5" w:rsidRDefault="00F70BA4" w:rsidP="00F70BA4">
      <w:pPr>
        <w:tabs>
          <w:tab w:val="center" w:pos="9923"/>
        </w:tabs>
        <w:jc w:val="center"/>
        <w:rPr>
          <w:rFonts w:ascii="Calibri" w:hAnsi="Calibri"/>
          <w:sz w:val="16"/>
          <w:szCs w:val="16"/>
        </w:rPr>
      </w:pPr>
      <w:r w:rsidRPr="004547D5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</w:t>
      </w:r>
      <w:r w:rsidR="004547D5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</w:t>
      </w:r>
      <w:r w:rsidRPr="004547D5">
        <w:rPr>
          <w:rFonts w:ascii="Calibri" w:hAnsi="Calibri"/>
          <w:sz w:val="16"/>
          <w:szCs w:val="16"/>
        </w:rPr>
        <w:t xml:space="preserve">    </w:t>
      </w:r>
      <w:r w:rsidR="000C67A4">
        <w:rPr>
          <w:rFonts w:ascii="Calibri" w:hAnsi="Calibri"/>
          <w:sz w:val="16"/>
          <w:szCs w:val="16"/>
        </w:rPr>
        <w:t>Inspektor</w:t>
      </w:r>
      <w:r w:rsidR="00C13BE5" w:rsidRPr="004547D5">
        <w:rPr>
          <w:rFonts w:ascii="Calibri" w:hAnsi="Calibri"/>
          <w:sz w:val="16"/>
          <w:szCs w:val="16"/>
        </w:rPr>
        <w:t xml:space="preserve"> ds. zamówień publicznych</w:t>
      </w:r>
    </w:p>
    <w:p w:rsidR="001064F1" w:rsidRDefault="00C13BE5" w:rsidP="00C13BE5">
      <w:pPr>
        <w:tabs>
          <w:tab w:val="center" w:pos="9923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B52EBE" w:rsidRPr="004547D5" w:rsidRDefault="001064F1" w:rsidP="00C13BE5">
      <w:pPr>
        <w:tabs>
          <w:tab w:val="center" w:pos="9923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ab/>
      </w:r>
      <w:r w:rsidR="009F5499">
        <w:rPr>
          <w:rFonts w:ascii="Calibri" w:hAnsi="Calibri"/>
        </w:rPr>
        <w:t xml:space="preserve">        </w:t>
      </w:r>
      <w:r w:rsidR="004770FC">
        <w:rPr>
          <w:rFonts w:ascii="Calibri" w:hAnsi="Calibri"/>
        </w:rPr>
        <w:t xml:space="preserve">                                                  </w:t>
      </w:r>
      <w:r w:rsidR="00923100">
        <w:rPr>
          <w:rFonts w:ascii="Calibri" w:hAnsi="Calibri"/>
        </w:rPr>
        <w:t>/-/</w:t>
      </w:r>
      <w:r w:rsidR="004770FC">
        <w:rPr>
          <w:rFonts w:ascii="Calibri" w:hAnsi="Calibri"/>
        </w:rPr>
        <w:t xml:space="preserve"> </w:t>
      </w:r>
      <w:r w:rsidR="00B52EBE" w:rsidRPr="004547D5">
        <w:rPr>
          <w:rFonts w:ascii="Calibri" w:hAnsi="Calibri"/>
          <w:sz w:val="16"/>
          <w:szCs w:val="16"/>
        </w:rPr>
        <w:t xml:space="preserve">mgr  </w:t>
      </w:r>
      <w:r w:rsidR="000C67A4">
        <w:rPr>
          <w:rFonts w:ascii="Calibri" w:hAnsi="Calibri"/>
          <w:sz w:val="16"/>
          <w:szCs w:val="16"/>
        </w:rPr>
        <w:t>Joanna Grocholska</w:t>
      </w:r>
    </w:p>
    <w:sectPr w:rsidR="00B52EBE" w:rsidRPr="004547D5" w:rsidSect="00875C3B">
      <w:type w:val="continuous"/>
      <w:pgSz w:w="16838" w:h="11906" w:orient="landscape"/>
      <w:pgMar w:top="1438" w:right="851" w:bottom="5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BE5" w:rsidRDefault="00C13BE5">
      <w:r>
        <w:separator/>
      </w:r>
    </w:p>
  </w:endnote>
  <w:endnote w:type="continuationSeparator" w:id="0">
    <w:p w:rsidR="00C13BE5" w:rsidRDefault="00C1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BE5" w:rsidRDefault="00C13BE5">
    <w:pPr>
      <w:tabs>
        <w:tab w:val="left" w:pos="426"/>
        <w:tab w:val="center" w:pos="4536"/>
        <w:tab w:val="right" w:pos="9072"/>
        <w:tab w:val="right" w:pos="9781"/>
      </w:tabs>
      <w:suppressAutoHyphens/>
      <w:ind w:left="426"/>
      <w:rPr>
        <w:rFonts w:ascii="Calibri" w:eastAsia="Calibri" w:hAnsi="Calibri"/>
        <w:b/>
        <w:kern w:val="2"/>
        <w:sz w:val="16"/>
        <w:szCs w:val="16"/>
        <w:lang w:eastAsia="en-US"/>
      </w:rPr>
    </w:pPr>
    <w:r>
      <w:rPr>
        <w:rFonts w:ascii="Calibri" w:eastAsia="Calibri" w:hAnsi="Calibri"/>
        <w:noProof/>
        <w:kern w:val="2"/>
        <w:sz w:val="22"/>
        <w:szCs w:val="22"/>
      </w:rPr>
      <w:drawing>
        <wp:anchor distT="0" distB="0" distL="13335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-174625</wp:posOffset>
          </wp:positionV>
          <wp:extent cx="423545" cy="408305"/>
          <wp:effectExtent l="1905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45" cy="4083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C13BE5" w:rsidRDefault="00C13BE5">
    <w:pPr>
      <w:tabs>
        <w:tab w:val="left" w:pos="426"/>
        <w:tab w:val="center" w:pos="4536"/>
        <w:tab w:val="right" w:pos="9072"/>
        <w:tab w:val="right" w:pos="9781"/>
      </w:tabs>
      <w:suppressAutoHyphens/>
      <w:jc w:val="both"/>
      <w:rPr>
        <w:rFonts w:ascii="Calibri" w:eastAsia="Calibri" w:hAnsi="Calibri"/>
        <w:kern w:val="2"/>
        <w:sz w:val="22"/>
        <w:szCs w:val="22"/>
        <w:lang w:eastAsia="en-US"/>
      </w:rPr>
    </w:pPr>
    <w:r>
      <w:rPr>
        <w:rFonts w:ascii="Calibri" w:eastAsia="Calibri" w:hAnsi="Calibri"/>
        <w:color w:val="808080"/>
        <w:kern w:val="2"/>
        <w:sz w:val="16"/>
        <w:szCs w:val="16"/>
        <w:lang w:eastAsia="en-US"/>
      </w:rPr>
      <w:t xml:space="preserve">          Sąd Rejonowy w Bydgoszczy, XIII Wydział Gospodarczy Krajowego Rejestru Sądowego, NIP 554-223-10-69, REGON 001126074, KRS 0000003581</w:t>
    </w:r>
  </w:p>
  <w:p w:rsidR="00C13BE5" w:rsidRDefault="00C13BE5">
    <w:pPr>
      <w:tabs>
        <w:tab w:val="left" w:pos="426"/>
        <w:tab w:val="left" w:pos="3801"/>
        <w:tab w:val="center" w:pos="4536"/>
        <w:tab w:val="right" w:pos="9781"/>
      </w:tabs>
      <w:suppressAutoHyphens/>
      <w:ind w:left="426"/>
      <w:rPr>
        <w:rFonts w:ascii="Calibri" w:eastAsia="Calibri" w:hAnsi="Calibri"/>
        <w:kern w:val="2"/>
        <w:sz w:val="16"/>
        <w:szCs w:val="16"/>
        <w:lang w:eastAsia="en-US"/>
      </w:rPr>
    </w:pPr>
    <w:r>
      <w:rPr>
        <w:rFonts w:ascii="Calibri" w:eastAsia="Calibri" w:hAnsi="Calibri"/>
        <w:noProof/>
        <w:color w:val="808080"/>
        <w:kern w:val="2"/>
        <w:sz w:val="16"/>
        <w:szCs w:val="16"/>
      </w:rPr>
      <w:drawing>
        <wp:anchor distT="0" distB="0" distL="133350" distR="119380" simplePos="0" relativeHeight="251657216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20955</wp:posOffset>
          </wp:positionV>
          <wp:extent cx="737235" cy="368300"/>
          <wp:effectExtent l="19050" t="0" r="571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3683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Calibri" w:eastAsia="Calibri" w:hAnsi="Calibri"/>
        <w:color w:val="808080"/>
        <w:kern w:val="2"/>
        <w:sz w:val="16"/>
        <w:szCs w:val="16"/>
        <w:lang w:eastAsia="en-US"/>
      </w:rPr>
      <w:t xml:space="preserve"> www.jurasza.pl</w:t>
    </w:r>
  </w:p>
  <w:p w:rsidR="00C13BE5" w:rsidRDefault="00C13B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BE5" w:rsidRDefault="00C13BE5">
      <w:r>
        <w:separator/>
      </w:r>
    </w:p>
  </w:footnote>
  <w:footnote w:type="continuationSeparator" w:id="0">
    <w:p w:rsidR="00C13BE5" w:rsidRDefault="00C13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BE5" w:rsidRDefault="00C13BE5">
    <w:pPr>
      <w:pStyle w:val="Nagwek"/>
    </w:pPr>
    <w:r w:rsidRPr="00F5152E">
      <w:rPr>
        <w:noProof/>
      </w:rPr>
      <w:drawing>
        <wp:anchor distT="0" distB="0" distL="114300" distR="114300" simplePos="0" relativeHeight="251661312" behindDoc="0" locked="0" layoutInCell="1" allowOverlap="1" wp14:anchorId="32395758" wp14:editId="5CD88DE1">
          <wp:simplePos x="0" y="0"/>
          <wp:positionH relativeFrom="column">
            <wp:posOffset>-162740</wp:posOffset>
          </wp:positionH>
          <wp:positionV relativeFrom="paragraph">
            <wp:posOffset>85723</wp:posOffset>
          </wp:positionV>
          <wp:extent cx="2105025" cy="714375"/>
          <wp:effectExtent l="0" t="0" r="9525" b="9525"/>
          <wp:wrapNone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7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6C"/>
    <w:rsid w:val="00012092"/>
    <w:rsid w:val="0009187B"/>
    <w:rsid w:val="000A05FF"/>
    <w:rsid w:val="000C67A4"/>
    <w:rsid w:val="000F3C73"/>
    <w:rsid w:val="001064F1"/>
    <w:rsid w:val="001320D4"/>
    <w:rsid w:val="0015795F"/>
    <w:rsid w:val="00186266"/>
    <w:rsid w:val="0019093E"/>
    <w:rsid w:val="001915C1"/>
    <w:rsid w:val="001C6021"/>
    <w:rsid w:val="001D22C0"/>
    <w:rsid w:val="00206902"/>
    <w:rsid w:val="00210D36"/>
    <w:rsid w:val="00250110"/>
    <w:rsid w:val="0025541E"/>
    <w:rsid w:val="002909AE"/>
    <w:rsid w:val="002A108C"/>
    <w:rsid w:val="002A1B11"/>
    <w:rsid w:val="002A760E"/>
    <w:rsid w:val="002C09C9"/>
    <w:rsid w:val="002E29BE"/>
    <w:rsid w:val="00342222"/>
    <w:rsid w:val="00352109"/>
    <w:rsid w:val="0035215F"/>
    <w:rsid w:val="003850F5"/>
    <w:rsid w:val="0039535B"/>
    <w:rsid w:val="003A0CA8"/>
    <w:rsid w:val="003B00CF"/>
    <w:rsid w:val="0041244A"/>
    <w:rsid w:val="00426034"/>
    <w:rsid w:val="004547D5"/>
    <w:rsid w:val="00461DBF"/>
    <w:rsid w:val="00463AE0"/>
    <w:rsid w:val="0047419C"/>
    <w:rsid w:val="004770FC"/>
    <w:rsid w:val="004819F4"/>
    <w:rsid w:val="004868D9"/>
    <w:rsid w:val="004A07AF"/>
    <w:rsid w:val="004B1979"/>
    <w:rsid w:val="004E795E"/>
    <w:rsid w:val="004E7C95"/>
    <w:rsid w:val="004F53AF"/>
    <w:rsid w:val="005160EA"/>
    <w:rsid w:val="005256B8"/>
    <w:rsid w:val="005325E7"/>
    <w:rsid w:val="005764A8"/>
    <w:rsid w:val="005B53C9"/>
    <w:rsid w:val="005D0068"/>
    <w:rsid w:val="005D3E68"/>
    <w:rsid w:val="006302EE"/>
    <w:rsid w:val="00670275"/>
    <w:rsid w:val="006A6A47"/>
    <w:rsid w:val="006B65CB"/>
    <w:rsid w:val="006D5EAA"/>
    <w:rsid w:val="006F4163"/>
    <w:rsid w:val="00701D60"/>
    <w:rsid w:val="00704106"/>
    <w:rsid w:val="00705CC5"/>
    <w:rsid w:val="00746D92"/>
    <w:rsid w:val="007503F2"/>
    <w:rsid w:val="007633B4"/>
    <w:rsid w:val="007934CA"/>
    <w:rsid w:val="0079540C"/>
    <w:rsid w:val="0079549F"/>
    <w:rsid w:val="00871351"/>
    <w:rsid w:val="00875C3B"/>
    <w:rsid w:val="00883C6D"/>
    <w:rsid w:val="008A1FDD"/>
    <w:rsid w:val="008C504C"/>
    <w:rsid w:val="008F27BC"/>
    <w:rsid w:val="008F3604"/>
    <w:rsid w:val="0090588D"/>
    <w:rsid w:val="00923100"/>
    <w:rsid w:val="00952303"/>
    <w:rsid w:val="00960DA6"/>
    <w:rsid w:val="00973A2B"/>
    <w:rsid w:val="009900C8"/>
    <w:rsid w:val="00992109"/>
    <w:rsid w:val="009C6D27"/>
    <w:rsid w:val="009F5499"/>
    <w:rsid w:val="00A33E4C"/>
    <w:rsid w:val="00A4282A"/>
    <w:rsid w:val="00A46B6D"/>
    <w:rsid w:val="00A47EA6"/>
    <w:rsid w:val="00A70DE0"/>
    <w:rsid w:val="00A75F17"/>
    <w:rsid w:val="00A84606"/>
    <w:rsid w:val="00A96008"/>
    <w:rsid w:val="00AA2645"/>
    <w:rsid w:val="00AC507E"/>
    <w:rsid w:val="00AE0C77"/>
    <w:rsid w:val="00AE2C51"/>
    <w:rsid w:val="00B3524B"/>
    <w:rsid w:val="00B52EBE"/>
    <w:rsid w:val="00B70150"/>
    <w:rsid w:val="00B716B5"/>
    <w:rsid w:val="00B91FCA"/>
    <w:rsid w:val="00B96B98"/>
    <w:rsid w:val="00B96EA1"/>
    <w:rsid w:val="00B97267"/>
    <w:rsid w:val="00BC197E"/>
    <w:rsid w:val="00BD1017"/>
    <w:rsid w:val="00BD1945"/>
    <w:rsid w:val="00BD1D3B"/>
    <w:rsid w:val="00BD5D79"/>
    <w:rsid w:val="00BD74CE"/>
    <w:rsid w:val="00C13BE5"/>
    <w:rsid w:val="00C26E9D"/>
    <w:rsid w:val="00C30B3A"/>
    <w:rsid w:val="00C46DFA"/>
    <w:rsid w:val="00C836CE"/>
    <w:rsid w:val="00C8412C"/>
    <w:rsid w:val="00C84742"/>
    <w:rsid w:val="00C867D3"/>
    <w:rsid w:val="00CA2FA4"/>
    <w:rsid w:val="00CB25D4"/>
    <w:rsid w:val="00CB536C"/>
    <w:rsid w:val="00CF3AD8"/>
    <w:rsid w:val="00D1684C"/>
    <w:rsid w:val="00D30CCF"/>
    <w:rsid w:val="00D4236F"/>
    <w:rsid w:val="00D55B51"/>
    <w:rsid w:val="00D63EE5"/>
    <w:rsid w:val="00D70D82"/>
    <w:rsid w:val="00D72FB1"/>
    <w:rsid w:val="00D85A18"/>
    <w:rsid w:val="00DA4362"/>
    <w:rsid w:val="00DD10C2"/>
    <w:rsid w:val="00DF52D8"/>
    <w:rsid w:val="00E10CF4"/>
    <w:rsid w:val="00E151D9"/>
    <w:rsid w:val="00E21FD3"/>
    <w:rsid w:val="00E432D3"/>
    <w:rsid w:val="00E4492B"/>
    <w:rsid w:val="00E504CA"/>
    <w:rsid w:val="00E72D54"/>
    <w:rsid w:val="00E824DA"/>
    <w:rsid w:val="00EA76E4"/>
    <w:rsid w:val="00EC13D4"/>
    <w:rsid w:val="00ED7C23"/>
    <w:rsid w:val="00EF2A33"/>
    <w:rsid w:val="00F2091A"/>
    <w:rsid w:val="00F42338"/>
    <w:rsid w:val="00F45E78"/>
    <w:rsid w:val="00F50E7F"/>
    <w:rsid w:val="00F57427"/>
    <w:rsid w:val="00F70BA4"/>
    <w:rsid w:val="00F710CA"/>
    <w:rsid w:val="00F81180"/>
    <w:rsid w:val="00FB2068"/>
    <w:rsid w:val="00FD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4E1EBEB8"/>
  <w15:docId w15:val="{6F9896B7-1A83-487D-B273-14E6F8EE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C3B"/>
  </w:style>
  <w:style w:type="paragraph" w:styleId="Nagwek1">
    <w:name w:val="heading 1"/>
    <w:basedOn w:val="Normalny"/>
    <w:next w:val="Normalny"/>
    <w:link w:val="Nagwek1Znak"/>
    <w:qFormat/>
    <w:rsid w:val="00875C3B"/>
    <w:pPr>
      <w:keepNext/>
      <w:outlineLvl w:val="0"/>
    </w:pPr>
    <w:rPr>
      <w:rFonts w:eastAsiaTheme="minorEastAsia"/>
      <w:b/>
      <w:color w:val="0000FF"/>
      <w:sz w:val="28"/>
    </w:rPr>
  </w:style>
  <w:style w:type="paragraph" w:styleId="Nagwek2">
    <w:name w:val="heading 2"/>
    <w:basedOn w:val="Normalny"/>
    <w:next w:val="Normalny"/>
    <w:link w:val="Nagwek2Znak"/>
    <w:qFormat/>
    <w:rsid w:val="00875C3B"/>
    <w:pPr>
      <w:keepNext/>
      <w:spacing w:before="240" w:after="60"/>
      <w:outlineLvl w:val="1"/>
    </w:pPr>
    <w:rPr>
      <w:rFonts w:ascii="Arial" w:eastAsiaTheme="min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75C3B"/>
    <w:pPr>
      <w:keepNext/>
      <w:jc w:val="center"/>
      <w:outlineLvl w:val="2"/>
    </w:pPr>
    <w:rPr>
      <w:rFonts w:eastAsiaTheme="minorEastAsia"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A1F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5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875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75C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rsid w:val="00875C3B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rsid w:val="00875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875C3B"/>
  </w:style>
  <w:style w:type="paragraph" w:styleId="Stopka">
    <w:name w:val="footer"/>
    <w:basedOn w:val="Normalny"/>
    <w:link w:val="StopkaZnak"/>
    <w:rsid w:val="00875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875C3B"/>
  </w:style>
  <w:style w:type="paragraph" w:styleId="Tekstpodstawowy">
    <w:name w:val="Body Text"/>
    <w:basedOn w:val="Normalny"/>
    <w:link w:val="TekstpodstawowyZnak"/>
    <w:rsid w:val="00875C3B"/>
    <w:pPr>
      <w:tabs>
        <w:tab w:val="left" w:pos="37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75C3B"/>
  </w:style>
  <w:style w:type="paragraph" w:styleId="Tekstpodstawowywcity">
    <w:name w:val="Body Text Indent"/>
    <w:basedOn w:val="Normalny"/>
    <w:link w:val="TekstpodstawowywcityZnak"/>
    <w:rsid w:val="00875C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75C3B"/>
  </w:style>
  <w:style w:type="paragraph" w:styleId="Tekstpodstawowywcity2">
    <w:name w:val="Body Text Indent 2"/>
    <w:basedOn w:val="Normalny"/>
    <w:link w:val="Tekstpodstawowywcity2Znak"/>
    <w:rsid w:val="00875C3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75C3B"/>
  </w:style>
  <w:style w:type="paragraph" w:styleId="Tekstdymka">
    <w:name w:val="Balloon Text"/>
    <w:basedOn w:val="Normalny"/>
    <w:link w:val="TekstdymkaZnak"/>
    <w:semiHidden/>
    <w:rsid w:val="00875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5C3B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75C3B"/>
    <w:pPr>
      <w:widowControl w:val="0"/>
      <w:autoSpaceDE w:val="0"/>
      <w:autoSpaceDN w:val="0"/>
    </w:pPr>
    <w:rPr>
      <w:sz w:val="24"/>
      <w:szCs w:val="24"/>
    </w:rPr>
  </w:style>
  <w:style w:type="paragraph" w:customStyle="1" w:styleId="FrameContents">
    <w:name w:val="Frame Contents"/>
    <w:basedOn w:val="Normalny"/>
    <w:rsid w:val="00875C3B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8A1FD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9523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D55B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urasz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0CB61-0543-45BC-AA4C-7A9F230E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Uniwersytecki</vt:lpstr>
    </vt:vector>
  </TitlesOfParts>
  <Company>SPSK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Uniwersytecki</dc:title>
  <dc:creator>AM</dc:creator>
  <cp:lastModifiedBy>Joanna Grocholska</cp:lastModifiedBy>
  <cp:revision>51</cp:revision>
  <cp:lastPrinted>2020-06-23T08:43:00Z</cp:lastPrinted>
  <dcterms:created xsi:type="dcterms:W3CDTF">2020-01-23T09:35:00Z</dcterms:created>
  <dcterms:modified xsi:type="dcterms:W3CDTF">2020-07-14T10:59:00Z</dcterms:modified>
</cp:coreProperties>
</file>